
<file path=[Content_Types].xml><?xml version="1.0" encoding="utf-8"?>
<Types xmlns="http://schemas.openxmlformats.org/package/2006/content-types">
  <Override PartName="/word/theme/themeOverride4.xml" ContentType="application/vnd.openxmlformats-officedocument.themeOverride+xml"/>
  <Override PartName="/word/theme/themeOverride5.xml" ContentType="application/vnd.openxmlformats-officedocument.themeOverride+xml"/>
  <Override PartName="/word/theme/themeOverride2.xml" ContentType="application/vnd.openxmlformats-officedocument.themeOverride+xml"/>
  <Override PartName="/word/theme/themeOverride3.xml" ContentType="application/vnd.openxmlformats-officedocument.themeOverride+xml"/>
  <Override PartName="/word/theme/themeOverride1.xml" ContentType="application/vnd.openxmlformats-officedocument.themeOverrid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charts/chart6.xml" ContentType="application/vnd.openxmlformats-officedocument.drawingml.chart+xml"/>
  <Override PartName="/word/charts/chart7.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theme/theme1.xml" ContentType="application/vnd.openxmlformats-officedocument.theme+xml"/>
  <Override PartName="/word/charts/chart2.xml" ContentType="application/vnd.openxmlformats-officedocument.drawingml.chart+xml"/>
  <Override PartName="/word/charts/chart3.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word/theme/themeOverride6.xml" ContentType="application/vnd.openxmlformats-officedocument.themeOverride+xml"/>
  <Override PartName="/word/theme/themeOverride7.xml" ContentType="application/vnd.openxmlformats-officedocument.themeOverride+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1335E" w:rsidRPr="000F2433" w:rsidRDefault="0011335E" w:rsidP="00073490">
      <w:pPr>
        <w:shd w:val="clear" w:color="auto" w:fill="FFFFFF"/>
        <w:spacing w:after="0" w:line="226" w:lineRule="exact"/>
        <w:ind w:left="6372" w:right="-7"/>
        <w:rPr>
          <w:rFonts w:ascii="Times New Roman" w:hAnsi="Times New Roman" w:cs="Times New Roman"/>
          <w:spacing w:val="-3"/>
          <w:sz w:val="24"/>
          <w:szCs w:val="24"/>
          <w:lang w:val="uk-UA"/>
        </w:rPr>
      </w:pPr>
      <w:r w:rsidRPr="0011335E">
        <w:rPr>
          <w:rFonts w:ascii="Times New Roman" w:hAnsi="Times New Roman" w:cs="Times New Roman"/>
          <w:color w:val="000000"/>
          <w:spacing w:val="-3"/>
          <w:lang w:val="uk-UA"/>
        </w:rPr>
        <w:t>Додаток 1</w:t>
      </w:r>
    </w:p>
    <w:p w:rsidR="0011335E" w:rsidRPr="000F2433" w:rsidRDefault="00FB5832" w:rsidP="00073490">
      <w:pPr>
        <w:shd w:val="clear" w:color="auto" w:fill="FFFFFF"/>
        <w:spacing w:after="0" w:line="226" w:lineRule="exact"/>
        <w:ind w:left="6372" w:right="-7"/>
        <w:rPr>
          <w:rFonts w:ascii="Times New Roman" w:hAnsi="Times New Roman" w:cs="Times New Roman"/>
          <w:spacing w:val="-1"/>
          <w:sz w:val="24"/>
          <w:szCs w:val="24"/>
          <w:lang w:val="uk-UA"/>
        </w:rPr>
      </w:pPr>
      <w:r>
        <w:rPr>
          <w:rFonts w:ascii="Times New Roman" w:hAnsi="Times New Roman" w:cs="Times New Roman"/>
          <w:spacing w:val="-3"/>
          <w:sz w:val="24"/>
          <w:szCs w:val="24"/>
          <w:lang w:val="uk-UA"/>
        </w:rPr>
        <w:t>до рішення</w:t>
      </w:r>
      <w:r w:rsidR="0011335E" w:rsidRPr="000F2433">
        <w:rPr>
          <w:rFonts w:ascii="Times New Roman" w:hAnsi="Times New Roman" w:cs="Times New Roman"/>
          <w:spacing w:val="-3"/>
          <w:sz w:val="24"/>
          <w:szCs w:val="24"/>
          <w:lang w:val="uk-UA"/>
        </w:rPr>
        <w:t xml:space="preserve"> сесії </w:t>
      </w:r>
    </w:p>
    <w:p w:rsidR="00073490" w:rsidRPr="00073490" w:rsidRDefault="0011335E" w:rsidP="00073490">
      <w:pPr>
        <w:spacing w:after="0" w:line="240" w:lineRule="auto"/>
        <w:ind w:left="6372"/>
        <w:rPr>
          <w:rFonts w:ascii="Times New Roman" w:hAnsi="Times New Roman" w:cs="Times New Roman"/>
          <w:sz w:val="24"/>
          <w:szCs w:val="24"/>
          <w:lang w:val="uk-UA"/>
        </w:rPr>
      </w:pPr>
      <w:r w:rsidRPr="000F2433">
        <w:rPr>
          <w:rFonts w:ascii="Times New Roman" w:hAnsi="Times New Roman" w:cs="Times New Roman"/>
          <w:spacing w:val="-1"/>
          <w:sz w:val="24"/>
          <w:szCs w:val="24"/>
          <w:lang w:val="uk-UA"/>
        </w:rPr>
        <w:t>Бучанської міської ради</w:t>
      </w:r>
      <w:r w:rsidRPr="000F2433">
        <w:rPr>
          <w:rFonts w:ascii="Times New Roman" w:hAnsi="Times New Roman" w:cs="Times New Roman"/>
          <w:spacing w:val="-1"/>
          <w:sz w:val="24"/>
          <w:szCs w:val="24"/>
          <w:lang w:val="uk-UA"/>
        </w:rPr>
        <w:br/>
      </w:r>
      <w:r w:rsidR="00073490" w:rsidRPr="00073490">
        <w:rPr>
          <w:rFonts w:ascii="Times New Roman" w:hAnsi="Times New Roman" w:cs="Times New Roman"/>
          <w:sz w:val="24"/>
          <w:szCs w:val="24"/>
          <w:lang w:val="uk-UA"/>
        </w:rPr>
        <w:t>від 25.03.2021 №795-9-</w:t>
      </w:r>
      <w:r w:rsidR="00073490" w:rsidRPr="00073490">
        <w:rPr>
          <w:rFonts w:ascii="Times New Roman" w:hAnsi="Times New Roman" w:cs="Times New Roman"/>
          <w:sz w:val="24"/>
          <w:szCs w:val="24"/>
        </w:rPr>
        <w:t>VII</w:t>
      </w:r>
      <w:r w:rsidR="00073490" w:rsidRPr="00073490">
        <w:rPr>
          <w:rFonts w:ascii="Times New Roman" w:hAnsi="Times New Roman" w:cs="Times New Roman"/>
          <w:sz w:val="24"/>
          <w:szCs w:val="24"/>
          <w:lang w:val="uk-UA"/>
        </w:rPr>
        <w:t>І</w:t>
      </w:r>
    </w:p>
    <w:p w:rsidR="0011335E" w:rsidRPr="000F2433" w:rsidRDefault="0011335E" w:rsidP="00073490">
      <w:pPr>
        <w:shd w:val="clear" w:color="auto" w:fill="FFFFFF"/>
        <w:spacing w:after="0"/>
        <w:ind w:right="-7"/>
        <w:rPr>
          <w:rFonts w:ascii="Times New Roman" w:hAnsi="Times New Roman" w:cs="Times New Roman"/>
          <w:sz w:val="24"/>
          <w:szCs w:val="24"/>
          <w:lang w:val="uk-UA"/>
        </w:rPr>
      </w:pPr>
    </w:p>
    <w:p w:rsidR="0011335E" w:rsidRPr="0011335E" w:rsidRDefault="0011335E" w:rsidP="0011335E">
      <w:pPr>
        <w:spacing w:after="0" w:line="240" w:lineRule="auto"/>
        <w:ind w:firstLine="720"/>
        <w:jc w:val="center"/>
        <w:rPr>
          <w:rFonts w:ascii="Times New Roman" w:eastAsia="Times New Roman" w:hAnsi="Times New Roman" w:cs="Times New Roman"/>
          <w:b/>
          <w:sz w:val="24"/>
          <w:szCs w:val="24"/>
          <w:lang w:val="uk-UA"/>
        </w:rPr>
      </w:pPr>
    </w:p>
    <w:p w:rsidR="0011335E" w:rsidRPr="0011335E" w:rsidRDefault="0011335E" w:rsidP="00B248E4">
      <w:pPr>
        <w:spacing w:after="0" w:line="240" w:lineRule="auto"/>
        <w:ind w:firstLine="720"/>
        <w:jc w:val="center"/>
        <w:rPr>
          <w:rFonts w:ascii="Times New Roman" w:eastAsia="Times New Roman" w:hAnsi="Times New Roman" w:cs="Times New Roman"/>
          <w:b/>
          <w:sz w:val="24"/>
          <w:szCs w:val="24"/>
          <w:lang w:val="uk-UA"/>
        </w:rPr>
      </w:pPr>
    </w:p>
    <w:p w:rsidR="003D41FF" w:rsidRPr="00B248E4" w:rsidRDefault="003D41FF" w:rsidP="00B248E4">
      <w:pPr>
        <w:spacing w:after="0" w:line="240" w:lineRule="auto"/>
        <w:ind w:firstLine="720"/>
        <w:jc w:val="center"/>
        <w:rPr>
          <w:rFonts w:ascii="Times New Roman" w:eastAsia="Times New Roman" w:hAnsi="Times New Roman" w:cs="Times New Roman"/>
          <w:b/>
          <w:sz w:val="24"/>
          <w:szCs w:val="24"/>
          <w:lang w:val="uk-UA"/>
        </w:rPr>
      </w:pPr>
      <w:r w:rsidRPr="00B248E4">
        <w:rPr>
          <w:rFonts w:ascii="Times New Roman" w:eastAsia="Times New Roman" w:hAnsi="Times New Roman" w:cs="Times New Roman"/>
          <w:b/>
          <w:sz w:val="24"/>
          <w:szCs w:val="24"/>
          <w:lang w:val="uk-UA"/>
        </w:rPr>
        <w:t xml:space="preserve">Інформація про виконання </w:t>
      </w:r>
    </w:p>
    <w:p w:rsidR="00134F23" w:rsidRPr="00B248E4" w:rsidRDefault="003D41FF" w:rsidP="00B248E4">
      <w:pPr>
        <w:spacing w:after="0" w:line="240" w:lineRule="auto"/>
        <w:ind w:firstLine="720"/>
        <w:jc w:val="center"/>
        <w:rPr>
          <w:rFonts w:ascii="Times New Roman" w:eastAsia="Times New Roman" w:hAnsi="Times New Roman" w:cs="Times New Roman"/>
          <w:b/>
          <w:sz w:val="24"/>
          <w:szCs w:val="24"/>
          <w:lang w:val="uk-UA" w:eastAsia="ru-RU"/>
        </w:rPr>
      </w:pPr>
      <w:r w:rsidRPr="00B248E4">
        <w:rPr>
          <w:rFonts w:ascii="Times New Roman" w:eastAsia="Times New Roman" w:hAnsi="Times New Roman" w:cs="Times New Roman"/>
          <w:b/>
          <w:sz w:val="24"/>
          <w:szCs w:val="24"/>
          <w:lang w:val="uk-UA" w:eastAsia="ru-RU"/>
        </w:rPr>
        <w:t>Програми розвитку та фінансування системи освіти Бучанської міської територіальної громади</w:t>
      </w:r>
      <w:r w:rsidR="00134F23" w:rsidRPr="00B248E4">
        <w:rPr>
          <w:rFonts w:ascii="Times New Roman" w:eastAsia="Times New Roman" w:hAnsi="Times New Roman" w:cs="Times New Roman"/>
          <w:b/>
          <w:sz w:val="24"/>
          <w:szCs w:val="24"/>
          <w:lang w:val="uk-UA" w:eastAsia="ru-RU"/>
        </w:rPr>
        <w:t xml:space="preserve"> на 2019-2021 роки </w:t>
      </w:r>
    </w:p>
    <w:p w:rsidR="003D41FF" w:rsidRPr="00B248E4" w:rsidRDefault="003D41FF" w:rsidP="00B248E4">
      <w:pPr>
        <w:spacing w:after="0" w:line="240" w:lineRule="auto"/>
        <w:ind w:firstLine="720"/>
        <w:jc w:val="center"/>
        <w:rPr>
          <w:rFonts w:ascii="Times New Roman" w:eastAsia="Times New Roman" w:hAnsi="Times New Roman" w:cs="Times New Roman"/>
          <w:b/>
          <w:sz w:val="24"/>
          <w:szCs w:val="24"/>
          <w:lang w:val="uk-UA"/>
        </w:rPr>
      </w:pPr>
      <w:r w:rsidRPr="00B248E4">
        <w:rPr>
          <w:rFonts w:ascii="Times New Roman" w:eastAsia="Times New Roman" w:hAnsi="Times New Roman" w:cs="Times New Roman"/>
          <w:b/>
          <w:sz w:val="24"/>
          <w:szCs w:val="24"/>
          <w:lang w:val="uk-UA" w:eastAsia="ru-RU"/>
        </w:rPr>
        <w:t>за 20</w:t>
      </w:r>
      <w:r w:rsidR="00FA7243" w:rsidRPr="00B248E4">
        <w:rPr>
          <w:rFonts w:ascii="Times New Roman" w:eastAsia="Times New Roman" w:hAnsi="Times New Roman" w:cs="Times New Roman"/>
          <w:b/>
          <w:sz w:val="24"/>
          <w:szCs w:val="24"/>
          <w:lang w:val="uk-UA" w:eastAsia="ru-RU"/>
        </w:rPr>
        <w:t>20</w:t>
      </w:r>
      <w:r w:rsidRPr="00B248E4">
        <w:rPr>
          <w:rFonts w:ascii="Times New Roman" w:eastAsia="Times New Roman" w:hAnsi="Times New Roman" w:cs="Times New Roman"/>
          <w:b/>
          <w:sz w:val="24"/>
          <w:szCs w:val="24"/>
          <w:lang w:val="uk-UA" w:eastAsia="ru-RU"/>
        </w:rPr>
        <w:t xml:space="preserve"> рік</w:t>
      </w:r>
    </w:p>
    <w:p w:rsidR="003D41FF" w:rsidRPr="00B248E4" w:rsidRDefault="003D41FF" w:rsidP="00B248E4">
      <w:pPr>
        <w:spacing w:after="0" w:line="240" w:lineRule="auto"/>
        <w:ind w:firstLine="720"/>
        <w:jc w:val="center"/>
        <w:rPr>
          <w:rFonts w:ascii="Times New Roman" w:eastAsia="Times New Roman" w:hAnsi="Times New Roman" w:cs="Times New Roman"/>
          <w:b/>
          <w:sz w:val="24"/>
          <w:szCs w:val="24"/>
          <w:lang w:val="uk-UA"/>
        </w:rPr>
      </w:pPr>
    </w:p>
    <w:p w:rsidR="003D41FF" w:rsidRPr="00B248E4" w:rsidRDefault="003D41FF" w:rsidP="00B248E4">
      <w:pPr>
        <w:spacing w:after="0" w:line="240" w:lineRule="auto"/>
        <w:ind w:firstLine="708"/>
        <w:jc w:val="both"/>
        <w:rPr>
          <w:rFonts w:ascii="Times New Roman" w:eastAsia="Times New Roman" w:hAnsi="Times New Roman" w:cs="Times New Roman"/>
          <w:b/>
          <w:color w:val="FF0000"/>
          <w:sz w:val="24"/>
          <w:szCs w:val="24"/>
          <w:lang w:val="uk-UA" w:eastAsia="ru-RU"/>
        </w:rPr>
      </w:pPr>
      <w:r w:rsidRPr="00B248E4">
        <w:rPr>
          <w:rFonts w:ascii="Times New Roman" w:eastAsia="Times New Roman" w:hAnsi="Times New Roman" w:cs="Times New Roman"/>
          <w:sz w:val="24"/>
          <w:szCs w:val="24"/>
          <w:lang w:val="uk-UA" w:eastAsia="ru-RU"/>
        </w:rPr>
        <w:t xml:space="preserve">Освітня стратегія Бучанської міської територіальної громади </w:t>
      </w:r>
      <w:r w:rsidR="00FA7243" w:rsidRPr="00B248E4">
        <w:rPr>
          <w:rFonts w:ascii="Times New Roman" w:eastAsia="Times New Roman" w:hAnsi="Times New Roman" w:cs="Times New Roman"/>
          <w:sz w:val="24"/>
          <w:szCs w:val="24"/>
          <w:lang w:val="uk-UA" w:eastAsia="ru-RU"/>
        </w:rPr>
        <w:t>(д</w:t>
      </w:r>
      <w:r w:rsidRPr="00B248E4">
        <w:rPr>
          <w:rFonts w:ascii="Times New Roman" w:eastAsia="Times New Roman" w:hAnsi="Times New Roman" w:cs="Times New Roman"/>
          <w:sz w:val="24"/>
          <w:szCs w:val="24"/>
          <w:lang w:val="uk-UA" w:eastAsia="ru-RU"/>
        </w:rPr>
        <w:t>алі – Бучанська МТГ) у</w:t>
      </w:r>
      <w:r w:rsidRPr="00B248E4">
        <w:rPr>
          <w:rFonts w:ascii="Times New Roman" w:eastAsia="MS Mincho" w:hAnsi="Times New Roman" w:cs="Times New Roman"/>
          <w:sz w:val="24"/>
          <w:szCs w:val="24"/>
          <w:lang w:val="uk-UA" w:eastAsia="ru-RU"/>
        </w:rPr>
        <w:t xml:space="preserve"> 20</w:t>
      </w:r>
      <w:r w:rsidR="00AC5037" w:rsidRPr="00B248E4">
        <w:rPr>
          <w:rFonts w:ascii="Times New Roman" w:eastAsia="MS Mincho" w:hAnsi="Times New Roman" w:cs="Times New Roman"/>
          <w:sz w:val="24"/>
          <w:szCs w:val="24"/>
          <w:lang w:val="uk-UA" w:eastAsia="ru-RU"/>
        </w:rPr>
        <w:t>20</w:t>
      </w:r>
      <w:r w:rsidRPr="00B248E4">
        <w:rPr>
          <w:rFonts w:ascii="Times New Roman" w:eastAsia="MS Mincho" w:hAnsi="Times New Roman" w:cs="Times New Roman"/>
          <w:sz w:val="24"/>
          <w:szCs w:val="24"/>
          <w:lang w:val="uk-UA" w:eastAsia="ru-RU"/>
        </w:rPr>
        <w:t xml:space="preserve"> році була</w:t>
      </w:r>
      <w:r w:rsidRPr="00B248E4">
        <w:rPr>
          <w:rFonts w:ascii="Times New Roman" w:eastAsia="Times New Roman" w:hAnsi="Times New Roman" w:cs="Times New Roman"/>
          <w:sz w:val="24"/>
          <w:szCs w:val="24"/>
          <w:lang w:val="uk-UA" w:eastAsia="ru-RU"/>
        </w:rPr>
        <w:t xml:space="preserve"> спрямована на підвищення якості освітніх послуг з урахуванням демографічної та міграційної  ситуації відповідно до вимог суспільства, стану соціально-економічного розвитку, запитів громадян і потреб держави. Впродовж року за ініціативи відділу освіти на сесіях міської ради, засіданнях виконкому  були розглянуті нагальні питання  розвитку освітньої галузі громади. Відділом освіти проводилась планомірна робота щодо збереження існуючої мережі закладів дошкільної, загальної середньої та позашкільної освіти.</w:t>
      </w:r>
    </w:p>
    <w:p w:rsidR="003D41FF" w:rsidRPr="00B248E4" w:rsidRDefault="003D41FF" w:rsidP="00B248E4">
      <w:pPr>
        <w:spacing w:after="0" w:line="240" w:lineRule="auto"/>
        <w:ind w:firstLine="720"/>
        <w:jc w:val="both"/>
        <w:rPr>
          <w:rFonts w:ascii="Times New Roman" w:eastAsia="Times New Roman" w:hAnsi="Times New Roman" w:cs="Times New Roman"/>
          <w:sz w:val="24"/>
          <w:szCs w:val="24"/>
          <w:lang w:val="uk-UA" w:eastAsia="ru-RU"/>
        </w:rPr>
      </w:pPr>
      <w:r w:rsidRPr="00B248E4">
        <w:rPr>
          <w:rFonts w:ascii="Times New Roman" w:eastAsia="Times New Roman" w:hAnsi="Times New Roman" w:cs="Times New Roman"/>
          <w:sz w:val="24"/>
          <w:szCs w:val="24"/>
          <w:lang w:val="uk-UA" w:eastAsia="ru-RU"/>
        </w:rPr>
        <w:t>У 20</w:t>
      </w:r>
      <w:r w:rsidR="00AC5037" w:rsidRPr="00B248E4">
        <w:rPr>
          <w:rFonts w:ascii="Times New Roman" w:eastAsia="Times New Roman" w:hAnsi="Times New Roman" w:cs="Times New Roman"/>
          <w:sz w:val="24"/>
          <w:szCs w:val="24"/>
          <w:lang w:eastAsia="ru-RU"/>
        </w:rPr>
        <w:t>20</w:t>
      </w:r>
      <w:r w:rsidRPr="00B248E4">
        <w:rPr>
          <w:rFonts w:ascii="Times New Roman" w:eastAsia="Times New Roman" w:hAnsi="Times New Roman" w:cs="Times New Roman"/>
          <w:sz w:val="24"/>
          <w:szCs w:val="24"/>
          <w:lang w:val="uk-UA" w:eastAsia="ru-RU"/>
        </w:rPr>
        <w:t xml:space="preserve"> році в Бучанській МТГ функціонувало:</w:t>
      </w:r>
    </w:p>
    <w:p w:rsidR="0075470F" w:rsidRPr="00B248E4" w:rsidRDefault="0075470F" w:rsidP="00B248E4">
      <w:pPr>
        <w:pStyle w:val="af"/>
        <w:numPr>
          <w:ilvl w:val="0"/>
          <w:numId w:val="6"/>
        </w:numPr>
        <w:tabs>
          <w:tab w:val="left" w:pos="0"/>
        </w:tabs>
        <w:autoSpaceDE w:val="0"/>
        <w:autoSpaceDN w:val="0"/>
        <w:adjustRightInd w:val="0"/>
        <w:ind w:left="0" w:firstLine="360"/>
        <w:jc w:val="both"/>
        <w:rPr>
          <w:lang w:val="uk-UA"/>
        </w:rPr>
      </w:pPr>
      <w:r w:rsidRPr="00B248E4">
        <w:rPr>
          <w:bCs/>
          <w:lang w:val="uk-UA" w:eastAsia="ru-RU"/>
        </w:rPr>
        <w:t>22 заклади дошкільної освіти (далі – ЗДО). Серед них</w:t>
      </w:r>
      <w:r w:rsidR="00F00412" w:rsidRPr="00B248E4">
        <w:rPr>
          <w:bCs/>
          <w:lang w:val="uk-UA" w:eastAsia="ru-RU"/>
        </w:rPr>
        <w:t>:</w:t>
      </w:r>
      <w:r w:rsidRPr="00B248E4">
        <w:rPr>
          <w:bCs/>
          <w:lang w:val="uk-UA" w:eastAsia="ru-RU"/>
        </w:rPr>
        <w:t xml:space="preserve"> 10 ЗДО комбінованого типу, 1- загального типу, з них один у складі навчально-виховного комплексу</w:t>
      </w:r>
      <w:r w:rsidR="00F00412" w:rsidRPr="00B248E4">
        <w:rPr>
          <w:lang w:val="uk-UA"/>
        </w:rPr>
        <w:t xml:space="preserve"> (у 2019 р. – 8;</w:t>
      </w:r>
      <w:r w:rsidRPr="00B248E4">
        <w:rPr>
          <w:lang w:val="uk-UA"/>
        </w:rPr>
        <w:t xml:space="preserve"> у 2018 р. – 8</w:t>
      </w:r>
      <w:r w:rsidR="007A1910" w:rsidRPr="00B248E4">
        <w:rPr>
          <w:lang w:val="uk-UA"/>
        </w:rPr>
        <w:t>; у 2017 - 8</w:t>
      </w:r>
      <w:r w:rsidR="00F00412" w:rsidRPr="00B248E4">
        <w:rPr>
          <w:lang w:val="uk-UA"/>
        </w:rPr>
        <w:t>) та</w:t>
      </w:r>
      <w:r w:rsidRPr="00B248E4">
        <w:rPr>
          <w:bCs/>
          <w:lang w:val="uk-UA" w:eastAsia="ru-RU"/>
        </w:rPr>
        <w:t>11 ЗДО приватної форми власності: «Абетка», «</w:t>
      </w:r>
      <w:proofErr w:type="spellStart"/>
      <w:r w:rsidRPr="00B248E4">
        <w:rPr>
          <w:bCs/>
          <w:lang w:val="uk-UA" w:eastAsia="ru-RU"/>
        </w:rPr>
        <w:t>Бамбіні</w:t>
      </w:r>
      <w:proofErr w:type="spellEnd"/>
      <w:r w:rsidR="00FB5832">
        <w:rPr>
          <w:bCs/>
          <w:lang w:val="uk-UA" w:eastAsia="ru-RU"/>
        </w:rPr>
        <w:t xml:space="preserve"> </w:t>
      </w:r>
      <w:proofErr w:type="spellStart"/>
      <w:r w:rsidRPr="00B248E4">
        <w:rPr>
          <w:bCs/>
          <w:lang w:val="uk-UA" w:eastAsia="ru-RU"/>
        </w:rPr>
        <w:t>Хаус</w:t>
      </w:r>
      <w:proofErr w:type="spellEnd"/>
      <w:r w:rsidRPr="00B248E4">
        <w:rPr>
          <w:bCs/>
          <w:lang w:val="uk-UA" w:eastAsia="ru-RU"/>
        </w:rPr>
        <w:t>», «Академія мудрості», «Морквинка», «</w:t>
      </w:r>
      <w:proofErr w:type="spellStart"/>
      <w:r w:rsidRPr="00B248E4">
        <w:rPr>
          <w:bCs/>
          <w:lang w:val="uk-UA" w:eastAsia="ru-RU"/>
        </w:rPr>
        <w:t>Лімпомпо</w:t>
      </w:r>
      <w:proofErr w:type="spellEnd"/>
      <w:r w:rsidRPr="00B248E4">
        <w:rPr>
          <w:bCs/>
          <w:lang w:val="uk-UA" w:eastAsia="ru-RU"/>
        </w:rPr>
        <w:t>», «Перший океан» «Перший океан» філія, «</w:t>
      </w:r>
      <w:proofErr w:type="spellStart"/>
      <w:r w:rsidRPr="00B248E4">
        <w:rPr>
          <w:bCs/>
          <w:lang w:val="uk-UA" w:eastAsia="ru-RU"/>
        </w:rPr>
        <w:t>Кульбабочка</w:t>
      </w:r>
      <w:proofErr w:type="spellEnd"/>
      <w:r w:rsidRPr="00B248E4">
        <w:rPr>
          <w:bCs/>
          <w:lang w:val="uk-UA" w:eastAsia="ru-RU"/>
        </w:rPr>
        <w:t>», «Вишенька», «Малина Клуб», «</w:t>
      </w:r>
      <w:proofErr w:type="spellStart"/>
      <w:r w:rsidRPr="00B248E4">
        <w:rPr>
          <w:bCs/>
          <w:lang w:val="uk-UA" w:eastAsia="ru-RU"/>
        </w:rPr>
        <w:t>Урбан</w:t>
      </w:r>
      <w:proofErr w:type="spellEnd"/>
      <w:r w:rsidRPr="00B248E4">
        <w:rPr>
          <w:bCs/>
          <w:lang w:val="uk-UA" w:eastAsia="ru-RU"/>
        </w:rPr>
        <w:t xml:space="preserve"> Клуб» </w:t>
      </w:r>
      <w:r w:rsidRPr="00B248E4">
        <w:rPr>
          <w:lang w:val="uk-UA"/>
        </w:rPr>
        <w:t>(у 2019</w:t>
      </w:r>
      <w:r w:rsidR="007A1910" w:rsidRPr="00B248E4">
        <w:rPr>
          <w:lang w:val="uk-UA"/>
        </w:rPr>
        <w:t xml:space="preserve"> р.</w:t>
      </w:r>
      <w:r w:rsidRPr="00B248E4">
        <w:rPr>
          <w:lang w:val="uk-UA"/>
        </w:rPr>
        <w:t xml:space="preserve"> – 8</w:t>
      </w:r>
      <w:r w:rsidR="00F00412" w:rsidRPr="00B248E4">
        <w:rPr>
          <w:lang w:val="uk-UA"/>
        </w:rPr>
        <w:t>;</w:t>
      </w:r>
      <w:r w:rsidRPr="00B248E4">
        <w:rPr>
          <w:lang w:val="uk-UA"/>
        </w:rPr>
        <w:t xml:space="preserve"> у 2018 </w:t>
      </w:r>
      <w:r w:rsidR="007A1910" w:rsidRPr="00B248E4">
        <w:rPr>
          <w:lang w:val="uk-UA"/>
        </w:rPr>
        <w:t>р.</w:t>
      </w:r>
      <w:r w:rsidRPr="00B248E4">
        <w:rPr>
          <w:lang w:val="uk-UA"/>
        </w:rPr>
        <w:t>– 5</w:t>
      </w:r>
      <w:r w:rsidR="00F00412" w:rsidRPr="00B248E4">
        <w:rPr>
          <w:lang w:val="uk-UA"/>
        </w:rPr>
        <w:t>;</w:t>
      </w:r>
      <w:r w:rsidR="007A1910" w:rsidRPr="00B248E4">
        <w:rPr>
          <w:lang w:val="uk-UA"/>
        </w:rPr>
        <w:t xml:space="preserve"> у 2017 р. – 1)</w:t>
      </w:r>
      <w:r w:rsidRPr="00B248E4">
        <w:rPr>
          <w:lang w:val="uk-UA"/>
        </w:rPr>
        <w:t>.</w:t>
      </w:r>
    </w:p>
    <w:p w:rsidR="00AC5037" w:rsidRPr="00B248E4" w:rsidRDefault="003D41FF" w:rsidP="00B248E4">
      <w:pPr>
        <w:pStyle w:val="af"/>
        <w:numPr>
          <w:ilvl w:val="0"/>
          <w:numId w:val="6"/>
        </w:numPr>
        <w:ind w:left="0" w:firstLine="360"/>
        <w:jc w:val="both"/>
        <w:rPr>
          <w:i/>
          <w:lang w:val="uk-UA" w:eastAsia="ru-RU"/>
        </w:rPr>
      </w:pPr>
      <w:r w:rsidRPr="00B248E4">
        <w:rPr>
          <w:lang w:val="uk-UA" w:eastAsia="ru-RU"/>
        </w:rPr>
        <w:t>1</w:t>
      </w:r>
      <w:r w:rsidR="00AC5037" w:rsidRPr="00B248E4">
        <w:rPr>
          <w:lang w:val="uk-UA" w:eastAsia="ru-RU"/>
        </w:rPr>
        <w:t>3</w:t>
      </w:r>
      <w:r w:rsidRPr="00B248E4">
        <w:rPr>
          <w:lang w:val="uk-UA" w:eastAsia="ru-RU"/>
        </w:rPr>
        <w:t xml:space="preserve"> закладів загальної середньої освіти (далі – ЗЗСО), у яких здобува</w:t>
      </w:r>
      <w:r w:rsidR="00F00412" w:rsidRPr="00B248E4">
        <w:rPr>
          <w:lang w:val="uk-UA" w:eastAsia="ru-RU"/>
        </w:rPr>
        <w:t>ли</w:t>
      </w:r>
      <w:r w:rsidRPr="00B248E4">
        <w:rPr>
          <w:lang w:val="uk-UA" w:eastAsia="ru-RU"/>
        </w:rPr>
        <w:t xml:space="preserve"> освіту </w:t>
      </w:r>
      <w:r w:rsidR="00AC5037" w:rsidRPr="00B248E4">
        <w:rPr>
          <w:lang w:val="uk-UA" w:eastAsia="ru-RU"/>
        </w:rPr>
        <w:t xml:space="preserve">7828 </w:t>
      </w:r>
      <w:r w:rsidRPr="00B248E4">
        <w:rPr>
          <w:lang w:val="uk-UA" w:eastAsia="ru-RU"/>
        </w:rPr>
        <w:t>учнів (</w:t>
      </w:r>
      <w:r w:rsidR="00AC5037" w:rsidRPr="00B248E4">
        <w:rPr>
          <w:lang w:val="uk-UA" w:eastAsia="ru-RU"/>
        </w:rPr>
        <w:t>у 2019 р. – 12 ЗЗСО, 7250 учнів</w:t>
      </w:r>
      <w:r w:rsidR="00F00412" w:rsidRPr="00B248E4">
        <w:rPr>
          <w:lang w:val="uk-UA" w:eastAsia="ru-RU"/>
        </w:rPr>
        <w:t>;</w:t>
      </w:r>
      <w:r w:rsidRPr="00B248E4">
        <w:rPr>
          <w:lang w:val="uk-UA" w:eastAsia="ru-RU"/>
        </w:rPr>
        <w:t>у 2018 р. – 9</w:t>
      </w:r>
      <w:r w:rsidR="00F00412" w:rsidRPr="00B248E4">
        <w:rPr>
          <w:lang w:val="uk-UA" w:eastAsia="ru-RU"/>
        </w:rPr>
        <w:t xml:space="preserve"> ЗЗСО</w:t>
      </w:r>
      <w:r w:rsidRPr="00B248E4">
        <w:rPr>
          <w:lang w:val="uk-UA" w:eastAsia="ru-RU"/>
        </w:rPr>
        <w:t xml:space="preserve">, 7232 </w:t>
      </w:r>
      <w:r w:rsidR="00F00412" w:rsidRPr="00B248E4">
        <w:rPr>
          <w:lang w:val="uk-UA" w:eastAsia="ru-RU"/>
        </w:rPr>
        <w:t>учнів</w:t>
      </w:r>
      <w:r w:rsidRPr="00B248E4">
        <w:rPr>
          <w:lang w:val="uk-UA" w:eastAsia="ru-RU"/>
        </w:rPr>
        <w:t xml:space="preserve">). </w:t>
      </w:r>
      <w:r w:rsidRPr="00073490">
        <w:rPr>
          <w:lang w:val="uk-UA" w:eastAsia="ru-RU"/>
        </w:rPr>
        <w:t xml:space="preserve">З них: </w:t>
      </w:r>
      <w:r w:rsidR="00AC5037" w:rsidRPr="00073490">
        <w:rPr>
          <w:lang w:val="uk-UA"/>
        </w:rPr>
        <w:t>11 закладів</w:t>
      </w:r>
      <w:r w:rsidR="00FB5832">
        <w:rPr>
          <w:lang w:val="uk-UA"/>
        </w:rPr>
        <w:t xml:space="preserve"> </w:t>
      </w:r>
      <w:r w:rsidR="00AC5037" w:rsidRPr="00073490">
        <w:rPr>
          <w:lang w:val="uk-UA"/>
        </w:rPr>
        <w:t>комунальної</w:t>
      </w:r>
      <w:r w:rsidR="00FB5832">
        <w:rPr>
          <w:lang w:val="uk-UA"/>
        </w:rPr>
        <w:t xml:space="preserve"> </w:t>
      </w:r>
      <w:r w:rsidR="00AC5037" w:rsidRPr="00073490">
        <w:rPr>
          <w:lang w:val="uk-UA"/>
        </w:rPr>
        <w:t>власності та 2 приватних</w:t>
      </w:r>
      <w:r w:rsidR="00FB5832">
        <w:rPr>
          <w:lang w:val="uk-UA"/>
        </w:rPr>
        <w:t xml:space="preserve"> </w:t>
      </w:r>
      <w:r w:rsidR="00AC5037" w:rsidRPr="00073490">
        <w:rPr>
          <w:lang w:val="uk-UA"/>
        </w:rPr>
        <w:t>заклади</w:t>
      </w:r>
      <w:r w:rsidR="00FB5832">
        <w:rPr>
          <w:lang w:val="uk-UA"/>
        </w:rPr>
        <w:t xml:space="preserve"> </w:t>
      </w:r>
      <w:r w:rsidR="00AC5037" w:rsidRPr="00073490">
        <w:rPr>
          <w:lang w:val="uk-UA"/>
        </w:rPr>
        <w:t>освіти. Серед них: 1 початкова школа (</w:t>
      </w:r>
      <w:proofErr w:type="spellStart"/>
      <w:r w:rsidR="00AC5037" w:rsidRPr="00073490">
        <w:rPr>
          <w:lang w:val="uk-UA"/>
        </w:rPr>
        <w:t>ПШ</w:t>
      </w:r>
      <w:proofErr w:type="spellEnd"/>
      <w:r w:rsidR="00AC5037" w:rsidRPr="00073490">
        <w:rPr>
          <w:lang w:val="uk-UA"/>
        </w:rPr>
        <w:t>);  1 загальноосвітня школа І-ІІІ ступеня (ЗОШ); 2 заклади</w:t>
      </w:r>
      <w:r w:rsidR="00FB5832">
        <w:rPr>
          <w:lang w:val="uk-UA"/>
        </w:rPr>
        <w:t xml:space="preserve"> </w:t>
      </w:r>
      <w:r w:rsidR="00AC5037" w:rsidRPr="00073490">
        <w:rPr>
          <w:lang w:val="uk-UA"/>
        </w:rPr>
        <w:t>загальної</w:t>
      </w:r>
      <w:r w:rsidR="00FB5832">
        <w:rPr>
          <w:lang w:val="uk-UA"/>
        </w:rPr>
        <w:t xml:space="preserve"> </w:t>
      </w:r>
      <w:r w:rsidR="00AC5037" w:rsidRPr="00073490">
        <w:rPr>
          <w:lang w:val="uk-UA"/>
        </w:rPr>
        <w:t>середньої</w:t>
      </w:r>
      <w:r w:rsidR="00FB5832">
        <w:rPr>
          <w:lang w:val="uk-UA"/>
        </w:rPr>
        <w:t xml:space="preserve"> </w:t>
      </w:r>
      <w:r w:rsidR="00AC5037" w:rsidRPr="00073490">
        <w:rPr>
          <w:lang w:val="uk-UA"/>
        </w:rPr>
        <w:t>освіти І-ІІІ ступеня (ЗЗСО); 1 заклад загальної</w:t>
      </w:r>
      <w:r w:rsidR="00FB5832">
        <w:rPr>
          <w:lang w:val="uk-UA"/>
        </w:rPr>
        <w:t xml:space="preserve"> </w:t>
      </w:r>
      <w:r w:rsidR="00AC5037" w:rsidRPr="00073490">
        <w:rPr>
          <w:lang w:val="uk-UA"/>
        </w:rPr>
        <w:t>середньої</w:t>
      </w:r>
      <w:r w:rsidR="00FB5832">
        <w:rPr>
          <w:lang w:val="uk-UA"/>
        </w:rPr>
        <w:t xml:space="preserve"> </w:t>
      </w:r>
      <w:r w:rsidR="00AC5037" w:rsidRPr="00073490">
        <w:rPr>
          <w:lang w:val="uk-UA"/>
        </w:rPr>
        <w:t>освіти І-ІІ ступеня (ЗЗСО); 1 спеціалізована</w:t>
      </w:r>
      <w:r w:rsidR="00FB5832">
        <w:rPr>
          <w:lang w:val="uk-UA"/>
        </w:rPr>
        <w:t xml:space="preserve"> </w:t>
      </w:r>
      <w:r w:rsidR="00AC5037" w:rsidRPr="00073490">
        <w:rPr>
          <w:lang w:val="uk-UA"/>
        </w:rPr>
        <w:t>загальноосвітня школа І-ІІІ ступенів з поглибленим</w:t>
      </w:r>
      <w:r w:rsidR="00FB5832">
        <w:rPr>
          <w:lang w:val="uk-UA"/>
        </w:rPr>
        <w:t xml:space="preserve"> </w:t>
      </w:r>
      <w:r w:rsidR="00AC5037" w:rsidRPr="00073490">
        <w:rPr>
          <w:lang w:val="uk-UA"/>
        </w:rPr>
        <w:t>вивченням</w:t>
      </w:r>
      <w:r w:rsidR="00FB5832">
        <w:rPr>
          <w:lang w:val="uk-UA"/>
        </w:rPr>
        <w:t xml:space="preserve"> </w:t>
      </w:r>
      <w:r w:rsidR="00AC5037" w:rsidRPr="00073490">
        <w:rPr>
          <w:lang w:val="uk-UA"/>
        </w:rPr>
        <w:t>іноземних</w:t>
      </w:r>
      <w:r w:rsidR="00FB5832">
        <w:rPr>
          <w:lang w:val="uk-UA"/>
        </w:rPr>
        <w:t xml:space="preserve"> </w:t>
      </w:r>
      <w:r w:rsidR="00AC5037" w:rsidRPr="00073490">
        <w:rPr>
          <w:lang w:val="uk-UA"/>
        </w:rPr>
        <w:t>мов (СЗОШ); 3 навчально-виховни</w:t>
      </w:r>
      <w:r w:rsidR="00FB5832">
        <w:rPr>
          <w:lang w:val="uk-UA"/>
        </w:rPr>
        <w:t xml:space="preserve">х </w:t>
      </w:r>
      <w:r w:rsidR="00AC5037" w:rsidRPr="00073490">
        <w:rPr>
          <w:lang w:val="uk-UA"/>
        </w:rPr>
        <w:t>комплекси «спеціалізована</w:t>
      </w:r>
      <w:r w:rsidR="00FB5832">
        <w:rPr>
          <w:lang w:val="uk-UA"/>
        </w:rPr>
        <w:t xml:space="preserve"> </w:t>
      </w:r>
      <w:r w:rsidR="00AC5037" w:rsidRPr="00073490">
        <w:rPr>
          <w:lang w:val="uk-UA"/>
        </w:rPr>
        <w:t>загальноосвітня школа І – ІІІ ступенів - загальноосвітня школа І – ІІІ ступенів» (НВК); 1 гімназія; 1 навчально-виховний комплекс «Загальноосвітня школа І ступеня -  дошкільний</w:t>
      </w:r>
      <w:r w:rsidR="00FB5832">
        <w:rPr>
          <w:lang w:val="uk-UA"/>
        </w:rPr>
        <w:t xml:space="preserve"> </w:t>
      </w:r>
      <w:r w:rsidR="00AC5037" w:rsidRPr="00073490">
        <w:rPr>
          <w:lang w:val="uk-UA"/>
        </w:rPr>
        <w:t>навчальний заклад «Берізка» (НВК); 1 приватний</w:t>
      </w:r>
      <w:r w:rsidR="00FB5832">
        <w:rPr>
          <w:lang w:val="uk-UA"/>
        </w:rPr>
        <w:t xml:space="preserve"> </w:t>
      </w:r>
      <w:r w:rsidR="00AC5037" w:rsidRPr="00073490">
        <w:rPr>
          <w:lang w:val="uk-UA"/>
        </w:rPr>
        <w:t>навчально-виховний комплекс «Загальноосвітня  школа І-ІІІ ступенів</w:t>
      </w:r>
      <w:r w:rsidR="00FB5832">
        <w:rPr>
          <w:lang w:val="uk-UA"/>
        </w:rPr>
        <w:t xml:space="preserve"> </w:t>
      </w:r>
      <w:r w:rsidR="00FB5832" w:rsidRPr="00073490">
        <w:rPr>
          <w:lang w:val="uk-UA"/>
        </w:rPr>
        <w:t>–</w:t>
      </w:r>
      <w:r w:rsidR="00FB5832">
        <w:rPr>
          <w:lang w:val="uk-UA"/>
        </w:rPr>
        <w:t xml:space="preserve"> </w:t>
      </w:r>
      <w:r w:rsidR="00AC5037" w:rsidRPr="00073490">
        <w:rPr>
          <w:lang w:val="uk-UA"/>
        </w:rPr>
        <w:t>дошкільний</w:t>
      </w:r>
      <w:r w:rsidR="00FB5832">
        <w:rPr>
          <w:lang w:val="uk-UA"/>
        </w:rPr>
        <w:t xml:space="preserve"> </w:t>
      </w:r>
      <w:r w:rsidR="00AC5037" w:rsidRPr="00073490">
        <w:rPr>
          <w:lang w:val="uk-UA"/>
        </w:rPr>
        <w:t>навчальний заклад «Академія</w:t>
      </w:r>
      <w:r w:rsidR="00FB5832">
        <w:rPr>
          <w:lang w:val="uk-UA"/>
        </w:rPr>
        <w:t xml:space="preserve"> </w:t>
      </w:r>
      <w:r w:rsidR="00AC5037" w:rsidRPr="00073490">
        <w:rPr>
          <w:lang w:val="uk-UA"/>
        </w:rPr>
        <w:t>мудрості» (ПНВК); 1 приватний</w:t>
      </w:r>
      <w:r w:rsidR="00FB5832">
        <w:rPr>
          <w:lang w:val="uk-UA"/>
        </w:rPr>
        <w:t xml:space="preserve"> </w:t>
      </w:r>
      <w:r w:rsidR="00AC5037" w:rsidRPr="00073490">
        <w:rPr>
          <w:lang w:val="uk-UA"/>
        </w:rPr>
        <w:t>загальноосвітній</w:t>
      </w:r>
      <w:r w:rsidR="00FB5832">
        <w:rPr>
          <w:lang w:val="uk-UA"/>
        </w:rPr>
        <w:t xml:space="preserve"> </w:t>
      </w:r>
      <w:r w:rsidR="00AC5037" w:rsidRPr="00073490">
        <w:rPr>
          <w:lang w:val="uk-UA"/>
        </w:rPr>
        <w:t>навчальний заклад І – ІІІ ступенів «</w:t>
      </w:r>
      <w:proofErr w:type="spellStart"/>
      <w:r w:rsidR="00AC5037" w:rsidRPr="00073490">
        <w:rPr>
          <w:lang w:val="uk-UA"/>
        </w:rPr>
        <w:t>Світограй</w:t>
      </w:r>
      <w:proofErr w:type="spellEnd"/>
      <w:r w:rsidR="00AC5037" w:rsidRPr="00073490">
        <w:rPr>
          <w:lang w:val="uk-UA"/>
        </w:rPr>
        <w:t>» (ПЗНЗ).</w:t>
      </w:r>
    </w:p>
    <w:p w:rsidR="003D41FF" w:rsidRPr="00B248E4" w:rsidRDefault="003D41FF" w:rsidP="00B248E4">
      <w:pPr>
        <w:pStyle w:val="af"/>
        <w:numPr>
          <w:ilvl w:val="0"/>
          <w:numId w:val="6"/>
        </w:numPr>
        <w:ind w:left="0" w:firstLine="360"/>
        <w:jc w:val="both"/>
        <w:rPr>
          <w:i/>
          <w:lang w:val="uk-UA" w:eastAsia="ru-RU"/>
        </w:rPr>
      </w:pPr>
      <w:r w:rsidRPr="00B248E4">
        <w:rPr>
          <w:lang w:val="uk-UA" w:eastAsia="ru-RU"/>
        </w:rPr>
        <w:t xml:space="preserve">1 заклад позашкільної освіти (далі – ЗПО) - </w:t>
      </w:r>
      <w:proofErr w:type="spellStart"/>
      <w:r w:rsidRPr="00B248E4">
        <w:rPr>
          <w:spacing w:val="-4"/>
          <w:lang w:val="uk-UA" w:eastAsia="ru-RU"/>
        </w:rPr>
        <w:t>Бучанський</w:t>
      </w:r>
      <w:proofErr w:type="spellEnd"/>
      <w:r w:rsidRPr="00B248E4">
        <w:rPr>
          <w:spacing w:val="-4"/>
          <w:lang w:val="uk-UA" w:eastAsia="ru-RU"/>
        </w:rPr>
        <w:t xml:space="preserve"> центр позашкільної роботи (далі – БЦПР).</w:t>
      </w:r>
    </w:p>
    <w:p w:rsidR="007C1E65" w:rsidRPr="00B248E4" w:rsidRDefault="007C1E65" w:rsidP="00B248E4">
      <w:pPr>
        <w:tabs>
          <w:tab w:val="left" w:pos="360"/>
        </w:tabs>
        <w:spacing w:after="0" w:line="240" w:lineRule="auto"/>
        <w:jc w:val="center"/>
        <w:rPr>
          <w:rFonts w:ascii="Times New Roman" w:eastAsia="Times New Roman" w:hAnsi="Times New Roman" w:cs="Times New Roman"/>
          <w:b/>
          <w:sz w:val="24"/>
          <w:szCs w:val="24"/>
          <w:lang w:val="uk-UA" w:eastAsia="ru-RU"/>
        </w:rPr>
      </w:pPr>
    </w:p>
    <w:p w:rsidR="00D74AAF" w:rsidRPr="00B248E4" w:rsidRDefault="00D74AAF" w:rsidP="00B248E4">
      <w:pPr>
        <w:tabs>
          <w:tab w:val="left" w:pos="360"/>
        </w:tabs>
        <w:spacing w:after="0" w:line="240" w:lineRule="auto"/>
        <w:jc w:val="center"/>
        <w:rPr>
          <w:rFonts w:ascii="Times New Roman" w:eastAsia="Times New Roman" w:hAnsi="Times New Roman" w:cs="Times New Roman"/>
          <w:b/>
          <w:sz w:val="24"/>
          <w:szCs w:val="24"/>
          <w:lang w:val="uk-UA" w:eastAsia="ru-RU"/>
        </w:rPr>
      </w:pPr>
      <w:r w:rsidRPr="00B248E4">
        <w:rPr>
          <w:rFonts w:ascii="Times New Roman" w:eastAsia="Times New Roman" w:hAnsi="Times New Roman" w:cs="Times New Roman"/>
          <w:b/>
          <w:sz w:val="24"/>
          <w:szCs w:val="24"/>
          <w:lang w:val="uk-UA" w:eastAsia="ru-RU"/>
        </w:rPr>
        <w:t>Фінансуванн</w:t>
      </w:r>
      <w:r w:rsidR="007C1E65" w:rsidRPr="00B248E4">
        <w:rPr>
          <w:rFonts w:ascii="Times New Roman" w:eastAsia="Times New Roman" w:hAnsi="Times New Roman" w:cs="Times New Roman"/>
          <w:b/>
          <w:sz w:val="24"/>
          <w:szCs w:val="24"/>
          <w:lang w:val="uk-UA" w:eastAsia="ru-RU"/>
        </w:rPr>
        <w:t>я освітньої системи у 2020 році</w:t>
      </w:r>
    </w:p>
    <w:p w:rsidR="00D74AAF" w:rsidRPr="00B248E4" w:rsidRDefault="007C1E65" w:rsidP="00B248E4">
      <w:pPr>
        <w:tabs>
          <w:tab w:val="left" w:pos="360"/>
        </w:tabs>
        <w:spacing w:after="0" w:line="240" w:lineRule="auto"/>
        <w:jc w:val="both"/>
        <w:rPr>
          <w:rFonts w:ascii="Times New Roman" w:hAnsi="Times New Roman" w:cs="Times New Roman"/>
          <w:b/>
          <w:bCs/>
          <w:sz w:val="24"/>
          <w:szCs w:val="24"/>
          <w:lang w:val="uk-UA"/>
        </w:rPr>
      </w:pPr>
      <w:r w:rsidRPr="00B248E4">
        <w:rPr>
          <w:rFonts w:ascii="Times New Roman" w:hAnsi="Times New Roman" w:cs="Times New Roman"/>
          <w:sz w:val="24"/>
          <w:szCs w:val="24"/>
          <w:lang w:val="uk-UA"/>
        </w:rPr>
        <w:tab/>
      </w:r>
      <w:r w:rsidR="00D74AAF" w:rsidRPr="00B248E4">
        <w:rPr>
          <w:rFonts w:ascii="Times New Roman" w:hAnsi="Times New Roman" w:cs="Times New Roman"/>
          <w:sz w:val="24"/>
          <w:szCs w:val="24"/>
          <w:lang w:val="uk-UA"/>
        </w:rPr>
        <w:t xml:space="preserve">Загальний фонд місцевого бюджету складає </w:t>
      </w:r>
      <w:r w:rsidR="00D74AAF" w:rsidRPr="00B248E4">
        <w:rPr>
          <w:rFonts w:ascii="Times New Roman" w:hAnsi="Times New Roman" w:cs="Times New Roman"/>
          <w:bCs/>
          <w:sz w:val="24"/>
          <w:szCs w:val="24"/>
          <w:lang w:val="uk-UA"/>
        </w:rPr>
        <w:t>231млн. 766 тис. 904 грн:</w:t>
      </w:r>
    </w:p>
    <w:p w:rsidR="00D74AAF" w:rsidRPr="00B248E4" w:rsidRDefault="00D74AAF" w:rsidP="00B248E4">
      <w:pPr>
        <w:pStyle w:val="af"/>
        <w:numPr>
          <w:ilvl w:val="0"/>
          <w:numId w:val="6"/>
        </w:numPr>
        <w:tabs>
          <w:tab w:val="left" w:pos="360"/>
        </w:tabs>
        <w:jc w:val="both"/>
        <w:rPr>
          <w:lang w:val="uk-UA"/>
        </w:rPr>
      </w:pPr>
      <w:r w:rsidRPr="00B248E4">
        <w:rPr>
          <w:lang w:val="uk-UA"/>
        </w:rPr>
        <w:t>субвенція з державного бюджету – 105 млн. 947 тис. 800 грн.</w:t>
      </w:r>
    </w:p>
    <w:p w:rsidR="00D74AAF" w:rsidRPr="00B248E4" w:rsidRDefault="00D74AAF" w:rsidP="00B248E4">
      <w:pPr>
        <w:pStyle w:val="af"/>
        <w:numPr>
          <w:ilvl w:val="0"/>
          <w:numId w:val="6"/>
        </w:numPr>
        <w:tabs>
          <w:tab w:val="left" w:pos="360"/>
        </w:tabs>
        <w:jc w:val="both"/>
        <w:rPr>
          <w:lang w:val="uk-UA"/>
        </w:rPr>
      </w:pPr>
      <w:r w:rsidRPr="00B248E4">
        <w:rPr>
          <w:lang w:val="uk-UA"/>
        </w:rPr>
        <w:t>кошти місцевого бюджету – 125 млн. 819 тис. 104 грн.</w:t>
      </w:r>
    </w:p>
    <w:p w:rsidR="00D74AAF" w:rsidRPr="00B248E4" w:rsidRDefault="007C1E65" w:rsidP="00B248E4">
      <w:pPr>
        <w:tabs>
          <w:tab w:val="left" w:pos="360"/>
        </w:tabs>
        <w:spacing w:after="0" w:line="240" w:lineRule="auto"/>
        <w:jc w:val="both"/>
        <w:rPr>
          <w:rFonts w:ascii="Times New Roman" w:hAnsi="Times New Roman" w:cs="Times New Roman"/>
          <w:sz w:val="24"/>
          <w:szCs w:val="24"/>
          <w:lang w:val="uk-UA"/>
        </w:rPr>
      </w:pPr>
      <w:r w:rsidRPr="00B248E4">
        <w:rPr>
          <w:rFonts w:ascii="Times New Roman" w:hAnsi="Times New Roman" w:cs="Times New Roman"/>
          <w:sz w:val="24"/>
          <w:szCs w:val="24"/>
          <w:lang w:val="uk-UA"/>
        </w:rPr>
        <w:tab/>
      </w:r>
      <w:r w:rsidR="00D74AAF" w:rsidRPr="00B248E4">
        <w:rPr>
          <w:rFonts w:ascii="Times New Roman" w:hAnsi="Times New Roman" w:cs="Times New Roman"/>
          <w:sz w:val="24"/>
          <w:szCs w:val="24"/>
          <w:lang w:val="uk-UA"/>
        </w:rPr>
        <w:t>Спеціальний фонд (бюджет розвитку) складає 90 млн.387 тис.903 грн</w:t>
      </w:r>
    </w:p>
    <w:p w:rsidR="00D74AAF" w:rsidRPr="00B248E4" w:rsidRDefault="00D74AAF" w:rsidP="00B248E4">
      <w:pPr>
        <w:spacing w:after="0" w:line="240" w:lineRule="auto"/>
        <w:jc w:val="both"/>
        <w:rPr>
          <w:rFonts w:ascii="Times New Roman" w:eastAsia="Times New Roman" w:hAnsi="Times New Roman" w:cs="Times New Roman"/>
          <w:sz w:val="24"/>
          <w:szCs w:val="24"/>
          <w:lang w:val="uk-UA" w:eastAsia="ru-RU"/>
        </w:rPr>
      </w:pPr>
      <w:r w:rsidRPr="00B248E4">
        <w:rPr>
          <w:rFonts w:ascii="Times New Roman" w:hAnsi="Times New Roman" w:cs="Times New Roman"/>
          <w:sz w:val="24"/>
          <w:szCs w:val="24"/>
          <w:lang w:val="uk-UA"/>
        </w:rPr>
        <w:t>Впродовж 2020 року було виділено додатково фінансування з місцевого бюджету – 89 млн. 386 тис. грн та залучено позабюджетних коштів – 3 млн. грн</w:t>
      </w:r>
      <w:r w:rsidR="00F00412" w:rsidRPr="00B248E4">
        <w:rPr>
          <w:rFonts w:ascii="Times New Roman" w:hAnsi="Times New Roman" w:cs="Times New Roman"/>
          <w:sz w:val="24"/>
          <w:szCs w:val="24"/>
          <w:lang w:val="uk-UA"/>
        </w:rPr>
        <w:t>.</w:t>
      </w:r>
      <w:r w:rsidRPr="00B248E4">
        <w:rPr>
          <w:rFonts w:ascii="Times New Roman" w:eastAsia="Times New Roman" w:hAnsi="Times New Roman" w:cs="Times New Roman"/>
          <w:sz w:val="24"/>
          <w:szCs w:val="24"/>
          <w:lang w:val="uk-UA" w:eastAsia="ru-RU"/>
        </w:rPr>
        <w:tab/>
      </w:r>
    </w:p>
    <w:p w:rsidR="00D74AAF" w:rsidRPr="00B248E4" w:rsidRDefault="00D74AAF" w:rsidP="00B248E4">
      <w:pPr>
        <w:spacing w:after="0" w:line="240" w:lineRule="auto"/>
        <w:ind w:firstLine="567"/>
        <w:jc w:val="both"/>
        <w:rPr>
          <w:rFonts w:ascii="Times New Roman" w:eastAsia="Times New Roman" w:hAnsi="Times New Roman" w:cs="Times New Roman"/>
          <w:sz w:val="24"/>
          <w:szCs w:val="24"/>
          <w:lang w:val="uk-UA" w:eastAsia="ru-RU"/>
        </w:rPr>
      </w:pPr>
      <w:r w:rsidRPr="00B248E4">
        <w:rPr>
          <w:rFonts w:ascii="Times New Roman" w:eastAsia="Times New Roman" w:hAnsi="Times New Roman" w:cs="Times New Roman"/>
          <w:sz w:val="24"/>
          <w:szCs w:val="24"/>
          <w:lang w:val="uk-UA" w:eastAsia="ru-RU"/>
        </w:rPr>
        <w:t xml:space="preserve">На  розвиток  освіти  Бучанської МТГ (на проведення поточних  ремонтів,  на  покращення  матеріально-технічної  бази,  навчально-методичного забезпечення </w:t>
      </w:r>
      <w:r w:rsidR="00F00412" w:rsidRPr="00B248E4">
        <w:rPr>
          <w:rFonts w:ascii="Times New Roman" w:eastAsia="Times New Roman" w:hAnsi="Times New Roman" w:cs="Times New Roman"/>
          <w:sz w:val="24"/>
          <w:szCs w:val="24"/>
          <w:lang w:val="uk-UA" w:eastAsia="ru-RU"/>
        </w:rPr>
        <w:t>тощо</w:t>
      </w:r>
      <w:r w:rsidRPr="00B248E4">
        <w:rPr>
          <w:rFonts w:ascii="Times New Roman" w:eastAsia="Times New Roman" w:hAnsi="Times New Roman" w:cs="Times New Roman"/>
          <w:sz w:val="24"/>
          <w:szCs w:val="24"/>
          <w:lang w:val="uk-UA" w:eastAsia="ru-RU"/>
        </w:rPr>
        <w:t xml:space="preserve">) були витрачені як бюджетні, спонсорські так і позабюджетні кошти. </w:t>
      </w:r>
    </w:p>
    <w:p w:rsidR="00D74AAF" w:rsidRPr="00B248E4" w:rsidRDefault="00D74AAF" w:rsidP="00B248E4">
      <w:pPr>
        <w:tabs>
          <w:tab w:val="left" w:pos="360"/>
        </w:tabs>
        <w:spacing w:after="0" w:line="240" w:lineRule="auto"/>
        <w:jc w:val="both"/>
        <w:rPr>
          <w:rFonts w:ascii="Times New Roman" w:eastAsia="Times New Roman" w:hAnsi="Times New Roman" w:cs="Times New Roman"/>
          <w:sz w:val="24"/>
          <w:szCs w:val="24"/>
          <w:lang w:val="uk-UA" w:eastAsia="ru-RU"/>
        </w:rPr>
      </w:pPr>
      <w:r w:rsidRPr="00B248E4">
        <w:rPr>
          <w:rFonts w:ascii="Times New Roman" w:eastAsia="Times New Roman" w:hAnsi="Times New Roman" w:cs="Times New Roman"/>
          <w:sz w:val="24"/>
          <w:szCs w:val="24"/>
          <w:lang w:val="uk-UA" w:eastAsia="ru-RU"/>
        </w:rPr>
        <w:t>Використання</w:t>
      </w:r>
      <w:r w:rsidR="00F00412" w:rsidRPr="00B248E4">
        <w:rPr>
          <w:rFonts w:ascii="Times New Roman" w:eastAsia="Times New Roman" w:hAnsi="Times New Roman" w:cs="Times New Roman"/>
          <w:sz w:val="24"/>
          <w:szCs w:val="24"/>
          <w:lang w:val="uk-UA" w:eastAsia="ru-RU"/>
        </w:rPr>
        <w:t xml:space="preserve"> бюджетних асигнувань</w:t>
      </w:r>
      <w:r w:rsidRPr="00B248E4">
        <w:rPr>
          <w:rFonts w:ascii="Times New Roman" w:eastAsia="Times New Roman" w:hAnsi="Times New Roman" w:cs="Times New Roman"/>
          <w:sz w:val="24"/>
          <w:szCs w:val="24"/>
          <w:lang w:val="uk-UA" w:eastAsia="ru-RU"/>
        </w:rPr>
        <w:t>:</w:t>
      </w:r>
    </w:p>
    <w:p w:rsidR="00D74AAF" w:rsidRPr="00B248E4" w:rsidRDefault="00D74AAF" w:rsidP="00B248E4">
      <w:pPr>
        <w:numPr>
          <w:ilvl w:val="0"/>
          <w:numId w:val="6"/>
        </w:numPr>
        <w:tabs>
          <w:tab w:val="left" w:pos="360"/>
        </w:tabs>
        <w:spacing w:after="0" w:line="240" w:lineRule="auto"/>
        <w:jc w:val="both"/>
        <w:rPr>
          <w:rFonts w:ascii="Times New Roman" w:eastAsia="Times New Roman" w:hAnsi="Times New Roman" w:cs="Times New Roman"/>
          <w:sz w:val="24"/>
          <w:szCs w:val="24"/>
          <w:lang w:val="uk-UA" w:eastAsia="ru-RU"/>
        </w:rPr>
      </w:pPr>
      <w:r w:rsidRPr="00B248E4">
        <w:rPr>
          <w:rFonts w:ascii="Times New Roman" w:eastAsia="Times New Roman" w:hAnsi="Times New Roman" w:cs="Times New Roman"/>
          <w:sz w:val="24"/>
          <w:szCs w:val="24"/>
          <w:lang w:val="uk-UA" w:eastAsia="ru-RU"/>
        </w:rPr>
        <w:lastRenderedPageBreak/>
        <w:t>Заробітна плата – 180</w:t>
      </w:r>
      <w:r w:rsidRPr="00B248E4">
        <w:rPr>
          <w:rFonts w:ascii="Times New Roman" w:eastAsia="Times New Roman" w:hAnsi="Times New Roman" w:cs="Times New Roman"/>
          <w:bCs/>
          <w:sz w:val="24"/>
          <w:szCs w:val="24"/>
          <w:lang w:val="uk-UA" w:eastAsia="ru-RU"/>
        </w:rPr>
        <w:t xml:space="preserve"> млн. </w:t>
      </w:r>
      <w:r w:rsidRPr="00B248E4">
        <w:rPr>
          <w:rFonts w:ascii="Times New Roman" w:eastAsia="Times New Roman" w:hAnsi="Times New Roman" w:cs="Times New Roman"/>
          <w:sz w:val="24"/>
          <w:szCs w:val="24"/>
          <w:lang w:val="uk-UA" w:eastAsia="ru-RU"/>
        </w:rPr>
        <w:t xml:space="preserve"> 861 тис. 645 грн.</w:t>
      </w:r>
    </w:p>
    <w:p w:rsidR="00D74AAF" w:rsidRPr="00B248E4" w:rsidRDefault="00D74AAF" w:rsidP="00B248E4">
      <w:pPr>
        <w:numPr>
          <w:ilvl w:val="0"/>
          <w:numId w:val="6"/>
        </w:numPr>
        <w:tabs>
          <w:tab w:val="left" w:pos="360"/>
        </w:tabs>
        <w:spacing w:after="0" w:line="240" w:lineRule="auto"/>
        <w:jc w:val="both"/>
        <w:rPr>
          <w:rFonts w:ascii="Times New Roman" w:eastAsia="Times New Roman" w:hAnsi="Times New Roman" w:cs="Times New Roman"/>
          <w:sz w:val="24"/>
          <w:szCs w:val="24"/>
          <w:lang w:val="uk-UA" w:eastAsia="ru-RU"/>
        </w:rPr>
      </w:pPr>
      <w:r w:rsidRPr="00B248E4">
        <w:rPr>
          <w:rFonts w:ascii="Times New Roman" w:eastAsia="Times New Roman" w:hAnsi="Times New Roman" w:cs="Times New Roman"/>
          <w:sz w:val="24"/>
          <w:szCs w:val="24"/>
          <w:lang w:val="uk-UA" w:eastAsia="ru-RU"/>
        </w:rPr>
        <w:t>Харчування дітей та учнів – 5</w:t>
      </w:r>
      <w:r w:rsidRPr="00B248E4">
        <w:rPr>
          <w:rFonts w:ascii="Times New Roman" w:eastAsia="Times New Roman" w:hAnsi="Times New Roman" w:cs="Times New Roman"/>
          <w:bCs/>
          <w:sz w:val="24"/>
          <w:szCs w:val="24"/>
          <w:lang w:val="uk-UA" w:eastAsia="ru-RU"/>
        </w:rPr>
        <w:t xml:space="preserve"> млн. 309</w:t>
      </w:r>
      <w:r w:rsidRPr="00B248E4">
        <w:rPr>
          <w:rFonts w:ascii="Times New Roman" w:eastAsia="Times New Roman" w:hAnsi="Times New Roman" w:cs="Times New Roman"/>
          <w:sz w:val="24"/>
          <w:szCs w:val="24"/>
          <w:lang w:val="uk-UA" w:eastAsia="ru-RU"/>
        </w:rPr>
        <w:t xml:space="preserve"> тис. 888 грн.</w:t>
      </w:r>
    </w:p>
    <w:p w:rsidR="00D74AAF" w:rsidRPr="00B248E4" w:rsidRDefault="00D74AAF" w:rsidP="00B248E4">
      <w:pPr>
        <w:numPr>
          <w:ilvl w:val="0"/>
          <w:numId w:val="6"/>
        </w:numPr>
        <w:tabs>
          <w:tab w:val="left" w:pos="360"/>
        </w:tabs>
        <w:spacing w:after="0" w:line="240" w:lineRule="auto"/>
        <w:jc w:val="both"/>
        <w:rPr>
          <w:rFonts w:ascii="Times New Roman" w:eastAsia="Times New Roman" w:hAnsi="Times New Roman" w:cs="Times New Roman"/>
          <w:sz w:val="24"/>
          <w:szCs w:val="24"/>
          <w:lang w:val="uk-UA" w:eastAsia="ru-RU"/>
        </w:rPr>
      </w:pPr>
      <w:r w:rsidRPr="00B248E4">
        <w:rPr>
          <w:rFonts w:ascii="Times New Roman" w:eastAsia="Times New Roman" w:hAnsi="Times New Roman" w:cs="Times New Roman"/>
          <w:sz w:val="24"/>
          <w:szCs w:val="24"/>
          <w:lang w:val="uk-UA" w:eastAsia="ru-RU"/>
        </w:rPr>
        <w:t>Придбання предметів, матеріалів, обладнання – 13</w:t>
      </w:r>
      <w:r w:rsidRPr="00B248E4">
        <w:rPr>
          <w:rFonts w:ascii="Times New Roman" w:eastAsia="Times New Roman" w:hAnsi="Times New Roman" w:cs="Times New Roman"/>
          <w:bCs/>
          <w:sz w:val="24"/>
          <w:szCs w:val="24"/>
          <w:lang w:val="uk-UA" w:eastAsia="ru-RU"/>
        </w:rPr>
        <w:t xml:space="preserve"> млн. 956</w:t>
      </w:r>
      <w:r w:rsidRPr="00B248E4">
        <w:rPr>
          <w:rFonts w:ascii="Times New Roman" w:eastAsia="Times New Roman" w:hAnsi="Times New Roman" w:cs="Times New Roman"/>
          <w:sz w:val="24"/>
          <w:szCs w:val="24"/>
          <w:lang w:val="uk-UA" w:eastAsia="ru-RU"/>
        </w:rPr>
        <w:t xml:space="preserve"> тис. 795 грн.</w:t>
      </w:r>
    </w:p>
    <w:p w:rsidR="00D74AAF" w:rsidRPr="00B248E4" w:rsidRDefault="00D74AAF" w:rsidP="00B248E4">
      <w:pPr>
        <w:numPr>
          <w:ilvl w:val="0"/>
          <w:numId w:val="6"/>
        </w:numPr>
        <w:tabs>
          <w:tab w:val="left" w:pos="360"/>
        </w:tabs>
        <w:spacing w:after="0" w:line="240" w:lineRule="auto"/>
        <w:jc w:val="both"/>
        <w:rPr>
          <w:rFonts w:ascii="Times New Roman" w:eastAsia="Times New Roman" w:hAnsi="Times New Roman" w:cs="Times New Roman"/>
          <w:sz w:val="24"/>
          <w:szCs w:val="24"/>
          <w:lang w:val="uk-UA" w:eastAsia="ru-RU"/>
        </w:rPr>
      </w:pPr>
      <w:r w:rsidRPr="00B248E4">
        <w:rPr>
          <w:rFonts w:ascii="Times New Roman" w:eastAsia="Times New Roman" w:hAnsi="Times New Roman" w:cs="Times New Roman"/>
          <w:sz w:val="24"/>
          <w:szCs w:val="24"/>
          <w:lang w:val="uk-UA" w:eastAsia="ru-RU"/>
        </w:rPr>
        <w:t>Оплата енергоносіїв – 17 млн. 349 тис. 425 грн.</w:t>
      </w:r>
    </w:p>
    <w:p w:rsidR="00D74AAF" w:rsidRPr="00B248E4" w:rsidRDefault="00D74AAF" w:rsidP="00B248E4">
      <w:pPr>
        <w:numPr>
          <w:ilvl w:val="0"/>
          <w:numId w:val="6"/>
        </w:numPr>
        <w:tabs>
          <w:tab w:val="left" w:pos="360"/>
        </w:tabs>
        <w:spacing w:after="0" w:line="240" w:lineRule="auto"/>
        <w:jc w:val="both"/>
        <w:rPr>
          <w:rFonts w:ascii="Times New Roman" w:eastAsia="Times New Roman" w:hAnsi="Times New Roman" w:cs="Times New Roman"/>
          <w:sz w:val="24"/>
          <w:szCs w:val="24"/>
          <w:lang w:val="uk-UA" w:eastAsia="ru-RU"/>
        </w:rPr>
      </w:pPr>
      <w:r w:rsidRPr="00B248E4">
        <w:rPr>
          <w:rFonts w:ascii="Times New Roman" w:eastAsia="Times New Roman" w:hAnsi="Times New Roman" w:cs="Times New Roman"/>
          <w:sz w:val="24"/>
          <w:szCs w:val="24"/>
          <w:lang w:val="uk-UA" w:eastAsia="ru-RU"/>
        </w:rPr>
        <w:t>Інше – 4 млн. 648 тис. 207 грн.</w:t>
      </w:r>
    </w:p>
    <w:p w:rsidR="00D74AAF" w:rsidRPr="00B248E4" w:rsidRDefault="00D74AAF" w:rsidP="00B248E4">
      <w:pPr>
        <w:tabs>
          <w:tab w:val="left" w:pos="360"/>
        </w:tabs>
        <w:spacing w:after="0" w:line="240" w:lineRule="auto"/>
        <w:ind w:left="720"/>
        <w:jc w:val="both"/>
        <w:rPr>
          <w:rFonts w:ascii="Times New Roman" w:eastAsia="Times New Roman" w:hAnsi="Times New Roman" w:cs="Times New Roman"/>
          <w:sz w:val="24"/>
          <w:szCs w:val="24"/>
          <w:lang w:val="uk-UA" w:eastAsia="ru-RU"/>
        </w:rPr>
      </w:pPr>
      <w:r w:rsidRPr="00B248E4">
        <w:rPr>
          <w:rFonts w:ascii="Times New Roman" w:eastAsia="Times New Roman" w:hAnsi="Times New Roman" w:cs="Times New Roman"/>
          <w:sz w:val="24"/>
          <w:szCs w:val="24"/>
          <w:lang w:val="uk-UA" w:eastAsia="ru-RU"/>
        </w:rPr>
        <w:t xml:space="preserve">З метою розширення мережі закладів освіти у 2020 році:  </w:t>
      </w:r>
    </w:p>
    <w:p w:rsidR="00D74AAF" w:rsidRPr="00B248E4" w:rsidRDefault="00D74AAF" w:rsidP="00B248E4">
      <w:pPr>
        <w:tabs>
          <w:tab w:val="left" w:pos="360"/>
        </w:tabs>
        <w:spacing w:after="0" w:line="240" w:lineRule="auto"/>
        <w:jc w:val="both"/>
        <w:rPr>
          <w:rFonts w:ascii="Times New Roman" w:hAnsi="Times New Roman" w:cs="Times New Roman"/>
          <w:bCs/>
          <w:sz w:val="24"/>
          <w:szCs w:val="24"/>
          <w:lang w:val="uk-UA"/>
        </w:rPr>
      </w:pPr>
      <w:r w:rsidRPr="00B248E4">
        <w:rPr>
          <w:rFonts w:ascii="Times New Roman" w:hAnsi="Times New Roman" w:cs="Times New Roman"/>
          <w:bCs/>
          <w:sz w:val="24"/>
          <w:szCs w:val="24"/>
          <w:lang w:val="uk-UA"/>
        </w:rPr>
        <w:tab/>
      </w:r>
      <w:r w:rsidR="009D70AE" w:rsidRPr="00B248E4">
        <w:rPr>
          <w:rFonts w:ascii="Times New Roman" w:hAnsi="Times New Roman" w:cs="Times New Roman"/>
          <w:bCs/>
          <w:sz w:val="24"/>
          <w:szCs w:val="24"/>
          <w:lang w:val="uk-UA"/>
        </w:rPr>
        <w:t>З</w:t>
      </w:r>
      <w:r w:rsidRPr="00B248E4">
        <w:rPr>
          <w:rFonts w:ascii="Times New Roman" w:hAnsi="Times New Roman" w:cs="Times New Roman"/>
          <w:bCs/>
          <w:sz w:val="24"/>
          <w:szCs w:val="24"/>
          <w:lang w:val="uk-UA"/>
        </w:rPr>
        <w:t>авершено будівництво гімна</w:t>
      </w:r>
      <w:r w:rsidR="009D70AE" w:rsidRPr="00B248E4">
        <w:rPr>
          <w:rFonts w:ascii="Times New Roman" w:hAnsi="Times New Roman" w:cs="Times New Roman"/>
          <w:bCs/>
          <w:sz w:val="24"/>
          <w:szCs w:val="24"/>
          <w:lang w:val="uk-UA"/>
        </w:rPr>
        <w:t>зії на 800 місць по вул. Вишневій</w:t>
      </w:r>
      <w:r w:rsidRPr="00B248E4">
        <w:rPr>
          <w:rFonts w:ascii="Times New Roman" w:hAnsi="Times New Roman" w:cs="Times New Roman"/>
          <w:bCs/>
          <w:sz w:val="24"/>
          <w:szCs w:val="24"/>
          <w:lang w:val="uk-UA"/>
        </w:rPr>
        <w:t xml:space="preserve"> - 116 млн. 084 тис. 518 грн</w:t>
      </w:r>
      <w:r w:rsidR="009D70AE" w:rsidRPr="00B248E4">
        <w:rPr>
          <w:rFonts w:ascii="Times New Roman" w:hAnsi="Times New Roman" w:cs="Times New Roman"/>
          <w:bCs/>
          <w:sz w:val="24"/>
          <w:szCs w:val="24"/>
          <w:lang w:val="uk-UA"/>
        </w:rPr>
        <w:t>:</w:t>
      </w:r>
    </w:p>
    <w:p w:rsidR="00D74AAF" w:rsidRPr="00B248E4" w:rsidRDefault="00D74AAF" w:rsidP="00B248E4">
      <w:pPr>
        <w:pStyle w:val="af"/>
        <w:numPr>
          <w:ilvl w:val="0"/>
          <w:numId w:val="6"/>
        </w:numPr>
        <w:tabs>
          <w:tab w:val="left" w:pos="360"/>
        </w:tabs>
        <w:jc w:val="both"/>
        <w:rPr>
          <w:bCs/>
          <w:lang w:val="uk-UA"/>
        </w:rPr>
      </w:pPr>
      <w:r w:rsidRPr="00B248E4">
        <w:rPr>
          <w:bCs/>
          <w:lang w:val="uk-UA"/>
        </w:rPr>
        <w:t xml:space="preserve">кошти ДФРР - 111 млн. 191 тис. 955 грн. </w:t>
      </w:r>
    </w:p>
    <w:p w:rsidR="00D74AAF" w:rsidRPr="00B248E4" w:rsidRDefault="00D74AAF" w:rsidP="00B248E4">
      <w:pPr>
        <w:pStyle w:val="af"/>
        <w:numPr>
          <w:ilvl w:val="0"/>
          <w:numId w:val="6"/>
        </w:numPr>
        <w:tabs>
          <w:tab w:val="left" w:pos="360"/>
        </w:tabs>
        <w:jc w:val="both"/>
        <w:rPr>
          <w:bCs/>
          <w:lang w:val="uk-UA"/>
        </w:rPr>
      </w:pPr>
      <w:r w:rsidRPr="00B248E4">
        <w:rPr>
          <w:bCs/>
          <w:lang w:val="uk-UA"/>
        </w:rPr>
        <w:t>кошти місцевого бюджету – 4 млн. 892 тис. 563 грн.</w:t>
      </w:r>
    </w:p>
    <w:p w:rsidR="00D74AAF" w:rsidRPr="00B248E4" w:rsidRDefault="009D70AE" w:rsidP="00B248E4">
      <w:pPr>
        <w:tabs>
          <w:tab w:val="left" w:pos="360"/>
        </w:tabs>
        <w:spacing w:after="0" w:line="240" w:lineRule="auto"/>
        <w:jc w:val="both"/>
        <w:rPr>
          <w:rFonts w:ascii="Times New Roman" w:hAnsi="Times New Roman" w:cs="Times New Roman"/>
          <w:bCs/>
          <w:sz w:val="24"/>
          <w:szCs w:val="24"/>
          <w:lang w:val="uk-UA"/>
        </w:rPr>
      </w:pPr>
      <w:r w:rsidRPr="00B248E4">
        <w:rPr>
          <w:rFonts w:ascii="Times New Roman" w:hAnsi="Times New Roman" w:cs="Times New Roman"/>
          <w:bCs/>
          <w:sz w:val="24"/>
          <w:szCs w:val="24"/>
          <w:lang w:val="uk-UA"/>
        </w:rPr>
        <w:tab/>
      </w:r>
      <w:r w:rsidR="00D74AAF" w:rsidRPr="00B248E4">
        <w:rPr>
          <w:rFonts w:ascii="Times New Roman" w:hAnsi="Times New Roman" w:cs="Times New Roman"/>
          <w:bCs/>
          <w:sz w:val="24"/>
          <w:szCs w:val="24"/>
          <w:lang w:val="uk-UA"/>
        </w:rPr>
        <w:t>Триває будівництво ЗДО по вул. Л. Українки на 144 місця – 17 млн. 913 тис. 405 грн</w:t>
      </w:r>
      <w:r w:rsidRPr="00B248E4">
        <w:rPr>
          <w:rFonts w:ascii="Times New Roman" w:hAnsi="Times New Roman" w:cs="Times New Roman"/>
          <w:bCs/>
          <w:sz w:val="24"/>
          <w:szCs w:val="24"/>
          <w:lang w:val="uk-UA"/>
        </w:rPr>
        <w:t>:</w:t>
      </w:r>
    </w:p>
    <w:p w:rsidR="00D74AAF" w:rsidRPr="00B248E4" w:rsidRDefault="00D74AAF" w:rsidP="00B248E4">
      <w:pPr>
        <w:pStyle w:val="af"/>
        <w:numPr>
          <w:ilvl w:val="0"/>
          <w:numId w:val="6"/>
        </w:numPr>
        <w:tabs>
          <w:tab w:val="left" w:pos="360"/>
        </w:tabs>
        <w:jc w:val="both"/>
        <w:rPr>
          <w:bCs/>
          <w:lang w:val="uk-UA"/>
        </w:rPr>
      </w:pPr>
      <w:r w:rsidRPr="00B248E4">
        <w:rPr>
          <w:bCs/>
          <w:lang w:val="uk-UA"/>
        </w:rPr>
        <w:t>кошти обласного бюджету – 6 млн. грн.</w:t>
      </w:r>
    </w:p>
    <w:p w:rsidR="00D74AAF" w:rsidRPr="00B248E4" w:rsidRDefault="00D74AAF" w:rsidP="00B248E4">
      <w:pPr>
        <w:pStyle w:val="af"/>
        <w:numPr>
          <w:ilvl w:val="0"/>
          <w:numId w:val="6"/>
        </w:numPr>
        <w:tabs>
          <w:tab w:val="left" w:pos="360"/>
        </w:tabs>
        <w:jc w:val="both"/>
        <w:rPr>
          <w:bCs/>
          <w:lang w:val="uk-UA"/>
        </w:rPr>
      </w:pPr>
      <w:r w:rsidRPr="00B248E4">
        <w:rPr>
          <w:bCs/>
          <w:lang w:val="uk-UA"/>
        </w:rPr>
        <w:t>кошти місцевого бюджету – 11 млн. 913 тис. 405 грн.</w:t>
      </w:r>
    </w:p>
    <w:p w:rsidR="00D74AAF" w:rsidRPr="00B248E4" w:rsidRDefault="009D70AE" w:rsidP="00B248E4">
      <w:pPr>
        <w:tabs>
          <w:tab w:val="left" w:pos="360"/>
        </w:tabs>
        <w:spacing w:after="0" w:line="240" w:lineRule="auto"/>
        <w:jc w:val="both"/>
        <w:rPr>
          <w:rFonts w:ascii="Times New Roman" w:hAnsi="Times New Roman" w:cs="Times New Roman"/>
          <w:sz w:val="24"/>
          <w:szCs w:val="24"/>
          <w:lang w:val="uk-UA"/>
        </w:rPr>
      </w:pPr>
      <w:r w:rsidRPr="00B248E4">
        <w:rPr>
          <w:rFonts w:ascii="Times New Roman" w:hAnsi="Times New Roman" w:cs="Times New Roman"/>
          <w:sz w:val="24"/>
          <w:szCs w:val="24"/>
          <w:lang w:val="uk-UA"/>
        </w:rPr>
        <w:tab/>
      </w:r>
      <w:r w:rsidR="00D74AAF" w:rsidRPr="00B248E4">
        <w:rPr>
          <w:rFonts w:ascii="Times New Roman" w:hAnsi="Times New Roman" w:cs="Times New Roman"/>
          <w:sz w:val="24"/>
          <w:szCs w:val="24"/>
          <w:lang w:val="uk-UA"/>
        </w:rPr>
        <w:t>Триває будівництво  спортивного  комплексу  при  Бучанському НВК №2 – 79</w:t>
      </w:r>
      <w:r w:rsidR="00D74AAF" w:rsidRPr="00B248E4">
        <w:rPr>
          <w:rFonts w:ascii="Times New Roman" w:hAnsi="Times New Roman" w:cs="Times New Roman"/>
          <w:bCs/>
          <w:sz w:val="24"/>
          <w:szCs w:val="24"/>
          <w:lang w:val="uk-UA"/>
        </w:rPr>
        <w:t xml:space="preserve"> млн. 776 тис. 984 грн.</w:t>
      </w:r>
      <w:r w:rsidRPr="00B248E4">
        <w:rPr>
          <w:rFonts w:ascii="Times New Roman" w:hAnsi="Times New Roman" w:cs="Times New Roman"/>
          <w:bCs/>
          <w:sz w:val="24"/>
          <w:szCs w:val="24"/>
          <w:lang w:val="uk-UA"/>
        </w:rPr>
        <w:t>:</w:t>
      </w:r>
    </w:p>
    <w:p w:rsidR="00D74AAF" w:rsidRPr="00B248E4" w:rsidRDefault="00D74AAF" w:rsidP="00B248E4">
      <w:pPr>
        <w:pStyle w:val="af"/>
        <w:numPr>
          <w:ilvl w:val="0"/>
          <w:numId w:val="6"/>
        </w:numPr>
        <w:tabs>
          <w:tab w:val="left" w:pos="360"/>
        </w:tabs>
        <w:jc w:val="both"/>
        <w:rPr>
          <w:lang w:val="uk-UA"/>
        </w:rPr>
      </w:pPr>
      <w:r w:rsidRPr="00B248E4">
        <w:rPr>
          <w:lang w:val="uk-UA"/>
        </w:rPr>
        <w:t>кошти обласного бюджету – 29 млн. грн.</w:t>
      </w:r>
    </w:p>
    <w:p w:rsidR="00D74AAF" w:rsidRPr="00B248E4" w:rsidRDefault="00D74AAF" w:rsidP="00B248E4">
      <w:pPr>
        <w:pStyle w:val="af"/>
        <w:numPr>
          <w:ilvl w:val="0"/>
          <w:numId w:val="6"/>
        </w:numPr>
        <w:tabs>
          <w:tab w:val="left" w:pos="360"/>
        </w:tabs>
        <w:jc w:val="both"/>
        <w:rPr>
          <w:lang w:val="uk-UA"/>
        </w:rPr>
      </w:pPr>
      <w:r w:rsidRPr="00B248E4">
        <w:rPr>
          <w:lang w:val="uk-UA"/>
        </w:rPr>
        <w:t>кошти місцевого бюджету – 50 млн. 776 тис. 984 грн.</w:t>
      </w:r>
    </w:p>
    <w:p w:rsidR="00D74AAF" w:rsidRPr="00B248E4" w:rsidRDefault="00D74AAF" w:rsidP="00B248E4">
      <w:pPr>
        <w:widowControl w:val="0"/>
        <w:spacing w:after="0" w:line="240" w:lineRule="auto"/>
        <w:ind w:firstLine="360"/>
        <w:jc w:val="both"/>
        <w:rPr>
          <w:rFonts w:ascii="Times New Roman" w:eastAsia="Times New Roman" w:hAnsi="Times New Roman" w:cs="Times New Roman"/>
          <w:bCs/>
          <w:sz w:val="24"/>
          <w:szCs w:val="24"/>
          <w:lang w:val="uk-UA" w:eastAsia="ru-RU"/>
        </w:rPr>
      </w:pPr>
      <w:r w:rsidRPr="00B248E4">
        <w:rPr>
          <w:rFonts w:ascii="Times New Roman" w:eastAsia="Times New Roman" w:hAnsi="Times New Roman" w:cs="Times New Roman"/>
          <w:sz w:val="24"/>
          <w:szCs w:val="24"/>
          <w:lang w:val="uk-UA" w:eastAsia="ru-RU"/>
        </w:rPr>
        <w:t xml:space="preserve">В ході підготовки закладів освіти Бучанської МТГ </w:t>
      </w:r>
      <w:r w:rsidRPr="00B248E4">
        <w:rPr>
          <w:rFonts w:ascii="Times New Roman" w:eastAsia="Calibri" w:hAnsi="Times New Roman" w:cs="Times New Roman"/>
          <w:sz w:val="24"/>
          <w:szCs w:val="24"/>
          <w:lang w:val="uk-UA"/>
        </w:rPr>
        <w:t>до 2020/2021 н. р</w:t>
      </w:r>
      <w:r w:rsidRPr="00B248E4">
        <w:rPr>
          <w:rFonts w:ascii="Times New Roman" w:eastAsia="Times New Roman" w:hAnsi="Times New Roman" w:cs="Times New Roman"/>
          <w:sz w:val="24"/>
          <w:szCs w:val="24"/>
          <w:lang w:val="uk-UA" w:eastAsia="ru-RU"/>
        </w:rPr>
        <w:t>. з</w:t>
      </w:r>
      <w:r w:rsidRPr="00B248E4">
        <w:rPr>
          <w:rFonts w:ascii="Times New Roman" w:eastAsia="Times New Roman" w:hAnsi="Times New Roman" w:cs="Times New Roman"/>
          <w:bCs/>
          <w:sz w:val="24"/>
          <w:szCs w:val="24"/>
          <w:lang w:val="uk-UA" w:eastAsia="ru-RU"/>
        </w:rPr>
        <w:t xml:space="preserve">авершено </w:t>
      </w:r>
      <w:r w:rsidRPr="00B248E4">
        <w:rPr>
          <w:rFonts w:ascii="Times New Roman" w:eastAsia="Times New Roman" w:hAnsi="Times New Roman" w:cs="Times New Roman"/>
          <w:bCs/>
          <w:sz w:val="24"/>
          <w:szCs w:val="24"/>
          <w:lang w:eastAsia="ru-RU"/>
        </w:rPr>
        <w:t>б</w:t>
      </w:r>
      <w:proofErr w:type="spellStart"/>
      <w:r w:rsidRPr="00B248E4">
        <w:rPr>
          <w:rFonts w:ascii="Times New Roman" w:eastAsia="Times New Roman" w:hAnsi="Times New Roman" w:cs="Times New Roman"/>
          <w:bCs/>
          <w:sz w:val="24"/>
          <w:szCs w:val="24"/>
          <w:lang w:val="uk-UA" w:eastAsia="ru-RU"/>
        </w:rPr>
        <w:t>удівництво</w:t>
      </w:r>
      <w:proofErr w:type="spellEnd"/>
      <w:r w:rsidRPr="00B248E4">
        <w:rPr>
          <w:rFonts w:ascii="Times New Roman" w:eastAsia="Times New Roman" w:hAnsi="Times New Roman" w:cs="Times New Roman"/>
          <w:bCs/>
          <w:sz w:val="24"/>
          <w:szCs w:val="24"/>
          <w:lang w:val="uk-UA" w:eastAsia="ru-RU"/>
        </w:rPr>
        <w:t>:</w:t>
      </w:r>
    </w:p>
    <w:p w:rsidR="00D74AAF" w:rsidRPr="00B248E4" w:rsidRDefault="00D74AAF" w:rsidP="00B248E4">
      <w:pPr>
        <w:widowControl w:val="0"/>
        <w:numPr>
          <w:ilvl w:val="0"/>
          <w:numId w:val="16"/>
        </w:numPr>
        <w:tabs>
          <w:tab w:val="left" w:pos="360"/>
        </w:tabs>
        <w:spacing w:after="0" w:line="240" w:lineRule="auto"/>
        <w:ind w:hanging="294"/>
        <w:contextualSpacing/>
        <w:jc w:val="both"/>
        <w:rPr>
          <w:rFonts w:ascii="Times New Roman" w:eastAsia="Times New Roman" w:hAnsi="Times New Roman" w:cs="Times New Roman"/>
          <w:bCs/>
          <w:sz w:val="24"/>
          <w:szCs w:val="24"/>
          <w:lang w:val="uk-UA" w:eastAsia="ru-RU"/>
        </w:rPr>
      </w:pPr>
      <w:r w:rsidRPr="00B248E4">
        <w:rPr>
          <w:rFonts w:ascii="Times New Roman" w:hAnsi="Times New Roman" w:cs="Times New Roman"/>
          <w:bCs/>
          <w:sz w:val="24"/>
          <w:szCs w:val="24"/>
          <w:lang w:val="uk-UA"/>
        </w:rPr>
        <w:t>зовнішнього газопроводу та блочної котельні Гаврилівськ</w:t>
      </w:r>
      <w:r w:rsidR="009D70AE" w:rsidRPr="00B248E4">
        <w:rPr>
          <w:rFonts w:ascii="Times New Roman" w:hAnsi="Times New Roman" w:cs="Times New Roman"/>
          <w:bCs/>
          <w:sz w:val="24"/>
          <w:szCs w:val="24"/>
          <w:lang w:val="uk-UA"/>
        </w:rPr>
        <w:t>ого</w:t>
      </w:r>
      <w:r w:rsidRPr="00B248E4">
        <w:rPr>
          <w:rFonts w:ascii="Times New Roman" w:hAnsi="Times New Roman" w:cs="Times New Roman"/>
          <w:bCs/>
          <w:sz w:val="24"/>
          <w:szCs w:val="24"/>
          <w:lang w:val="uk-UA"/>
        </w:rPr>
        <w:t xml:space="preserve"> ЗДО № 10 «Веселка» (місцевий бюджет  - 465 тис. 199 грн);</w:t>
      </w:r>
    </w:p>
    <w:p w:rsidR="00D74AAF" w:rsidRPr="00B248E4" w:rsidRDefault="00D74AAF" w:rsidP="00B248E4">
      <w:pPr>
        <w:numPr>
          <w:ilvl w:val="0"/>
          <w:numId w:val="11"/>
        </w:numPr>
        <w:tabs>
          <w:tab w:val="left" w:pos="360"/>
        </w:tabs>
        <w:spacing w:after="0" w:line="240" w:lineRule="auto"/>
        <w:jc w:val="both"/>
        <w:rPr>
          <w:rFonts w:ascii="Times New Roman" w:eastAsia="Times New Roman" w:hAnsi="Times New Roman" w:cs="Times New Roman"/>
          <w:bCs/>
          <w:sz w:val="24"/>
          <w:szCs w:val="24"/>
          <w:lang w:val="uk-UA" w:eastAsia="ru-RU"/>
        </w:rPr>
      </w:pPr>
      <w:r w:rsidRPr="00B248E4">
        <w:rPr>
          <w:rFonts w:ascii="Times New Roman" w:eastAsia="Times New Roman" w:hAnsi="Times New Roman" w:cs="Times New Roman"/>
          <w:bCs/>
          <w:sz w:val="24"/>
          <w:szCs w:val="24"/>
          <w:lang w:val="uk-UA" w:eastAsia="ru-RU"/>
        </w:rPr>
        <w:t>спортивного майданчика Бучанськ</w:t>
      </w:r>
      <w:r w:rsidR="009D70AE" w:rsidRPr="00B248E4">
        <w:rPr>
          <w:rFonts w:ascii="Times New Roman" w:eastAsia="Times New Roman" w:hAnsi="Times New Roman" w:cs="Times New Roman"/>
          <w:bCs/>
          <w:sz w:val="24"/>
          <w:szCs w:val="24"/>
          <w:lang w:val="uk-UA" w:eastAsia="ru-RU"/>
        </w:rPr>
        <w:t>ого</w:t>
      </w:r>
      <w:r w:rsidRPr="00B248E4">
        <w:rPr>
          <w:rFonts w:ascii="Times New Roman" w:eastAsia="Times New Roman" w:hAnsi="Times New Roman" w:cs="Times New Roman"/>
          <w:bCs/>
          <w:sz w:val="24"/>
          <w:szCs w:val="24"/>
          <w:lang w:val="uk-UA" w:eastAsia="ru-RU"/>
        </w:rPr>
        <w:t xml:space="preserve"> НВК №2 - (місцевий бюджет </w:t>
      </w:r>
      <w:r w:rsidRPr="00B248E4">
        <w:rPr>
          <w:rFonts w:ascii="Times New Roman" w:hAnsi="Times New Roman" w:cs="Times New Roman"/>
          <w:sz w:val="24"/>
          <w:szCs w:val="24"/>
          <w:lang w:val="uk-UA"/>
        </w:rPr>
        <w:t>17 млн. 239 тис. 174 грн</w:t>
      </w:r>
      <w:r w:rsidRPr="00B248E4">
        <w:rPr>
          <w:rFonts w:ascii="Times New Roman" w:eastAsia="Times New Roman" w:hAnsi="Times New Roman" w:cs="Times New Roman"/>
          <w:bCs/>
          <w:sz w:val="24"/>
          <w:szCs w:val="24"/>
          <w:lang w:val="uk-UA" w:eastAsia="ru-RU"/>
        </w:rPr>
        <w:t>);</w:t>
      </w:r>
    </w:p>
    <w:p w:rsidR="00D74AAF" w:rsidRPr="00B248E4" w:rsidRDefault="00D74AAF" w:rsidP="00B248E4">
      <w:pPr>
        <w:numPr>
          <w:ilvl w:val="0"/>
          <w:numId w:val="11"/>
        </w:numPr>
        <w:tabs>
          <w:tab w:val="left" w:pos="360"/>
        </w:tabs>
        <w:spacing w:after="0" w:line="240" w:lineRule="auto"/>
        <w:jc w:val="both"/>
        <w:rPr>
          <w:rFonts w:ascii="Times New Roman" w:eastAsia="Times New Roman" w:hAnsi="Times New Roman" w:cs="Times New Roman"/>
          <w:bCs/>
          <w:sz w:val="24"/>
          <w:szCs w:val="24"/>
          <w:lang w:val="uk-UA" w:eastAsia="ru-RU"/>
        </w:rPr>
      </w:pPr>
      <w:r w:rsidRPr="00B248E4">
        <w:rPr>
          <w:rFonts w:ascii="Times New Roman" w:eastAsia="Times New Roman" w:hAnsi="Times New Roman" w:cs="Times New Roman"/>
          <w:bCs/>
          <w:sz w:val="24"/>
          <w:szCs w:val="24"/>
          <w:lang w:val="uk-UA" w:eastAsia="ru-RU"/>
        </w:rPr>
        <w:t>спортивного майданчика Бучанської Української гімназії - (місцевий бюджет 1 млн. 422 тис. 713 грн);</w:t>
      </w:r>
    </w:p>
    <w:p w:rsidR="00D74AAF" w:rsidRPr="00B248E4" w:rsidRDefault="00D74AAF" w:rsidP="00B248E4">
      <w:pPr>
        <w:numPr>
          <w:ilvl w:val="0"/>
          <w:numId w:val="11"/>
        </w:numPr>
        <w:tabs>
          <w:tab w:val="left" w:pos="360"/>
        </w:tabs>
        <w:spacing w:after="0" w:line="240" w:lineRule="auto"/>
        <w:jc w:val="both"/>
        <w:rPr>
          <w:rFonts w:ascii="Times New Roman" w:eastAsia="Times New Roman" w:hAnsi="Times New Roman" w:cs="Times New Roman"/>
          <w:bCs/>
          <w:sz w:val="24"/>
          <w:szCs w:val="24"/>
          <w:lang w:val="uk-UA" w:eastAsia="ru-RU"/>
        </w:rPr>
      </w:pPr>
      <w:r w:rsidRPr="00B248E4">
        <w:rPr>
          <w:rFonts w:ascii="Times New Roman" w:hAnsi="Times New Roman" w:cs="Times New Roman"/>
          <w:bCs/>
          <w:sz w:val="24"/>
          <w:szCs w:val="24"/>
          <w:lang w:val="uk-UA"/>
        </w:rPr>
        <w:t>багатофункціонального</w:t>
      </w:r>
      <w:r w:rsidRPr="00B248E4">
        <w:rPr>
          <w:rFonts w:ascii="Times New Roman" w:eastAsia="Times New Roman" w:hAnsi="Times New Roman" w:cs="Times New Roman"/>
          <w:bCs/>
          <w:sz w:val="24"/>
          <w:szCs w:val="24"/>
          <w:lang w:val="uk-UA" w:eastAsia="ru-RU"/>
        </w:rPr>
        <w:t xml:space="preserve"> спортивного майданчика </w:t>
      </w:r>
      <w:proofErr w:type="spellStart"/>
      <w:r w:rsidRPr="00B248E4">
        <w:rPr>
          <w:rFonts w:ascii="Times New Roman" w:eastAsia="Times New Roman" w:hAnsi="Times New Roman" w:cs="Times New Roman"/>
          <w:bCs/>
          <w:sz w:val="24"/>
          <w:szCs w:val="24"/>
          <w:lang w:val="uk-UA" w:eastAsia="ru-RU"/>
        </w:rPr>
        <w:t>Луб’янського</w:t>
      </w:r>
      <w:proofErr w:type="spellEnd"/>
      <w:r w:rsidRPr="00B248E4">
        <w:rPr>
          <w:rFonts w:ascii="Times New Roman" w:eastAsia="Times New Roman" w:hAnsi="Times New Roman" w:cs="Times New Roman"/>
          <w:bCs/>
          <w:sz w:val="24"/>
          <w:szCs w:val="24"/>
          <w:lang w:val="uk-UA" w:eastAsia="ru-RU"/>
        </w:rPr>
        <w:t xml:space="preserve"> ЗЗСО №7 - (місцевий бюджет 614 тис. 508 грн);</w:t>
      </w:r>
    </w:p>
    <w:p w:rsidR="00D74AAF" w:rsidRPr="00B248E4" w:rsidRDefault="00D74AAF" w:rsidP="00B248E4">
      <w:pPr>
        <w:numPr>
          <w:ilvl w:val="0"/>
          <w:numId w:val="11"/>
        </w:numPr>
        <w:tabs>
          <w:tab w:val="left" w:pos="360"/>
        </w:tabs>
        <w:spacing w:after="0" w:line="240" w:lineRule="auto"/>
        <w:jc w:val="both"/>
        <w:rPr>
          <w:rFonts w:ascii="Times New Roman" w:eastAsia="Times New Roman" w:hAnsi="Times New Roman" w:cs="Times New Roman"/>
          <w:bCs/>
          <w:sz w:val="24"/>
          <w:szCs w:val="24"/>
          <w:lang w:val="uk-UA" w:eastAsia="ru-RU"/>
        </w:rPr>
      </w:pPr>
      <w:r w:rsidRPr="00B248E4">
        <w:rPr>
          <w:rFonts w:ascii="Times New Roman" w:eastAsia="Times New Roman" w:hAnsi="Times New Roman" w:cs="Times New Roman"/>
          <w:bCs/>
          <w:sz w:val="24"/>
          <w:szCs w:val="24"/>
          <w:lang w:val="uk-UA" w:eastAsia="ru-RU"/>
        </w:rPr>
        <w:t xml:space="preserve">дитячого майданчика </w:t>
      </w:r>
      <w:proofErr w:type="spellStart"/>
      <w:r w:rsidRPr="00B248E4">
        <w:rPr>
          <w:rFonts w:ascii="Times New Roman" w:eastAsia="Times New Roman" w:hAnsi="Times New Roman" w:cs="Times New Roman"/>
          <w:bCs/>
          <w:sz w:val="24"/>
          <w:szCs w:val="24"/>
          <w:lang w:val="uk-UA" w:eastAsia="ru-RU"/>
        </w:rPr>
        <w:t>Луб’янськ</w:t>
      </w:r>
      <w:r w:rsidR="009D70AE" w:rsidRPr="00B248E4">
        <w:rPr>
          <w:rFonts w:ascii="Times New Roman" w:eastAsia="Times New Roman" w:hAnsi="Times New Roman" w:cs="Times New Roman"/>
          <w:bCs/>
          <w:sz w:val="24"/>
          <w:szCs w:val="24"/>
          <w:lang w:val="uk-UA" w:eastAsia="ru-RU"/>
        </w:rPr>
        <w:t>ого</w:t>
      </w:r>
      <w:proofErr w:type="spellEnd"/>
      <w:r w:rsidRPr="00B248E4">
        <w:rPr>
          <w:rFonts w:ascii="Times New Roman" w:eastAsia="Times New Roman" w:hAnsi="Times New Roman" w:cs="Times New Roman"/>
          <w:bCs/>
          <w:sz w:val="24"/>
          <w:szCs w:val="24"/>
          <w:lang w:val="uk-UA" w:eastAsia="ru-RU"/>
        </w:rPr>
        <w:t xml:space="preserve"> ЗЗСО №7 - (місцевий бюджет 334 тис. 876 грн);</w:t>
      </w:r>
    </w:p>
    <w:p w:rsidR="00D74AAF" w:rsidRPr="00B248E4" w:rsidRDefault="00D74AAF" w:rsidP="00B248E4">
      <w:pPr>
        <w:numPr>
          <w:ilvl w:val="0"/>
          <w:numId w:val="11"/>
        </w:numPr>
        <w:tabs>
          <w:tab w:val="left" w:pos="360"/>
        </w:tabs>
        <w:spacing w:after="0" w:line="240" w:lineRule="auto"/>
        <w:contextualSpacing/>
        <w:jc w:val="both"/>
        <w:rPr>
          <w:rFonts w:ascii="Times New Roman" w:eastAsia="Times New Roman" w:hAnsi="Times New Roman" w:cs="Times New Roman"/>
          <w:bCs/>
          <w:sz w:val="24"/>
          <w:szCs w:val="24"/>
          <w:lang w:val="uk-UA" w:eastAsia="ru-RU"/>
        </w:rPr>
      </w:pPr>
      <w:proofErr w:type="spellStart"/>
      <w:r w:rsidRPr="00B248E4">
        <w:rPr>
          <w:rFonts w:ascii="Times New Roman" w:hAnsi="Times New Roman" w:cs="Times New Roman"/>
          <w:bCs/>
          <w:sz w:val="24"/>
          <w:szCs w:val="24"/>
          <w:lang w:val="uk-UA"/>
        </w:rPr>
        <w:t>мультифункціонального</w:t>
      </w:r>
      <w:proofErr w:type="spellEnd"/>
      <w:r w:rsidRPr="00B248E4">
        <w:rPr>
          <w:rFonts w:ascii="Times New Roman" w:hAnsi="Times New Roman" w:cs="Times New Roman"/>
          <w:bCs/>
          <w:sz w:val="24"/>
          <w:szCs w:val="24"/>
          <w:lang w:val="uk-UA"/>
        </w:rPr>
        <w:t xml:space="preserve"> спортивного майданчика Бучанськ</w:t>
      </w:r>
      <w:r w:rsidR="009D70AE" w:rsidRPr="00B248E4">
        <w:rPr>
          <w:rFonts w:ascii="Times New Roman" w:hAnsi="Times New Roman" w:cs="Times New Roman"/>
          <w:bCs/>
          <w:sz w:val="24"/>
          <w:szCs w:val="24"/>
          <w:lang w:val="uk-UA"/>
        </w:rPr>
        <w:t>ого</w:t>
      </w:r>
      <w:r w:rsidRPr="00B248E4">
        <w:rPr>
          <w:rFonts w:ascii="Times New Roman" w:hAnsi="Times New Roman" w:cs="Times New Roman"/>
          <w:bCs/>
          <w:sz w:val="24"/>
          <w:szCs w:val="24"/>
          <w:lang w:val="uk-UA"/>
        </w:rPr>
        <w:t xml:space="preserve"> НВК «Берізка» -                     </w:t>
      </w:r>
      <w:r w:rsidRPr="00B248E4">
        <w:rPr>
          <w:rFonts w:ascii="Times New Roman" w:hAnsi="Times New Roman" w:cs="Times New Roman"/>
          <w:sz w:val="24"/>
          <w:szCs w:val="24"/>
          <w:lang w:val="uk-UA"/>
        </w:rPr>
        <w:t>1 млн. 427 тис. 161 грн.;</w:t>
      </w:r>
    </w:p>
    <w:p w:rsidR="00D74AAF" w:rsidRPr="00B248E4" w:rsidRDefault="00D74AAF" w:rsidP="00B248E4">
      <w:pPr>
        <w:numPr>
          <w:ilvl w:val="0"/>
          <w:numId w:val="11"/>
        </w:numPr>
        <w:tabs>
          <w:tab w:val="left" w:pos="360"/>
        </w:tabs>
        <w:spacing w:after="0" w:line="240" w:lineRule="auto"/>
        <w:contextualSpacing/>
        <w:jc w:val="both"/>
        <w:rPr>
          <w:rFonts w:ascii="Times New Roman" w:hAnsi="Times New Roman" w:cs="Times New Roman"/>
          <w:sz w:val="24"/>
          <w:szCs w:val="24"/>
          <w:lang w:val="uk-UA"/>
        </w:rPr>
      </w:pPr>
      <w:r w:rsidRPr="00B248E4">
        <w:rPr>
          <w:rFonts w:ascii="Times New Roman" w:hAnsi="Times New Roman" w:cs="Times New Roman"/>
          <w:bCs/>
          <w:sz w:val="24"/>
          <w:szCs w:val="24"/>
          <w:lang w:val="uk-UA"/>
        </w:rPr>
        <w:t xml:space="preserve">дитячого ігрового майданчика по вул. </w:t>
      </w:r>
      <w:proofErr w:type="spellStart"/>
      <w:r w:rsidRPr="00B248E4">
        <w:rPr>
          <w:rFonts w:ascii="Times New Roman" w:hAnsi="Times New Roman" w:cs="Times New Roman"/>
          <w:bCs/>
          <w:sz w:val="24"/>
          <w:szCs w:val="24"/>
          <w:lang w:val="uk-UA"/>
        </w:rPr>
        <w:t>Яблунська</w:t>
      </w:r>
      <w:proofErr w:type="spellEnd"/>
      <w:r w:rsidRPr="00B248E4">
        <w:rPr>
          <w:rFonts w:ascii="Times New Roman" w:hAnsi="Times New Roman" w:cs="Times New Roman"/>
          <w:bCs/>
          <w:sz w:val="24"/>
          <w:szCs w:val="24"/>
          <w:lang w:val="uk-UA"/>
        </w:rPr>
        <w:t xml:space="preserve"> (біля НВК «Берізка») - </w:t>
      </w:r>
      <w:r w:rsidRPr="00B248E4">
        <w:rPr>
          <w:rFonts w:ascii="Times New Roman" w:hAnsi="Times New Roman" w:cs="Times New Roman"/>
          <w:sz w:val="24"/>
          <w:szCs w:val="24"/>
          <w:lang w:val="uk-UA"/>
        </w:rPr>
        <w:t>1 млн. 317 тис. 832 грн.</w:t>
      </w:r>
    </w:p>
    <w:p w:rsidR="00D74AAF" w:rsidRPr="00B248E4" w:rsidRDefault="00D74AAF" w:rsidP="00B248E4">
      <w:pPr>
        <w:widowControl w:val="0"/>
        <w:spacing w:after="0" w:line="240" w:lineRule="auto"/>
        <w:ind w:firstLine="360"/>
        <w:jc w:val="both"/>
        <w:rPr>
          <w:rFonts w:ascii="Times New Roman" w:eastAsia="Times New Roman" w:hAnsi="Times New Roman" w:cs="Times New Roman"/>
          <w:bCs/>
          <w:sz w:val="24"/>
          <w:szCs w:val="24"/>
          <w:lang w:val="uk-UA" w:eastAsia="ru-RU"/>
        </w:rPr>
      </w:pPr>
      <w:r w:rsidRPr="00B248E4">
        <w:rPr>
          <w:rFonts w:ascii="Times New Roman" w:eastAsia="Times New Roman" w:hAnsi="Times New Roman" w:cs="Times New Roman"/>
          <w:bCs/>
          <w:sz w:val="24"/>
          <w:szCs w:val="24"/>
          <w:lang w:val="uk-UA" w:eastAsia="ru-RU"/>
        </w:rPr>
        <w:t xml:space="preserve">Проведено капітальні ремонти: </w:t>
      </w:r>
    </w:p>
    <w:p w:rsidR="00D74AAF" w:rsidRPr="00B248E4" w:rsidRDefault="00D74AAF" w:rsidP="00B248E4">
      <w:pPr>
        <w:numPr>
          <w:ilvl w:val="0"/>
          <w:numId w:val="17"/>
        </w:numPr>
        <w:tabs>
          <w:tab w:val="left" w:pos="360"/>
        </w:tabs>
        <w:spacing w:after="0" w:line="240" w:lineRule="auto"/>
        <w:contextualSpacing/>
        <w:jc w:val="both"/>
        <w:rPr>
          <w:rFonts w:ascii="Times New Roman" w:hAnsi="Times New Roman" w:cs="Times New Roman"/>
          <w:bCs/>
          <w:sz w:val="24"/>
          <w:szCs w:val="24"/>
          <w:lang w:val="uk-UA"/>
        </w:rPr>
      </w:pPr>
      <w:r w:rsidRPr="00B248E4">
        <w:rPr>
          <w:rFonts w:ascii="Times New Roman" w:hAnsi="Times New Roman" w:cs="Times New Roman"/>
          <w:bCs/>
          <w:sz w:val="24"/>
          <w:szCs w:val="24"/>
          <w:lang w:val="uk-UA"/>
        </w:rPr>
        <w:t>заїзд до Бучанського НВК № 2 - 2</w:t>
      </w:r>
      <w:r w:rsidRPr="00B248E4">
        <w:rPr>
          <w:rFonts w:ascii="Times New Roman" w:hAnsi="Times New Roman" w:cs="Times New Roman"/>
          <w:sz w:val="24"/>
          <w:szCs w:val="24"/>
          <w:lang w:val="uk-UA"/>
        </w:rPr>
        <w:t xml:space="preserve"> млн. 257 тис. 141 грн.;</w:t>
      </w:r>
    </w:p>
    <w:p w:rsidR="00D74AAF" w:rsidRPr="00B248E4" w:rsidRDefault="00D74AAF" w:rsidP="00B248E4">
      <w:pPr>
        <w:numPr>
          <w:ilvl w:val="0"/>
          <w:numId w:val="17"/>
        </w:numPr>
        <w:tabs>
          <w:tab w:val="left" w:pos="360"/>
        </w:tabs>
        <w:spacing w:after="0" w:line="240" w:lineRule="auto"/>
        <w:contextualSpacing/>
        <w:jc w:val="both"/>
        <w:rPr>
          <w:rFonts w:ascii="Times New Roman" w:hAnsi="Times New Roman" w:cs="Times New Roman"/>
          <w:bCs/>
          <w:sz w:val="24"/>
          <w:szCs w:val="24"/>
          <w:lang w:val="uk-UA"/>
        </w:rPr>
      </w:pPr>
      <w:r w:rsidRPr="00B248E4">
        <w:rPr>
          <w:rFonts w:ascii="Times New Roman" w:hAnsi="Times New Roman" w:cs="Times New Roman"/>
          <w:bCs/>
          <w:sz w:val="24"/>
          <w:szCs w:val="24"/>
          <w:lang w:val="uk-UA"/>
        </w:rPr>
        <w:t>благоустр</w:t>
      </w:r>
      <w:r w:rsidR="009D70AE" w:rsidRPr="00B248E4">
        <w:rPr>
          <w:rFonts w:ascii="Times New Roman" w:hAnsi="Times New Roman" w:cs="Times New Roman"/>
          <w:bCs/>
          <w:sz w:val="24"/>
          <w:szCs w:val="24"/>
          <w:lang w:val="uk-UA"/>
        </w:rPr>
        <w:t>ою</w:t>
      </w:r>
      <w:r w:rsidRPr="00B248E4">
        <w:rPr>
          <w:rFonts w:ascii="Times New Roman" w:hAnsi="Times New Roman" w:cs="Times New Roman"/>
          <w:bCs/>
          <w:sz w:val="24"/>
          <w:szCs w:val="24"/>
          <w:lang w:val="uk-UA"/>
        </w:rPr>
        <w:t xml:space="preserve"> території Бучанського НВК № 2 - </w:t>
      </w:r>
      <w:r w:rsidRPr="00B248E4">
        <w:rPr>
          <w:rFonts w:ascii="Times New Roman" w:hAnsi="Times New Roman" w:cs="Times New Roman"/>
          <w:sz w:val="24"/>
          <w:szCs w:val="24"/>
          <w:lang w:val="uk-UA"/>
        </w:rPr>
        <w:t>12 млн. 799 тис. 316 грн.;</w:t>
      </w:r>
    </w:p>
    <w:p w:rsidR="00D74AAF" w:rsidRDefault="00D74AAF" w:rsidP="00B248E4">
      <w:pPr>
        <w:numPr>
          <w:ilvl w:val="0"/>
          <w:numId w:val="17"/>
        </w:numPr>
        <w:tabs>
          <w:tab w:val="left" w:pos="360"/>
        </w:tabs>
        <w:spacing w:after="0" w:line="240" w:lineRule="auto"/>
        <w:contextualSpacing/>
        <w:jc w:val="both"/>
        <w:rPr>
          <w:rFonts w:ascii="Times New Roman" w:hAnsi="Times New Roman" w:cs="Times New Roman"/>
          <w:bCs/>
          <w:sz w:val="24"/>
          <w:szCs w:val="24"/>
          <w:lang w:val="uk-UA"/>
        </w:rPr>
      </w:pPr>
      <w:r w:rsidRPr="00B248E4">
        <w:rPr>
          <w:rFonts w:ascii="Times New Roman" w:hAnsi="Times New Roman" w:cs="Times New Roman"/>
          <w:bCs/>
          <w:sz w:val="24"/>
          <w:szCs w:val="24"/>
          <w:lang w:val="uk-UA"/>
        </w:rPr>
        <w:t xml:space="preserve">вхідної групи в </w:t>
      </w:r>
      <w:proofErr w:type="spellStart"/>
      <w:r w:rsidRPr="00B248E4">
        <w:rPr>
          <w:rFonts w:ascii="Times New Roman" w:hAnsi="Times New Roman" w:cs="Times New Roman"/>
          <w:bCs/>
          <w:sz w:val="24"/>
          <w:szCs w:val="24"/>
          <w:lang w:val="uk-UA"/>
        </w:rPr>
        <w:t>Луб’янському</w:t>
      </w:r>
      <w:proofErr w:type="spellEnd"/>
      <w:r w:rsidRPr="00B248E4">
        <w:rPr>
          <w:rFonts w:ascii="Times New Roman" w:hAnsi="Times New Roman" w:cs="Times New Roman"/>
          <w:bCs/>
          <w:sz w:val="24"/>
          <w:szCs w:val="24"/>
          <w:lang w:val="uk-UA"/>
        </w:rPr>
        <w:t xml:space="preserve"> ЗЗСО № 7 – 297 тис. 348 грн.</w:t>
      </w:r>
      <w:r w:rsidR="009D70AE" w:rsidRPr="00B248E4">
        <w:rPr>
          <w:rFonts w:ascii="Times New Roman" w:hAnsi="Times New Roman" w:cs="Times New Roman"/>
          <w:bCs/>
          <w:sz w:val="24"/>
          <w:szCs w:val="24"/>
          <w:lang w:val="uk-UA"/>
        </w:rPr>
        <w:t>;</w:t>
      </w:r>
    </w:p>
    <w:p w:rsidR="00657220" w:rsidRPr="00B248E4" w:rsidRDefault="00657220" w:rsidP="00657220">
      <w:pPr>
        <w:numPr>
          <w:ilvl w:val="0"/>
          <w:numId w:val="17"/>
        </w:numPr>
        <w:tabs>
          <w:tab w:val="left" w:pos="360"/>
        </w:tabs>
        <w:spacing w:after="0" w:line="240" w:lineRule="auto"/>
        <w:contextualSpacing/>
        <w:jc w:val="both"/>
        <w:rPr>
          <w:rFonts w:ascii="Times New Roman" w:hAnsi="Times New Roman" w:cs="Times New Roman"/>
          <w:bCs/>
          <w:sz w:val="24"/>
          <w:szCs w:val="24"/>
          <w:lang w:val="uk-UA"/>
        </w:rPr>
      </w:pPr>
      <w:r>
        <w:rPr>
          <w:rFonts w:ascii="Times New Roman" w:hAnsi="Times New Roman" w:cs="Times New Roman"/>
          <w:bCs/>
          <w:sz w:val="24"/>
          <w:szCs w:val="24"/>
          <w:lang w:val="uk-UA"/>
        </w:rPr>
        <w:t xml:space="preserve">навчальних класів </w:t>
      </w:r>
      <w:r w:rsidRPr="00B248E4">
        <w:rPr>
          <w:rFonts w:ascii="Times New Roman" w:hAnsi="Times New Roman" w:cs="Times New Roman"/>
          <w:bCs/>
          <w:sz w:val="24"/>
          <w:szCs w:val="24"/>
          <w:lang w:val="uk-UA"/>
        </w:rPr>
        <w:t xml:space="preserve">в </w:t>
      </w:r>
      <w:proofErr w:type="spellStart"/>
      <w:r w:rsidRPr="00B248E4">
        <w:rPr>
          <w:rFonts w:ascii="Times New Roman" w:hAnsi="Times New Roman" w:cs="Times New Roman"/>
          <w:bCs/>
          <w:sz w:val="24"/>
          <w:szCs w:val="24"/>
          <w:lang w:val="uk-UA"/>
        </w:rPr>
        <w:t>Луб’янському</w:t>
      </w:r>
      <w:proofErr w:type="spellEnd"/>
      <w:r w:rsidRPr="00B248E4">
        <w:rPr>
          <w:rFonts w:ascii="Times New Roman" w:hAnsi="Times New Roman" w:cs="Times New Roman"/>
          <w:bCs/>
          <w:sz w:val="24"/>
          <w:szCs w:val="24"/>
          <w:lang w:val="uk-UA"/>
        </w:rPr>
        <w:t xml:space="preserve"> ЗЗСО № 7</w:t>
      </w:r>
      <w:r>
        <w:rPr>
          <w:rFonts w:ascii="Times New Roman" w:hAnsi="Times New Roman" w:cs="Times New Roman"/>
          <w:bCs/>
          <w:sz w:val="24"/>
          <w:szCs w:val="24"/>
          <w:lang w:val="uk-UA"/>
        </w:rPr>
        <w:t xml:space="preserve"> -297 тис. 972 грн.;</w:t>
      </w:r>
    </w:p>
    <w:p w:rsidR="00904D57" w:rsidRPr="00C7740D" w:rsidRDefault="00904D57" w:rsidP="00B248E4">
      <w:pPr>
        <w:numPr>
          <w:ilvl w:val="0"/>
          <w:numId w:val="17"/>
        </w:numPr>
        <w:spacing w:after="0" w:line="240" w:lineRule="auto"/>
        <w:contextualSpacing/>
        <w:jc w:val="both"/>
        <w:rPr>
          <w:rFonts w:ascii="Times New Roman" w:hAnsi="Times New Roman" w:cs="Times New Roman"/>
          <w:bCs/>
          <w:sz w:val="24"/>
          <w:szCs w:val="24"/>
          <w:lang w:val="uk-UA"/>
        </w:rPr>
      </w:pPr>
      <w:r w:rsidRPr="00B248E4">
        <w:rPr>
          <w:rFonts w:ascii="Times New Roman" w:hAnsi="Times New Roman" w:cs="Times New Roman"/>
          <w:bCs/>
          <w:sz w:val="24"/>
          <w:szCs w:val="24"/>
          <w:lang w:val="uk-UA"/>
        </w:rPr>
        <w:t xml:space="preserve">покриття дитячого майданчика </w:t>
      </w:r>
      <w:r w:rsidRPr="00C7740D">
        <w:rPr>
          <w:rFonts w:ascii="Times New Roman" w:hAnsi="Times New Roman" w:cs="Times New Roman"/>
          <w:bCs/>
          <w:sz w:val="24"/>
          <w:szCs w:val="24"/>
          <w:lang w:val="uk-UA"/>
        </w:rPr>
        <w:t xml:space="preserve">Бучанського НВК «Берізка» - </w:t>
      </w:r>
      <w:r w:rsidR="00C7740D" w:rsidRPr="00C7740D">
        <w:rPr>
          <w:rFonts w:ascii="Times New Roman" w:hAnsi="Times New Roman" w:cs="Times New Roman"/>
          <w:bCs/>
          <w:sz w:val="24"/>
          <w:szCs w:val="24"/>
          <w:lang w:val="uk-UA"/>
        </w:rPr>
        <w:t>1 млн. 473 тис. грн.</w:t>
      </w:r>
    </w:p>
    <w:p w:rsidR="00904D57" w:rsidRPr="00B248E4" w:rsidRDefault="00904D57" w:rsidP="00B248E4">
      <w:pPr>
        <w:widowControl w:val="0"/>
        <w:spacing w:after="0" w:line="240" w:lineRule="auto"/>
        <w:ind w:firstLine="360"/>
        <w:jc w:val="both"/>
        <w:rPr>
          <w:rFonts w:ascii="Times New Roman" w:hAnsi="Times New Roman" w:cs="Times New Roman"/>
          <w:bCs/>
          <w:sz w:val="24"/>
          <w:szCs w:val="24"/>
          <w:lang w:val="uk-UA"/>
        </w:rPr>
      </w:pPr>
      <w:r w:rsidRPr="00B248E4">
        <w:rPr>
          <w:rFonts w:ascii="Times New Roman" w:hAnsi="Times New Roman" w:cs="Times New Roman"/>
          <w:bCs/>
          <w:sz w:val="24"/>
          <w:szCs w:val="24"/>
          <w:lang w:val="uk-UA"/>
        </w:rPr>
        <w:t>Проведено капітальні ремонти харчоблоків ЗЗСО:</w:t>
      </w:r>
    </w:p>
    <w:p w:rsidR="00904D57" w:rsidRPr="00B248E4" w:rsidRDefault="008035F1" w:rsidP="00B248E4">
      <w:pPr>
        <w:pStyle w:val="af"/>
        <w:widowControl w:val="0"/>
        <w:numPr>
          <w:ilvl w:val="0"/>
          <w:numId w:val="17"/>
        </w:numPr>
        <w:jc w:val="both"/>
        <w:rPr>
          <w:bCs/>
          <w:lang w:val="uk-UA"/>
        </w:rPr>
      </w:pPr>
      <w:r w:rsidRPr="00B248E4">
        <w:rPr>
          <w:bCs/>
          <w:lang w:val="uk-UA"/>
        </w:rPr>
        <w:t>Бучанського НВК №3</w:t>
      </w:r>
      <w:r w:rsidR="00904D57" w:rsidRPr="00B248E4">
        <w:rPr>
          <w:bCs/>
          <w:lang w:val="uk-UA"/>
        </w:rPr>
        <w:t xml:space="preserve"> за рахунок </w:t>
      </w:r>
      <w:proofErr w:type="spellStart"/>
      <w:r w:rsidR="00904D57" w:rsidRPr="00B248E4">
        <w:rPr>
          <w:bCs/>
          <w:lang w:val="uk-UA"/>
        </w:rPr>
        <w:t>співфінансування</w:t>
      </w:r>
      <w:proofErr w:type="spellEnd"/>
      <w:r w:rsidR="00904D57" w:rsidRPr="00B248E4">
        <w:rPr>
          <w:bCs/>
          <w:lang w:val="uk-UA"/>
        </w:rPr>
        <w:t xml:space="preserve"> (обласний бюджет – 580 тис. грн, місцевий бюджет – 1млн. 200 тис. грн;</w:t>
      </w:r>
    </w:p>
    <w:p w:rsidR="00904D57" w:rsidRPr="00B248E4" w:rsidRDefault="008035F1" w:rsidP="00B248E4">
      <w:pPr>
        <w:pStyle w:val="af"/>
        <w:widowControl w:val="0"/>
        <w:numPr>
          <w:ilvl w:val="0"/>
          <w:numId w:val="17"/>
        </w:numPr>
        <w:jc w:val="both"/>
        <w:rPr>
          <w:bCs/>
          <w:lang w:val="uk-UA"/>
        </w:rPr>
      </w:pPr>
      <w:r w:rsidRPr="00B248E4">
        <w:rPr>
          <w:bCs/>
          <w:lang w:val="uk-UA"/>
        </w:rPr>
        <w:t>Бучанського НВК №4</w:t>
      </w:r>
      <w:r w:rsidR="00904D57" w:rsidRPr="00B248E4">
        <w:rPr>
          <w:bCs/>
          <w:lang w:val="uk-UA"/>
        </w:rPr>
        <w:t xml:space="preserve"> – місцевий бюджет - 900 тис. грн.;</w:t>
      </w:r>
    </w:p>
    <w:p w:rsidR="008035F1" w:rsidRPr="00B248E4" w:rsidRDefault="008035F1" w:rsidP="00B248E4">
      <w:pPr>
        <w:pStyle w:val="af"/>
        <w:widowControl w:val="0"/>
        <w:numPr>
          <w:ilvl w:val="0"/>
          <w:numId w:val="17"/>
        </w:numPr>
        <w:jc w:val="both"/>
        <w:rPr>
          <w:bCs/>
          <w:lang w:val="uk-UA"/>
        </w:rPr>
      </w:pPr>
      <w:r w:rsidRPr="00B248E4">
        <w:rPr>
          <w:bCs/>
          <w:lang w:val="uk-UA"/>
        </w:rPr>
        <w:t>Гаврилівського ЗЗСО №8</w:t>
      </w:r>
      <w:r w:rsidR="00904D57" w:rsidRPr="00B248E4">
        <w:rPr>
          <w:bCs/>
          <w:lang w:val="uk-UA"/>
        </w:rPr>
        <w:t xml:space="preserve"> – місцевий бюджет – 350 тис.грн.</w:t>
      </w:r>
    </w:p>
    <w:p w:rsidR="00657220" w:rsidRPr="00B248E4" w:rsidRDefault="00657220" w:rsidP="00657220">
      <w:pPr>
        <w:spacing w:after="0" w:line="240" w:lineRule="auto"/>
        <w:ind w:firstLine="360"/>
        <w:contextualSpacing/>
        <w:jc w:val="both"/>
        <w:rPr>
          <w:rFonts w:ascii="Times New Roman" w:hAnsi="Times New Roman" w:cs="Times New Roman"/>
          <w:bCs/>
          <w:sz w:val="24"/>
          <w:szCs w:val="24"/>
          <w:lang w:val="uk-UA"/>
        </w:rPr>
      </w:pPr>
      <w:r w:rsidRPr="00B248E4">
        <w:rPr>
          <w:rFonts w:ascii="Times New Roman" w:hAnsi="Times New Roman" w:cs="Times New Roman"/>
          <w:bCs/>
          <w:sz w:val="24"/>
          <w:szCs w:val="24"/>
          <w:lang w:val="uk-UA"/>
        </w:rPr>
        <w:t>Проведено поточні ремонти:</w:t>
      </w:r>
    </w:p>
    <w:p w:rsidR="00657220" w:rsidRPr="00B248E4" w:rsidRDefault="00657220" w:rsidP="00657220">
      <w:pPr>
        <w:numPr>
          <w:ilvl w:val="0"/>
          <w:numId w:val="18"/>
        </w:numPr>
        <w:spacing w:after="0" w:line="240" w:lineRule="auto"/>
        <w:contextualSpacing/>
        <w:jc w:val="both"/>
        <w:rPr>
          <w:rFonts w:ascii="Times New Roman" w:hAnsi="Times New Roman" w:cs="Times New Roman"/>
          <w:bCs/>
          <w:sz w:val="24"/>
          <w:szCs w:val="24"/>
          <w:lang w:val="uk-UA"/>
        </w:rPr>
      </w:pPr>
      <w:r w:rsidRPr="00B248E4">
        <w:rPr>
          <w:rFonts w:ascii="Times New Roman" w:hAnsi="Times New Roman" w:cs="Times New Roman"/>
          <w:bCs/>
          <w:sz w:val="24"/>
          <w:szCs w:val="24"/>
          <w:lang w:val="uk-UA"/>
        </w:rPr>
        <w:t xml:space="preserve">дитячих ігрових майданчиків: Бучанського ЗДО №3 «Козачок»,  </w:t>
      </w:r>
      <w:proofErr w:type="spellStart"/>
      <w:r w:rsidRPr="00B248E4">
        <w:rPr>
          <w:rFonts w:ascii="Times New Roman" w:hAnsi="Times New Roman" w:cs="Times New Roman"/>
          <w:bCs/>
          <w:sz w:val="24"/>
          <w:szCs w:val="24"/>
          <w:lang w:val="uk-UA"/>
        </w:rPr>
        <w:t>Луб’янського</w:t>
      </w:r>
      <w:proofErr w:type="spellEnd"/>
      <w:r w:rsidRPr="00B248E4">
        <w:rPr>
          <w:rFonts w:ascii="Times New Roman" w:hAnsi="Times New Roman" w:cs="Times New Roman"/>
          <w:bCs/>
          <w:sz w:val="24"/>
          <w:szCs w:val="24"/>
          <w:lang w:val="uk-UA"/>
        </w:rPr>
        <w:t xml:space="preserve"> ЗДО № 9 «Волошка», Гаврилівського ЗДО № 10 «Веселка»;</w:t>
      </w:r>
    </w:p>
    <w:p w:rsidR="00657220" w:rsidRPr="00B248E4" w:rsidRDefault="00657220" w:rsidP="00657220">
      <w:pPr>
        <w:widowControl w:val="0"/>
        <w:numPr>
          <w:ilvl w:val="0"/>
          <w:numId w:val="11"/>
        </w:numPr>
        <w:spacing w:after="0" w:line="240" w:lineRule="auto"/>
        <w:rPr>
          <w:rFonts w:ascii="Times New Roman" w:eastAsia="Times New Roman" w:hAnsi="Times New Roman" w:cs="Times New Roman"/>
          <w:bCs/>
          <w:sz w:val="24"/>
          <w:szCs w:val="24"/>
          <w:lang w:val="uk-UA" w:eastAsia="ru-RU"/>
        </w:rPr>
      </w:pPr>
      <w:r w:rsidRPr="00B248E4">
        <w:rPr>
          <w:rFonts w:ascii="Times New Roman" w:eastAsia="Times New Roman" w:hAnsi="Times New Roman" w:cs="Times New Roman"/>
          <w:bCs/>
          <w:sz w:val="24"/>
          <w:szCs w:val="24"/>
          <w:lang w:val="uk-UA" w:eastAsia="ru-RU"/>
        </w:rPr>
        <w:t xml:space="preserve">системи водопроводу та освітлення підвального приміщення: Бучанського ЗДО №2 </w:t>
      </w:r>
      <w:r>
        <w:rPr>
          <w:rFonts w:ascii="Times New Roman" w:eastAsia="Times New Roman" w:hAnsi="Times New Roman" w:cs="Times New Roman"/>
          <w:bCs/>
          <w:sz w:val="24"/>
          <w:szCs w:val="24"/>
          <w:lang w:val="uk-UA" w:eastAsia="ru-RU"/>
        </w:rPr>
        <w:t>«</w:t>
      </w:r>
      <w:proofErr w:type="spellStart"/>
      <w:r>
        <w:rPr>
          <w:rFonts w:ascii="Times New Roman" w:eastAsia="Times New Roman" w:hAnsi="Times New Roman" w:cs="Times New Roman"/>
          <w:bCs/>
          <w:sz w:val="24"/>
          <w:szCs w:val="24"/>
          <w:lang w:val="uk-UA" w:eastAsia="ru-RU"/>
        </w:rPr>
        <w:t>Горобинка</w:t>
      </w:r>
      <w:proofErr w:type="spellEnd"/>
      <w:r>
        <w:rPr>
          <w:rFonts w:ascii="Times New Roman" w:eastAsia="Times New Roman" w:hAnsi="Times New Roman" w:cs="Times New Roman"/>
          <w:bCs/>
          <w:sz w:val="24"/>
          <w:szCs w:val="24"/>
          <w:lang w:val="uk-UA" w:eastAsia="ru-RU"/>
        </w:rPr>
        <w:t xml:space="preserve">», </w:t>
      </w:r>
      <w:proofErr w:type="spellStart"/>
      <w:r>
        <w:rPr>
          <w:rFonts w:ascii="Times New Roman" w:eastAsia="Times New Roman" w:hAnsi="Times New Roman" w:cs="Times New Roman"/>
          <w:bCs/>
          <w:sz w:val="24"/>
          <w:szCs w:val="24"/>
          <w:lang w:val="uk-UA" w:eastAsia="ru-RU"/>
        </w:rPr>
        <w:t>Луб’янського</w:t>
      </w:r>
      <w:r w:rsidRPr="00B248E4">
        <w:rPr>
          <w:rFonts w:ascii="Times New Roman" w:eastAsia="Times New Roman" w:hAnsi="Times New Roman" w:cs="Times New Roman"/>
          <w:bCs/>
          <w:sz w:val="24"/>
          <w:szCs w:val="24"/>
          <w:lang w:val="uk-UA" w:eastAsia="ru-RU"/>
        </w:rPr>
        <w:t>ЗДО</w:t>
      </w:r>
      <w:proofErr w:type="spellEnd"/>
      <w:r w:rsidRPr="00B248E4">
        <w:rPr>
          <w:rFonts w:ascii="Times New Roman" w:eastAsia="Times New Roman" w:hAnsi="Times New Roman" w:cs="Times New Roman"/>
          <w:bCs/>
          <w:sz w:val="24"/>
          <w:szCs w:val="24"/>
          <w:lang w:val="uk-UA" w:eastAsia="ru-RU"/>
        </w:rPr>
        <w:t xml:space="preserve"> №9 «Волошка» та Бучанського НВК «Берізка»; </w:t>
      </w:r>
    </w:p>
    <w:p w:rsidR="00657220" w:rsidRPr="00B248E4" w:rsidRDefault="00657220" w:rsidP="00657220">
      <w:pPr>
        <w:widowControl w:val="0"/>
        <w:numPr>
          <w:ilvl w:val="0"/>
          <w:numId w:val="11"/>
        </w:numPr>
        <w:spacing w:after="0" w:line="240" w:lineRule="auto"/>
        <w:rPr>
          <w:rFonts w:ascii="Times New Roman" w:eastAsia="Times New Roman" w:hAnsi="Times New Roman" w:cs="Times New Roman"/>
          <w:bCs/>
          <w:sz w:val="24"/>
          <w:szCs w:val="24"/>
          <w:lang w:val="uk-UA" w:eastAsia="ru-RU"/>
        </w:rPr>
      </w:pPr>
      <w:r w:rsidRPr="00B248E4">
        <w:rPr>
          <w:rFonts w:ascii="Times New Roman" w:eastAsia="Times New Roman" w:hAnsi="Times New Roman" w:cs="Times New Roman"/>
          <w:bCs/>
          <w:sz w:val="24"/>
          <w:szCs w:val="24"/>
          <w:lang w:val="uk-UA" w:eastAsia="ru-RU"/>
        </w:rPr>
        <w:t xml:space="preserve"> мереж зовнішнього освітлення Бучанського НВК «Берізка».</w:t>
      </w:r>
    </w:p>
    <w:p w:rsidR="00D74AAF" w:rsidRPr="00B248E4" w:rsidRDefault="00D74AAF" w:rsidP="00B248E4">
      <w:pPr>
        <w:widowControl w:val="0"/>
        <w:spacing w:after="0" w:line="240" w:lineRule="auto"/>
        <w:ind w:firstLine="360"/>
        <w:jc w:val="both"/>
        <w:rPr>
          <w:rFonts w:ascii="Times New Roman" w:eastAsia="Times New Roman" w:hAnsi="Times New Roman" w:cs="Times New Roman"/>
          <w:kern w:val="24"/>
          <w:sz w:val="24"/>
          <w:szCs w:val="24"/>
          <w:lang w:val="uk-UA" w:eastAsia="ru-RU"/>
        </w:rPr>
      </w:pPr>
      <w:r w:rsidRPr="00B248E4">
        <w:rPr>
          <w:rFonts w:ascii="Times New Roman" w:eastAsia="Calibri" w:hAnsi="Times New Roman" w:cs="Times New Roman"/>
          <w:sz w:val="24"/>
          <w:szCs w:val="24"/>
          <w:lang w:val="uk-UA"/>
        </w:rPr>
        <w:t xml:space="preserve">У 2020році </w:t>
      </w:r>
      <w:r w:rsidRPr="00B248E4">
        <w:rPr>
          <w:rFonts w:ascii="Times New Roman" w:eastAsia="Times New Roman" w:hAnsi="Times New Roman" w:cs="Times New Roman"/>
          <w:color w:val="000000"/>
          <w:sz w:val="24"/>
          <w:szCs w:val="24"/>
          <w:lang w:val="uk-UA" w:eastAsia="ru-RU"/>
        </w:rPr>
        <w:t>в</w:t>
      </w:r>
      <w:r w:rsidRPr="00B248E4">
        <w:rPr>
          <w:rFonts w:ascii="Times New Roman" w:eastAsia="Times New Roman" w:hAnsi="Times New Roman" w:cs="Times New Roman"/>
          <w:kern w:val="24"/>
          <w:sz w:val="24"/>
          <w:szCs w:val="24"/>
          <w:lang w:val="uk-UA" w:eastAsia="ru-RU"/>
        </w:rPr>
        <w:t xml:space="preserve"> закладах освіти проведено капітальних та поточних ремонтів на загальну суму – 6 млн. 916 тис. 919 грн.:</w:t>
      </w:r>
    </w:p>
    <w:p w:rsidR="00D74AAF" w:rsidRPr="00B248E4" w:rsidRDefault="00D74AAF" w:rsidP="00B248E4">
      <w:pPr>
        <w:spacing w:after="0" w:line="240" w:lineRule="auto"/>
        <w:ind w:firstLine="360"/>
        <w:jc w:val="both"/>
        <w:rPr>
          <w:rFonts w:ascii="Times New Roman" w:hAnsi="Times New Roman" w:cs="Times New Roman"/>
          <w:bCs/>
          <w:sz w:val="24"/>
          <w:szCs w:val="24"/>
          <w:lang w:val="uk-UA"/>
        </w:rPr>
      </w:pPr>
      <w:r w:rsidRPr="00B248E4">
        <w:rPr>
          <w:rFonts w:ascii="Times New Roman" w:hAnsi="Times New Roman" w:cs="Times New Roman"/>
          <w:bCs/>
          <w:sz w:val="24"/>
          <w:szCs w:val="24"/>
          <w:lang w:val="uk-UA"/>
        </w:rPr>
        <w:lastRenderedPageBreak/>
        <w:t xml:space="preserve">Придбано технологічне обладнання на загальну суму 125 тис. 900 грн. </w:t>
      </w:r>
      <w:r w:rsidR="007B2FD1" w:rsidRPr="00B248E4">
        <w:rPr>
          <w:rFonts w:ascii="Times New Roman" w:hAnsi="Times New Roman" w:cs="Times New Roman"/>
          <w:bCs/>
          <w:sz w:val="24"/>
          <w:szCs w:val="24"/>
          <w:lang w:val="uk-UA"/>
        </w:rPr>
        <w:t>для</w:t>
      </w:r>
      <w:r w:rsidRPr="00B248E4">
        <w:rPr>
          <w:rFonts w:ascii="Times New Roman" w:hAnsi="Times New Roman" w:cs="Times New Roman"/>
          <w:bCs/>
          <w:sz w:val="24"/>
          <w:szCs w:val="24"/>
          <w:lang w:val="uk-UA"/>
        </w:rPr>
        <w:t>:</w:t>
      </w:r>
      <w:proofErr w:type="spellStart"/>
      <w:r w:rsidRPr="00B248E4">
        <w:rPr>
          <w:rFonts w:ascii="Times New Roman" w:hAnsi="Times New Roman" w:cs="Times New Roman"/>
          <w:bCs/>
          <w:sz w:val="24"/>
          <w:szCs w:val="24"/>
          <w:lang w:val="uk-UA"/>
        </w:rPr>
        <w:t>Бучанськ</w:t>
      </w:r>
      <w:r w:rsidR="00D00951" w:rsidRPr="00B248E4">
        <w:rPr>
          <w:rFonts w:ascii="Times New Roman" w:hAnsi="Times New Roman" w:cs="Times New Roman"/>
          <w:bCs/>
          <w:sz w:val="24"/>
          <w:szCs w:val="24"/>
          <w:lang w:val="uk-UA"/>
        </w:rPr>
        <w:t>их</w:t>
      </w:r>
      <w:r w:rsidR="00276284" w:rsidRPr="00B248E4">
        <w:rPr>
          <w:rFonts w:ascii="Times New Roman" w:hAnsi="Times New Roman" w:cs="Times New Roman"/>
          <w:bCs/>
          <w:sz w:val="24"/>
          <w:szCs w:val="24"/>
          <w:lang w:val="uk-UA"/>
        </w:rPr>
        <w:t>ЗДО</w:t>
      </w:r>
      <w:proofErr w:type="spellEnd"/>
      <w:r w:rsidR="00276284" w:rsidRPr="00B248E4">
        <w:rPr>
          <w:rFonts w:ascii="Times New Roman" w:hAnsi="Times New Roman" w:cs="Times New Roman"/>
          <w:bCs/>
          <w:sz w:val="24"/>
          <w:szCs w:val="24"/>
          <w:lang w:val="uk-UA"/>
        </w:rPr>
        <w:t xml:space="preserve"> №1 «Сонячний», </w:t>
      </w:r>
      <w:r w:rsidRPr="00B248E4">
        <w:rPr>
          <w:rFonts w:ascii="Times New Roman" w:hAnsi="Times New Roman" w:cs="Times New Roman"/>
          <w:bCs/>
          <w:sz w:val="24"/>
          <w:szCs w:val="24"/>
          <w:lang w:val="uk-UA"/>
        </w:rPr>
        <w:t>ЗДО №3</w:t>
      </w:r>
      <w:r w:rsidR="00276284" w:rsidRPr="00B248E4">
        <w:rPr>
          <w:rFonts w:ascii="Times New Roman" w:hAnsi="Times New Roman" w:cs="Times New Roman"/>
          <w:bCs/>
          <w:sz w:val="24"/>
          <w:szCs w:val="24"/>
          <w:lang w:val="uk-UA"/>
        </w:rPr>
        <w:t xml:space="preserve"> «Козачок», </w:t>
      </w:r>
      <w:r w:rsidRPr="00B248E4">
        <w:rPr>
          <w:rFonts w:ascii="Times New Roman" w:hAnsi="Times New Roman" w:cs="Times New Roman"/>
          <w:bCs/>
          <w:sz w:val="24"/>
          <w:szCs w:val="24"/>
          <w:lang w:val="uk-UA"/>
        </w:rPr>
        <w:t>ЗДО №6</w:t>
      </w:r>
      <w:r w:rsidR="00276284" w:rsidRPr="00B248E4">
        <w:rPr>
          <w:rFonts w:ascii="Times New Roman" w:hAnsi="Times New Roman" w:cs="Times New Roman"/>
          <w:bCs/>
          <w:sz w:val="24"/>
          <w:szCs w:val="24"/>
          <w:lang w:val="uk-UA"/>
        </w:rPr>
        <w:t xml:space="preserve"> «Яблунька».</w:t>
      </w:r>
    </w:p>
    <w:p w:rsidR="00D74AAF" w:rsidRPr="00B248E4" w:rsidRDefault="00D74AAF" w:rsidP="00B248E4">
      <w:pPr>
        <w:spacing w:after="0" w:line="240" w:lineRule="auto"/>
        <w:ind w:firstLine="360"/>
        <w:jc w:val="both"/>
        <w:rPr>
          <w:rFonts w:ascii="Times New Roman" w:hAnsi="Times New Roman" w:cs="Times New Roman"/>
          <w:bCs/>
          <w:sz w:val="24"/>
          <w:szCs w:val="24"/>
          <w:lang w:val="uk-UA"/>
        </w:rPr>
      </w:pPr>
      <w:r w:rsidRPr="00B248E4">
        <w:rPr>
          <w:rFonts w:ascii="Times New Roman" w:hAnsi="Times New Roman" w:cs="Times New Roman"/>
          <w:bCs/>
          <w:sz w:val="24"/>
          <w:szCs w:val="24"/>
          <w:lang w:val="uk-UA"/>
        </w:rPr>
        <w:t>П</w:t>
      </w:r>
      <w:r w:rsidRPr="00B248E4">
        <w:rPr>
          <w:rFonts w:ascii="Times New Roman" w:eastAsia="Calibri" w:hAnsi="Times New Roman" w:cs="Times New Roman"/>
          <w:kern w:val="24"/>
          <w:sz w:val="24"/>
          <w:szCs w:val="24"/>
          <w:lang w:val="uk-UA"/>
        </w:rPr>
        <w:t>ридбано холодильне обладнання</w:t>
      </w:r>
      <w:r w:rsidRPr="00B248E4">
        <w:rPr>
          <w:rFonts w:ascii="Times New Roman" w:hAnsi="Times New Roman" w:cs="Times New Roman"/>
          <w:bCs/>
          <w:sz w:val="24"/>
          <w:szCs w:val="24"/>
          <w:lang w:val="uk-UA"/>
        </w:rPr>
        <w:t xml:space="preserve"> на загальну суму 95 тис. 800 грн. </w:t>
      </w:r>
      <w:r w:rsidR="00564681" w:rsidRPr="00B248E4">
        <w:rPr>
          <w:rFonts w:ascii="Times New Roman" w:hAnsi="Times New Roman" w:cs="Times New Roman"/>
          <w:bCs/>
          <w:sz w:val="24"/>
          <w:szCs w:val="24"/>
          <w:lang w:val="uk-UA"/>
        </w:rPr>
        <w:t>для</w:t>
      </w:r>
      <w:r w:rsidRPr="00B248E4">
        <w:rPr>
          <w:rFonts w:ascii="Times New Roman" w:hAnsi="Times New Roman" w:cs="Times New Roman"/>
          <w:bCs/>
          <w:sz w:val="24"/>
          <w:szCs w:val="24"/>
          <w:lang w:val="uk-UA"/>
        </w:rPr>
        <w:t>:</w:t>
      </w:r>
      <w:proofErr w:type="spellStart"/>
      <w:r w:rsidRPr="00B248E4">
        <w:rPr>
          <w:rFonts w:ascii="Times New Roman" w:eastAsia="Calibri" w:hAnsi="Times New Roman" w:cs="Times New Roman"/>
          <w:kern w:val="24"/>
          <w:sz w:val="24"/>
          <w:szCs w:val="24"/>
          <w:lang w:val="uk-UA"/>
        </w:rPr>
        <w:t>Бучанськ</w:t>
      </w:r>
      <w:r w:rsidR="00564681" w:rsidRPr="00B248E4">
        <w:rPr>
          <w:rFonts w:ascii="Times New Roman" w:eastAsia="Calibri" w:hAnsi="Times New Roman" w:cs="Times New Roman"/>
          <w:kern w:val="24"/>
          <w:sz w:val="24"/>
          <w:szCs w:val="24"/>
          <w:lang w:val="uk-UA"/>
        </w:rPr>
        <w:t>их</w:t>
      </w:r>
      <w:proofErr w:type="spellEnd"/>
      <w:r w:rsidRPr="00B248E4">
        <w:rPr>
          <w:rFonts w:ascii="Times New Roman" w:eastAsia="Calibri" w:hAnsi="Times New Roman" w:cs="Times New Roman"/>
          <w:kern w:val="24"/>
          <w:sz w:val="24"/>
          <w:szCs w:val="24"/>
          <w:lang w:val="uk-UA"/>
        </w:rPr>
        <w:t xml:space="preserve"> ЗДО №4</w:t>
      </w:r>
      <w:r w:rsidR="00276284" w:rsidRPr="00B248E4">
        <w:rPr>
          <w:rFonts w:ascii="Times New Roman" w:eastAsia="Calibri" w:hAnsi="Times New Roman" w:cs="Times New Roman"/>
          <w:kern w:val="24"/>
          <w:sz w:val="24"/>
          <w:szCs w:val="24"/>
          <w:lang w:val="uk-UA"/>
        </w:rPr>
        <w:t xml:space="preserve"> «Пролісок»</w:t>
      </w:r>
      <w:r w:rsidRPr="00B248E4">
        <w:rPr>
          <w:rFonts w:ascii="Times New Roman" w:eastAsia="Calibri" w:hAnsi="Times New Roman" w:cs="Times New Roman"/>
          <w:kern w:val="24"/>
          <w:sz w:val="24"/>
          <w:szCs w:val="24"/>
          <w:lang w:val="uk-UA"/>
        </w:rPr>
        <w:t>, ЗДО №5</w:t>
      </w:r>
      <w:r w:rsidR="00276284" w:rsidRPr="00B248E4">
        <w:rPr>
          <w:rFonts w:ascii="Times New Roman" w:eastAsia="Calibri" w:hAnsi="Times New Roman" w:cs="Times New Roman"/>
          <w:kern w:val="24"/>
          <w:sz w:val="24"/>
          <w:szCs w:val="24"/>
          <w:lang w:val="uk-UA"/>
        </w:rPr>
        <w:t xml:space="preserve"> «</w:t>
      </w:r>
      <w:proofErr w:type="spellStart"/>
      <w:r w:rsidR="00276284" w:rsidRPr="00B248E4">
        <w:rPr>
          <w:rFonts w:ascii="Times New Roman" w:eastAsia="Calibri" w:hAnsi="Times New Roman" w:cs="Times New Roman"/>
          <w:kern w:val="24"/>
          <w:sz w:val="24"/>
          <w:szCs w:val="24"/>
          <w:lang w:val="uk-UA"/>
        </w:rPr>
        <w:t>Капітошка</w:t>
      </w:r>
      <w:proofErr w:type="spellEnd"/>
      <w:r w:rsidR="00276284" w:rsidRPr="00B248E4">
        <w:rPr>
          <w:rFonts w:ascii="Times New Roman" w:eastAsia="Calibri" w:hAnsi="Times New Roman" w:cs="Times New Roman"/>
          <w:kern w:val="24"/>
          <w:sz w:val="24"/>
          <w:szCs w:val="24"/>
          <w:lang w:val="uk-UA"/>
        </w:rPr>
        <w:t>»</w:t>
      </w:r>
      <w:r w:rsidRPr="00B248E4">
        <w:rPr>
          <w:rFonts w:ascii="Times New Roman" w:eastAsia="Calibri" w:hAnsi="Times New Roman" w:cs="Times New Roman"/>
          <w:kern w:val="24"/>
          <w:sz w:val="24"/>
          <w:szCs w:val="24"/>
          <w:lang w:val="uk-UA"/>
        </w:rPr>
        <w:t xml:space="preserve">, </w:t>
      </w:r>
      <w:proofErr w:type="spellStart"/>
      <w:r w:rsidRPr="00B248E4">
        <w:rPr>
          <w:rFonts w:ascii="Times New Roman" w:eastAsia="Calibri" w:hAnsi="Times New Roman" w:cs="Times New Roman"/>
          <w:kern w:val="24"/>
          <w:sz w:val="24"/>
          <w:szCs w:val="24"/>
          <w:lang w:val="uk-UA"/>
        </w:rPr>
        <w:t>Блиставицьк</w:t>
      </w:r>
      <w:r w:rsidR="00564681" w:rsidRPr="00B248E4">
        <w:rPr>
          <w:rFonts w:ascii="Times New Roman" w:eastAsia="Calibri" w:hAnsi="Times New Roman" w:cs="Times New Roman"/>
          <w:kern w:val="24"/>
          <w:sz w:val="24"/>
          <w:szCs w:val="24"/>
          <w:lang w:val="uk-UA"/>
        </w:rPr>
        <w:t>ого</w:t>
      </w:r>
      <w:proofErr w:type="spellEnd"/>
      <w:r w:rsidRPr="00B248E4">
        <w:rPr>
          <w:rFonts w:ascii="Times New Roman" w:eastAsia="Calibri" w:hAnsi="Times New Roman" w:cs="Times New Roman"/>
          <w:kern w:val="24"/>
          <w:sz w:val="24"/>
          <w:szCs w:val="24"/>
          <w:lang w:val="uk-UA"/>
        </w:rPr>
        <w:t xml:space="preserve"> ЗДО №8</w:t>
      </w:r>
      <w:r w:rsidR="00276284" w:rsidRPr="00B248E4">
        <w:rPr>
          <w:rFonts w:ascii="Times New Roman" w:eastAsia="Calibri" w:hAnsi="Times New Roman" w:cs="Times New Roman"/>
          <w:kern w:val="24"/>
          <w:sz w:val="24"/>
          <w:szCs w:val="24"/>
          <w:lang w:val="uk-UA"/>
        </w:rPr>
        <w:t xml:space="preserve"> «Золота рибака»</w:t>
      </w:r>
      <w:r w:rsidRPr="00B248E4">
        <w:rPr>
          <w:rFonts w:ascii="Times New Roman" w:eastAsia="Calibri" w:hAnsi="Times New Roman" w:cs="Times New Roman"/>
          <w:kern w:val="24"/>
          <w:sz w:val="24"/>
          <w:szCs w:val="24"/>
          <w:lang w:val="uk-UA"/>
        </w:rPr>
        <w:t xml:space="preserve">, </w:t>
      </w:r>
      <w:proofErr w:type="spellStart"/>
      <w:r w:rsidRPr="00B248E4">
        <w:rPr>
          <w:rFonts w:ascii="Times New Roman" w:hAnsi="Times New Roman" w:cs="Times New Roman"/>
          <w:bCs/>
          <w:sz w:val="24"/>
          <w:szCs w:val="24"/>
          <w:lang w:val="uk-UA"/>
        </w:rPr>
        <w:t>Луб’янськ</w:t>
      </w:r>
      <w:r w:rsidR="00564681" w:rsidRPr="00B248E4">
        <w:rPr>
          <w:rFonts w:ascii="Times New Roman" w:hAnsi="Times New Roman" w:cs="Times New Roman"/>
          <w:bCs/>
          <w:sz w:val="24"/>
          <w:szCs w:val="24"/>
          <w:lang w:val="uk-UA"/>
        </w:rPr>
        <w:t>ого</w:t>
      </w:r>
      <w:proofErr w:type="spellEnd"/>
      <w:r w:rsidRPr="00B248E4">
        <w:rPr>
          <w:rFonts w:ascii="Times New Roman" w:hAnsi="Times New Roman" w:cs="Times New Roman"/>
          <w:bCs/>
          <w:sz w:val="24"/>
          <w:szCs w:val="24"/>
          <w:lang w:val="uk-UA"/>
        </w:rPr>
        <w:t xml:space="preserve"> ЗДО №9</w:t>
      </w:r>
      <w:r w:rsidR="00276284" w:rsidRPr="00B248E4">
        <w:rPr>
          <w:rFonts w:ascii="Times New Roman" w:hAnsi="Times New Roman" w:cs="Times New Roman"/>
          <w:bCs/>
          <w:sz w:val="24"/>
          <w:szCs w:val="24"/>
          <w:lang w:val="uk-UA"/>
        </w:rPr>
        <w:t xml:space="preserve"> «Волошка»</w:t>
      </w:r>
      <w:r w:rsidRPr="00B248E4">
        <w:rPr>
          <w:rFonts w:ascii="Times New Roman" w:hAnsi="Times New Roman" w:cs="Times New Roman"/>
          <w:bCs/>
          <w:sz w:val="24"/>
          <w:szCs w:val="24"/>
          <w:lang w:val="uk-UA"/>
        </w:rPr>
        <w:t>.</w:t>
      </w:r>
    </w:p>
    <w:p w:rsidR="00D74AAF" w:rsidRPr="00B248E4" w:rsidRDefault="00D74AAF" w:rsidP="00B248E4">
      <w:pPr>
        <w:spacing w:after="0" w:line="240" w:lineRule="auto"/>
        <w:ind w:firstLine="680"/>
        <w:jc w:val="both"/>
        <w:rPr>
          <w:rFonts w:ascii="Times New Roman" w:eastAsia="Times New Roman" w:hAnsi="Times New Roman" w:cs="Times New Roman"/>
          <w:sz w:val="24"/>
          <w:szCs w:val="24"/>
          <w:lang w:val="uk-UA" w:eastAsia="ru-RU"/>
        </w:rPr>
      </w:pPr>
      <w:r w:rsidRPr="00B248E4">
        <w:rPr>
          <w:rFonts w:ascii="Times New Roman" w:eastAsia="MS Mincho" w:hAnsi="Times New Roman" w:cs="Times New Roman"/>
          <w:iCs/>
          <w:sz w:val="24"/>
          <w:szCs w:val="24"/>
          <w:lang w:val="uk-UA"/>
        </w:rPr>
        <w:t>В у</w:t>
      </w:r>
      <w:r w:rsidRPr="00B248E4">
        <w:rPr>
          <w:rFonts w:ascii="Times New Roman" w:eastAsia="MS Mincho" w:hAnsi="Times New Roman" w:cs="Times New Roman"/>
          <w:iCs/>
          <w:kern w:val="24"/>
          <w:sz w:val="24"/>
          <w:szCs w:val="24"/>
          <w:lang w:val="uk-UA"/>
        </w:rPr>
        <w:t>сіх закладах освіти проведено поточні ремонти навчальних кабінетів, групових та ігрових приміщень, спортивних та ігрових майданчиків,  майстерень, спортивних та обідніх залів, внутрішніх туалетів,  харчоблоків, приміщень.</w:t>
      </w:r>
    </w:p>
    <w:p w:rsidR="0011335E" w:rsidRDefault="0011335E" w:rsidP="00B248E4">
      <w:pPr>
        <w:spacing w:after="0" w:line="240" w:lineRule="auto"/>
        <w:ind w:firstLine="680"/>
        <w:jc w:val="center"/>
        <w:rPr>
          <w:rFonts w:ascii="Times New Roman" w:eastAsia="Times New Roman" w:hAnsi="Times New Roman" w:cs="Times New Roman"/>
          <w:b/>
          <w:sz w:val="24"/>
          <w:szCs w:val="24"/>
          <w:lang w:val="uk-UA" w:eastAsia="ru-RU"/>
        </w:rPr>
      </w:pPr>
    </w:p>
    <w:p w:rsidR="003D41FF" w:rsidRPr="00F7421E" w:rsidRDefault="003D41FF" w:rsidP="00B248E4">
      <w:pPr>
        <w:spacing w:after="0" w:line="240" w:lineRule="auto"/>
        <w:ind w:firstLine="680"/>
        <w:jc w:val="center"/>
        <w:rPr>
          <w:rFonts w:ascii="Times New Roman" w:eastAsia="Times New Roman" w:hAnsi="Times New Roman" w:cs="Times New Roman"/>
          <w:b/>
          <w:sz w:val="24"/>
          <w:szCs w:val="24"/>
          <w:lang w:val="uk-UA" w:eastAsia="ru-RU"/>
        </w:rPr>
      </w:pPr>
      <w:r w:rsidRPr="00F7421E">
        <w:rPr>
          <w:rFonts w:ascii="Times New Roman" w:eastAsia="Times New Roman" w:hAnsi="Times New Roman" w:cs="Times New Roman"/>
          <w:b/>
          <w:sz w:val="24"/>
          <w:szCs w:val="24"/>
          <w:lang w:val="uk-UA" w:eastAsia="ru-RU"/>
        </w:rPr>
        <w:t>Дошкільна  освіта</w:t>
      </w:r>
    </w:p>
    <w:p w:rsidR="001F60AF" w:rsidRPr="00F7421E" w:rsidRDefault="00727790" w:rsidP="00B248E4">
      <w:pPr>
        <w:tabs>
          <w:tab w:val="left" w:pos="0"/>
        </w:tabs>
        <w:autoSpaceDE w:val="0"/>
        <w:autoSpaceDN w:val="0"/>
        <w:adjustRightInd w:val="0"/>
        <w:spacing w:after="0" w:line="240" w:lineRule="auto"/>
        <w:ind w:firstLine="567"/>
        <w:jc w:val="both"/>
        <w:rPr>
          <w:rFonts w:ascii="Times New Roman" w:eastAsia="Times New Roman" w:hAnsi="Times New Roman" w:cs="Times New Roman"/>
          <w:sz w:val="24"/>
          <w:szCs w:val="24"/>
          <w:lang w:val="uk-UA" w:eastAsia="ru-RU"/>
        </w:rPr>
      </w:pPr>
      <w:r w:rsidRPr="00F7421E">
        <w:rPr>
          <w:rFonts w:ascii="Times New Roman" w:eastAsia="Times New Roman" w:hAnsi="Times New Roman" w:cs="Times New Roman"/>
          <w:bCs/>
          <w:sz w:val="24"/>
          <w:szCs w:val="24"/>
          <w:lang w:val="uk-UA" w:eastAsia="ru-RU"/>
        </w:rPr>
        <w:t xml:space="preserve">Протягом останніх років у Бучанській МТГ спостерігається позитивна тенденція до збільшення кількості ЗДО. </w:t>
      </w:r>
      <w:r w:rsidRPr="00F7421E">
        <w:rPr>
          <w:rFonts w:ascii="Times New Roman" w:eastAsia="Times New Roman" w:hAnsi="Times New Roman" w:cs="Times New Roman"/>
          <w:sz w:val="24"/>
          <w:szCs w:val="24"/>
          <w:lang w:val="uk-UA" w:eastAsia="ru-RU"/>
        </w:rPr>
        <w:t xml:space="preserve">З 2009 по 2017 роки побудовано 3 сучасних ЗДО потужністю на 392 місця. </w:t>
      </w:r>
      <w:r w:rsidR="008D74C8" w:rsidRPr="00F7421E">
        <w:rPr>
          <w:rFonts w:ascii="Times New Roman" w:eastAsia="Times New Roman" w:hAnsi="Times New Roman" w:cs="Times New Roman"/>
          <w:sz w:val="24"/>
          <w:szCs w:val="24"/>
          <w:lang w:val="uk-UA" w:eastAsia="ru-RU"/>
        </w:rPr>
        <w:t>Триває будівництво нового ЗДО по вул. Л. Українки</w:t>
      </w:r>
      <w:r w:rsidR="00682B8A" w:rsidRPr="00F7421E">
        <w:rPr>
          <w:rFonts w:ascii="Times New Roman" w:eastAsia="Times New Roman" w:hAnsi="Times New Roman" w:cs="Times New Roman"/>
          <w:sz w:val="24"/>
          <w:szCs w:val="24"/>
          <w:lang w:val="uk-UA" w:eastAsia="ru-RU"/>
        </w:rPr>
        <w:t xml:space="preserve"> на </w:t>
      </w:r>
      <w:r w:rsidR="00F7421E" w:rsidRPr="00F7421E">
        <w:rPr>
          <w:rFonts w:ascii="Times New Roman" w:eastAsia="Times New Roman" w:hAnsi="Times New Roman" w:cs="Times New Roman"/>
          <w:sz w:val="24"/>
          <w:szCs w:val="24"/>
          <w:lang w:val="uk-UA" w:eastAsia="ru-RU"/>
        </w:rPr>
        <w:t xml:space="preserve">144 </w:t>
      </w:r>
      <w:r w:rsidR="00682B8A" w:rsidRPr="00F7421E">
        <w:rPr>
          <w:rFonts w:ascii="Times New Roman" w:eastAsia="Times New Roman" w:hAnsi="Times New Roman" w:cs="Times New Roman"/>
          <w:sz w:val="24"/>
          <w:szCs w:val="24"/>
          <w:lang w:val="uk-UA" w:eastAsia="ru-RU"/>
        </w:rPr>
        <w:t>місц</w:t>
      </w:r>
      <w:r w:rsidR="00BF53A4">
        <w:rPr>
          <w:rFonts w:ascii="Times New Roman" w:eastAsia="Times New Roman" w:hAnsi="Times New Roman" w:cs="Times New Roman"/>
          <w:sz w:val="24"/>
          <w:szCs w:val="24"/>
          <w:lang w:val="uk-UA" w:eastAsia="ru-RU"/>
        </w:rPr>
        <w:t>я</w:t>
      </w:r>
      <w:r w:rsidR="008D74C8" w:rsidRPr="00F7421E">
        <w:rPr>
          <w:rFonts w:ascii="Times New Roman" w:eastAsia="Times New Roman" w:hAnsi="Times New Roman" w:cs="Times New Roman"/>
          <w:sz w:val="24"/>
          <w:szCs w:val="24"/>
          <w:lang w:val="uk-UA" w:eastAsia="ru-RU"/>
        </w:rPr>
        <w:t xml:space="preserve">. </w:t>
      </w:r>
    </w:p>
    <w:p w:rsidR="00727790" w:rsidRPr="00F7421E" w:rsidRDefault="00727790" w:rsidP="00B248E4">
      <w:pPr>
        <w:tabs>
          <w:tab w:val="left" w:pos="0"/>
        </w:tabs>
        <w:autoSpaceDE w:val="0"/>
        <w:autoSpaceDN w:val="0"/>
        <w:adjustRightInd w:val="0"/>
        <w:spacing w:after="0" w:line="240" w:lineRule="auto"/>
        <w:ind w:firstLine="567"/>
        <w:jc w:val="both"/>
        <w:rPr>
          <w:rFonts w:ascii="Times New Roman" w:eastAsia="Calibri" w:hAnsi="Times New Roman" w:cs="Times New Roman"/>
          <w:sz w:val="24"/>
          <w:szCs w:val="24"/>
          <w:lang w:val="uk-UA" w:eastAsia="ru-RU"/>
        </w:rPr>
      </w:pPr>
      <w:r w:rsidRPr="00F7421E">
        <w:rPr>
          <w:rFonts w:ascii="Times New Roman" w:eastAsia="Calibri" w:hAnsi="Times New Roman" w:cs="Times New Roman"/>
          <w:sz w:val="24"/>
          <w:szCs w:val="24"/>
          <w:lang w:val="uk-UA" w:eastAsia="ru-RU"/>
        </w:rPr>
        <w:t xml:space="preserve">За фактичною мережею ЗДО комунальної власності організовано роботу 97 груп </w:t>
      </w:r>
      <w:r w:rsidRPr="00F7421E">
        <w:rPr>
          <w:rFonts w:ascii="Times New Roman" w:eastAsia="Times New Roman" w:hAnsi="Times New Roman" w:cs="Times New Roman"/>
          <w:sz w:val="24"/>
          <w:szCs w:val="24"/>
          <w:lang w:val="uk-UA" w:eastAsia="ru-RU"/>
        </w:rPr>
        <w:t>(у 2019 р. - 96 груп</w:t>
      </w:r>
      <w:r w:rsidR="00BF53A4">
        <w:rPr>
          <w:rFonts w:ascii="Times New Roman" w:eastAsia="Times New Roman" w:hAnsi="Times New Roman" w:cs="Times New Roman"/>
          <w:sz w:val="24"/>
          <w:szCs w:val="24"/>
          <w:lang w:val="uk-UA" w:eastAsia="ru-RU"/>
        </w:rPr>
        <w:t>;</w:t>
      </w:r>
      <w:r w:rsidRPr="00F7421E">
        <w:rPr>
          <w:rFonts w:ascii="Times New Roman" w:eastAsia="Times New Roman" w:hAnsi="Times New Roman" w:cs="Times New Roman"/>
          <w:sz w:val="24"/>
          <w:szCs w:val="24"/>
          <w:lang w:val="uk-UA" w:eastAsia="ru-RU"/>
        </w:rPr>
        <w:t xml:space="preserve"> у 2018 р. – 77 груп</w:t>
      </w:r>
      <w:r w:rsidR="00BF53A4">
        <w:rPr>
          <w:rFonts w:ascii="Times New Roman" w:eastAsia="Times New Roman" w:hAnsi="Times New Roman" w:cs="Times New Roman"/>
          <w:sz w:val="24"/>
          <w:szCs w:val="24"/>
          <w:lang w:val="uk-UA" w:eastAsia="ru-RU"/>
        </w:rPr>
        <w:t>;</w:t>
      </w:r>
      <w:r w:rsidRPr="00F7421E">
        <w:rPr>
          <w:rFonts w:ascii="Times New Roman" w:eastAsia="Times New Roman" w:hAnsi="Times New Roman" w:cs="Times New Roman"/>
          <w:sz w:val="24"/>
          <w:szCs w:val="24"/>
          <w:lang w:val="uk-UA" w:eastAsia="ru-RU"/>
        </w:rPr>
        <w:t xml:space="preserve"> у 2017 р. – 67 груп)</w:t>
      </w:r>
      <w:r w:rsidRPr="00F7421E">
        <w:rPr>
          <w:rFonts w:ascii="Times New Roman" w:eastAsia="Calibri" w:hAnsi="Times New Roman" w:cs="Times New Roman"/>
          <w:sz w:val="24"/>
          <w:szCs w:val="24"/>
          <w:lang w:val="uk-UA" w:eastAsia="ru-RU"/>
        </w:rPr>
        <w:t>, у тому числі: 15 груп раннього віку</w:t>
      </w:r>
      <w:r w:rsidR="00EC24A2" w:rsidRPr="00F7421E">
        <w:rPr>
          <w:rFonts w:ascii="Times New Roman" w:eastAsia="Calibri" w:hAnsi="Times New Roman" w:cs="Times New Roman"/>
          <w:sz w:val="24"/>
          <w:szCs w:val="24"/>
          <w:lang w:val="uk-UA" w:eastAsia="ru-RU"/>
        </w:rPr>
        <w:t xml:space="preserve"> (у 2019 р. – 15</w:t>
      </w:r>
      <w:r w:rsidR="00BF53A4">
        <w:rPr>
          <w:rFonts w:ascii="Times New Roman" w:eastAsia="Calibri" w:hAnsi="Times New Roman" w:cs="Times New Roman"/>
          <w:sz w:val="24"/>
          <w:szCs w:val="24"/>
          <w:lang w:val="uk-UA" w:eastAsia="ru-RU"/>
        </w:rPr>
        <w:t>;</w:t>
      </w:r>
      <w:r w:rsidR="00EC24A2" w:rsidRPr="00F7421E">
        <w:rPr>
          <w:rFonts w:ascii="Times New Roman" w:eastAsia="Calibri" w:hAnsi="Times New Roman" w:cs="Times New Roman"/>
          <w:sz w:val="24"/>
          <w:szCs w:val="24"/>
          <w:lang w:val="uk-UA" w:eastAsia="ru-RU"/>
        </w:rPr>
        <w:t xml:space="preserve"> у 2018 р. – 10)</w:t>
      </w:r>
      <w:r w:rsidRPr="00F7421E">
        <w:rPr>
          <w:rFonts w:ascii="Times New Roman" w:eastAsia="Calibri" w:hAnsi="Times New Roman" w:cs="Times New Roman"/>
          <w:sz w:val="24"/>
          <w:szCs w:val="24"/>
          <w:lang w:val="uk-UA" w:eastAsia="ru-RU"/>
        </w:rPr>
        <w:t>, 82 дошкільних груп</w:t>
      </w:r>
      <w:r w:rsidR="00EC24A2" w:rsidRPr="00F7421E">
        <w:rPr>
          <w:rFonts w:ascii="Times New Roman" w:eastAsia="Calibri" w:hAnsi="Times New Roman" w:cs="Times New Roman"/>
          <w:sz w:val="24"/>
          <w:szCs w:val="24"/>
          <w:lang w:val="uk-UA" w:eastAsia="ru-RU"/>
        </w:rPr>
        <w:t xml:space="preserve"> (у 2019 р. – 71</w:t>
      </w:r>
      <w:r w:rsidR="00BF53A4">
        <w:rPr>
          <w:rFonts w:ascii="Times New Roman" w:eastAsia="Calibri" w:hAnsi="Times New Roman" w:cs="Times New Roman"/>
          <w:sz w:val="24"/>
          <w:szCs w:val="24"/>
          <w:lang w:val="uk-UA" w:eastAsia="ru-RU"/>
        </w:rPr>
        <w:t>;</w:t>
      </w:r>
      <w:r w:rsidR="00EC24A2" w:rsidRPr="00F7421E">
        <w:rPr>
          <w:rFonts w:ascii="Times New Roman" w:eastAsia="Calibri" w:hAnsi="Times New Roman" w:cs="Times New Roman"/>
          <w:sz w:val="24"/>
          <w:szCs w:val="24"/>
          <w:lang w:val="uk-UA" w:eastAsia="ru-RU"/>
        </w:rPr>
        <w:t xml:space="preserve"> у 2018 р. – 67)</w:t>
      </w:r>
      <w:r w:rsidRPr="00F7421E">
        <w:rPr>
          <w:rFonts w:ascii="Times New Roman" w:eastAsia="Calibri" w:hAnsi="Times New Roman" w:cs="Times New Roman"/>
          <w:sz w:val="24"/>
          <w:szCs w:val="24"/>
          <w:lang w:val="uk-UA" w:eastAsia="ru-RU"/>
        </w:rPr>
        <w:t xml:space="preserve">, з яких 18 логопедичних (у 2019 </w:t>
      </w:r>
      <w:r w:rsidR="00EC24A2" w:rsidRPr="00F7421E">
        <w:rPr>
          <w:rFonts w:ascii="Times New Roman" w:eastAsia="Calibri" w:hAnsi="Times New Roman" w:cs="Times New Roman"/>
          <w:sz w:val="24"/>
          <w:szCs w:val="24"/>
          <w:lang w:val="uk-UA" w:eastAsia="ru-RU"/>
        </w:rPr>
        <w:t>–</w:t>
      </w:r>
      <w:r w:rsidRPr="00F7421E">
        <w:rPr>
          <w:rFonts w:ascii="Times New Roman" w:eastAsia="Calibri" w:hAnsi="Times New Roman" w:cs="Times New Roman"/>
          <w:sz w:val="24"/>
          <w:szCs w:val="24"/>
          <w:lang w:val="uk-UA" w:eastAsia="ru-RU"/>
        </w:rPr>
        <w:t xml:space="preserve"> 17</w:t>
      </w:r>
      <w:r w:rsidR="00BF53A4">
        <w:rPr>
          <w:rFonts w:ascii="Times New Roman" w:eastAsia="Calibri" w:hAnsi="Times New Roman" w:cs="Times New Roman"/>
          <w:sz w:val="24"/>
          <w:szCs w:val="24"/>
          <w:lang w:val="uk-UA" w:eastAsia="ru-RU"/>
        </w:rPr>
        <w:t>;</w:t>
      </w:r>
      <w:r w:rsidR="00EC24A2" w:rsidRPr="00F7421E">
        <w:rPr>
          <w:rFonts w:ascii="Times New Roman" w:eastAsia="Calibri" w:hAnsi="Times New Roman" w:cs="Times New Roman"/>
          <w:sz w:val="24"/>
          <w:szCs w:val="24"/>
          <w:lang w:val="uk-UA" w:eastAsia="ru-RU"/>
        </w:rPr>
        <w:t xml:space="preserve"> у 2018 р. – 15)</w:t>
      </w:r>
      <w:r w:rsidRPr="00F7421E">
        <w:rPr>
          <w:rFonts w:ascii="Times New Roman" w:eastAsia="Calibri" w:hAnsi="Times New Roman" w:cs="Times New Roman"/>
          <w:sz w:val="24"/>
          <w:szCs w:val="24"/>
          <w:lang w:val="uk-UA" w:eastAsia="ru-RU"/>
        </w:rPr>
        <w:t xml:space="preserve">, 2 </w:t>
      </w:r>
      <w:proofErr w:type="spellStart"/>
      <w:r w:rsidRPr="00F7421E">
        <w:rPr>
          <w:rFonts w:ascii="Times New Roman" w:eastAsia="Calibri" w:hAnsi="Times New Roman" w:cs="Times New Roman"/>
          <w:sz w:val="24"/>
          <w:szCs w:val="24"/>
          <w:lang w:val="uk-UA" w:eastAsia="ru-RU"/>
        </w:rPr>
        <w:t>тифлогрупи</w:t>
      </w:r>
      <w:proofErr w:type="spellEnd"/>
      <w:r w:rsidR="00EC24A2" w:rsidRPr="00F7421E">
        <w:rPr>
          <w:rFonts w:ascii="Times New Roman" w:eastAsia="Calibri" w:hAnsi="Times New Roman" w:cs="Times New Roman"/>
          <w:sz w:val="24"/>
          <w:szCs w:val="24"/>
          <w:lang w:val="uk-UA" w:eastAsia="ru-RU"/>
        </w:rPr>
        <w:t xml:space="preserve"> (у 2019 р. – 2</w:t>
      </w:r>
      <w:r w:rsidR="00BF53A4">
        <w:rPr>
          <w:rFonts w:ascii="Times New Roman" w:eastAsia="Calibri" w:hAnsi="Times New Roman" w:cs="Times New Roman"/>
          <w:sz w:val="24"/>
          <w:szCs w:val="24"/>
          <w:lang w:val="uk-UA" w:eastAsia="ru-RU"/>
        </w:rPr>
        <w:t>;</w:t>
      </w:r>
      <w:r w:rsidR="00EC24A2" w:rsidRPr="00F7421E">
        <w:rPr>
          <w:rFonts w:ascii="Times New Roman" w:eastAsia="Calibri" w:hAnsi="Times New Roman" w:cs="Times New Roman"/>
          <w:sz w:val="24"/>
          <w:szCs w:val="24"/>
          <w:lang w:val="uk-UA" w:eastAsia="ru-RU"/>
        </w:rPr>
        <w:t xml:space="preserve"> у 2018 р. – 2)</w:t>
      </w:r>
      <w:r w:rsidRPr="00F7421E">
        <w:rPr>
          <w:rFonts w:ascii="Times New Roman" w:eastAsia="Calibri" w:hAnsi="Times New Roman" w:cs="Times New Roman"/>
          <w:sz w:val="24"/>
          <w:szCs w:val="24"/>
          <w:lang w:val="uk-UA" w:eastAsia="ru-RU"/>
        </w:rPr>
        <w:t xml:space="preserve">, 18 інклюзивних (у 2019 р. </w:t>
      </w:r>
      <w:r w:rsidR="00EC24A2" w:rsidRPr="00F7421E">
        <w:rPr>
          <w:rFonts w:ascii="Times New Roman" w:eastAsia="Calibri" w:hAnsi="Times New Roman" w:cs="Times New Roman"/>
          <w:sz w:val="24"/>
          <w:szCs w:val="24"/>
          <w:lang w:val="uk-UA" w:eastAsia="ru-RU"/>
        </w:rPr>
        <w:t xml:space="preserve">– </w:t>
      </w:r>
      <w:r w:rsidRPr="00F7421E">
        <w:rPr>
          <w:rFonts w:ascii="Times New Roman" w:eastAsia="Calibri" w:hAnsi="Times New Roman" w:cs="Times New Roman"/>
          <w:sz w:val="24"/>
          <w:szCs w:val="24"/>
          <w:lang w:val="uk-UA" w:eastAsia="ru-RU"/>
        </w:rPr>
        <w:t>14</w:t>
      </w:r>
      <w:r w:rsidR="00BF53A4">
        <w:rPr>
          <w:rFonts w:ascii="Times New Roman" w:eastAsia="Calibri" w:hAnsi="Times New Roman" w:cs="Times New Roman"/>
          <w:sz w:val="24"/>
          <w:szCs w:val="24"/>
          <w:lang w:val="uk-UA" w:eastAsia="ru-RU"/>
        </w:rPr>
        <w:t>;</w:t>
      </w:r>
      <w:r w:rsidR="00EC24A2" w:rsidRPr="00F7421E">
        <w:rPr>
          <w:rFonts w:ascii="Times New Roman" w:eastAsia="Calibri" w:hAnsi="Times New Roman" w:cs="Times New Roman"/>
          <w:sz w:val="24"/>
          <w:szCs w:val="24"/>
          <w:lang w:val="uk-UA" w:eastAsia="ru-RU"/>
        </w:rPr>
        <w:t xml:space="preserve"> у 2018 р. - 12</w:t>
      </w:r>
      <w:r w:rsidRPr="00F7421E">
        <w:rPr>
          <w:rFonts w:ascii="Times New Roman" w:eastAsia="Calibri" w:hAnsi="Times New Roman" w:cs="Times New Roman"/>
          <w:sz w:val="24"/>
          <w:szCs w:val="24"/>
          <w:lang w:val="uk-UA" w:eastAsia="ru-RU"/>
        </w:rPr>
        <w:t>) та 10 груп короткотривалого перебування (у 2019 р. - 8 груп</w:t>
      </w:r>
      <w:r w:rsidR="00BF53A4">
        <w:rPr>
          <w:rFonts w:ascii="Times New Roman" w:eastAsia="Calibri" w:hAnsi="Times New Roman" w:cs="Times New Roman"/>
          <w:sz w:val="24"/>
          <w:szCs w:val="24"/>
          <w:lang w:val="uk-UA" w:eastAsia="ru-RU"/>
        </w:rPr>
        <w:t>;</w:t>
      </w:r>
      <w:r w:rsidR="00F071FA" w:rsidRPr="00F7421E">
        <w:rPr>
          <w:rFonts w:ascii="Times New Roman" w:eastAsia="Calibri" w:hAnsi="Times New Roman" w:cs="Times New Roman"/>
          <w:sz w:val="24"/>
          <w:szCs w:val="24"/>
          <w:lang w:val="uk-UA" w:eastAsia="ru-RU"/>
        </w:rPr>
        <w:t xml:space="preserve"> у 2018 р. – 7)</w:t>
      </w:r>
      <w:r w:rsidRPr="00F7421E">
        <w:rPr>
          <w:rFonts w:ascii="Times New Roman" w:eastAsia="Calibri" w:hAnsi="Times New Roman" w:cs="Times New Roman"/>
          <w:sz w:val="24"/>
          <w:szCs w:val="24"/>
          <w:lang w:val="uk-UA" w:eastAsia="ru-RU"/>
        </w:rPr>
        <w:t>.</w:t>
      </w:r>
      <w:r w:rsidRPr="00F7421E">
        <w:rPr>
          <w:rFonts w:ascii="Times New Roman" w:eastAsia="Times New Roman" w:hAnsi="Times New Roman" w:cs="Times New Roman"/>
          <w:color w:val="000000"/>
          <w:sz w:val="24"/>
          <w:szCs w:val="24"/>
          <w:lang w:val="uk-UA" w:eastAsia="ru-RU"/>
        </w:rPr>
        <w:t xml:space="preserve"> Продовжують функціонувати групи вихідного дня в </w:t>
      </w:r>
      <w:proofErr w:type="spellStart"/>
      <w:r w:rsidR="00DB28B5">
        <w:rPr>
          <w:rFonts w:ascii="Times New Roman" w:eastAsia="Times New Roman" w:hAnsi="Times New Roman" w:cs="Times New Roman"/>
          <w:color w:val="000000"/>
          <w:sz w:val="24"/>
          <w:szCs w:val="24"/>
          <w:lang w:val="uk-UA" w:eastAsia="ru-RU"/>
        </w:rPr>
        <w:t>Бучанських</w:t>
      </w:r>
      <w:proofErr w:type="spellEnd"/>
      <w:r w:rsidR="00FB5832">
        <w:rPr>
          <w:rFonts w:ascii="Times New Roman" w:eastAsia="Times New Roman" w:hAnsi="Times New Roman" w:cs="Times New Roman"/>
          <w:color w:val="000000"/>
          <w:sz w:val="24"/>
          <w:szCs w:val="24"/>
          <w:lang w:val="uk-UA" w:eastAsia="ru-RU"/>
        </w:rPr>
        <w:t xml:space="preserve"> </w:t>
      </w:r>
      <w:r w:rsidRPr="00F7421E">
        <w:rPr>
          <w:rFonts w:ascii="Times New Roman" w:eastAsia="Times New Roman" w:hAnsi="Times New Roman" w:cs="Times New Roman"/>
          <w:color w:val="000000"/>
          <w:sz w:val="24"/>
          <w:szCs w:val="24"/>
          <w:lang w:val="uk-UA" w:eastAsia="ru-RU"/>
        </w:rPr>
        <w:t>ЗДО №1 «Сонячний» та ЗДО № 5 «</w:t>
      </w:r>
      <w:proofErr w:type="spellStart"/>
      <w:r w:rsidRPr="00F7421E">
        <w:rPr>
          <w:rFonts w:ascii="Times New Roman" w:eastAsia="Times New Roman" w:hAnsi="Times New Roman" w:cs="Times New Roman"/>
          <w:color w:val="000000"/>
          <w:sz w:val="24"/>
          <w:szCs w:val="24"/>
          <w:lang w:val="uk-UA" w:eastAsia="ru-RU"/>
        </w:rPr>
        <w:t>Капітошка</w:t>
      </w:r>
      <w:proofErr w:type="spellEnd"/>
      <w:r w:rsidRPr="00F7421E">
        <w:rPr>
          <w:rFonts w:ascii="Times New Roman" w:eastAsia="Times New Roman" w:hAnsi="Times New Roman" w:cs="Times New Roman"/>
          <w:color w:val="000000"/>
          <w:sz w:val="24"/>
          <w:szCs w:val="24"/>
          <w:lang w:val="uk-UA" w:eastAsia="ru-RU"/>
        </w:rPr>
        <w:t xml:space="preserve">» (охоплено 39 вихованців). Створено та працює  консультативний пункт роботи з батьками. </w:t>
      </w:r>
      <w:r w:rsidRPr="00F7421E">
        <w:rPr>
          <w:rFonts w:ascii="Times New Roman" w:eastAsia="Calibri" w:hAnsi="Times New Roman" w:cs="Times New Roman"/>
          <w:sz w:val="24"/>
          <w:szCs w:val="24"/>
          <w:lang w:val="uk-UA" w:eastAsia="ru-RU"/>
        </w:rPr>
        <w:t>Відбулось зменшення показника чисельності дітей на 100 місцях зі 172 до 123.</w:t>
      </w:r>
    </w:p>
    <w:p w:rsidR="00727790" w:rsidRPr="00F7421E" w:rsidRDefault="00727790" w:rsidP="00B248E4">
      <w:pPr>
        <w:tabs>
          <w:tab w:val="left" w:pos="0"/>
          <w:tab w:val="left" w:pos="993"/>
        </w:tabs>
        <w:spacing w:after="0" w:line="240" w:lineRule="auto"/>
        <w:ind w:firstLine="567"/>
        <w:jc w:val="both"/>
        <w:rPr>
          <w:rFonts w:ascii="Times New Roman" w:eastAsia="Calibri" w:hAnsi="Times New Roman" w:cs="Times New Roman"/>
          <w:sz w:val="24"/>
          <w:szCs w:val="24"/>
          <w:lang w:val="uk-UA" w:eastAsia="ru-RU"/>
        </w:rPr>
      </w:pPr>
      <w:r w:rsidRPr="00F7421E">
        <w:rPr>
          <w:rFonts w:ascii="Times New Roman" w:eastAsia="Calibri" w:hAnsi="Times New Roman" w:cs="Times New Roman"/>
          <w:sz w:val="24"/>
          <w:szCs w:val="24"/>
          <w:lang w:val="uk-UA" w:eastAsia="ru-RU"/>
        </w:rPr>
        <w:t>Відповідно до потреб та запитів батьків вихованців, групи у ЗДО працюють за наступним режимом: 9 годин – 20 груп; 10,5 годин – 54 групи; 12 годин – 13 груп; короткотривалі – 10 груп.</w:t>
      </w:r>
    </w:p>
    <w:p w:rsidR="005D49D3" w:rsidRPr="00F7421E" w:rsidRDefault="00727790" w:rsidP="00B248E4">
      <w:pPr>
        <w:tabs>
          <w:tab w:val="left" w:pos="0"/>
          <w:tab w:val="left" w:pos="993"/>
        </w:tabs>
        <w:spacing w:after="0" w:line="240" w:lineRule="auto"/>
        <w:ind w:firstLine="567"/>
        <w:jc w:val="both"/>
        <w:rPr>
          <w:rFonts w:ascii="Times New Roman" w:eastAsia="Calibri" w:hAnsi="Times New Roman" w:cs="Times New Roman"/>
          <w:sz w:val="24"/>
          <w:szCs w:val="24"/>
        </w:rPr>
      </w:pPr>
      <w:r w:rsidRPr="00F7421E">
        <w:rPr>
          <w:rFonts w:ascii="Times New Roman" w:eastAsia="Times New Roman" w:hAnsi="Times New Roman" w:cs="Times New Roman"/>
          <w:sz w:val="24"/>
          <w:szCs w:val="24"/>
          <w:lang w:val="uk-UA" w:eastAsia="ru-RU"/>
        </w:rPr>
        <w:t xml:space="preserve">В Бучанській МТГ проживає 4402 дітей віком від 0 до 6 років. </w:t>
      </w:r>
      <w:r w:rsidRPr="00F7421E">
        <w:rPr>
          <w:rFonts w:ascii="Times New Roman" w:eastAsia="Calibri" w:hAnsi="Times New Roman" w:cs="Times New Roman"/>
          <w:sz w:val="24"/>
          <w:szCs w:val="24"/>
          <w:lang w:val="uk-UA" w:eastAsia="ru-RU"/>
        </w:rPr>
        <w:t xml:space="preserve">Наявна кількість груп хоча й відображає позитивну тенденцію до збільшення, проте не в повній мірі задовольняє освітні потреби мешканців міста Бучі. ЗДО усіх форм власності Бучанської МТГ відвідує 2570 дітей, з них – 2354  вихованців у комунальних ЗДО (у 2019р.- 2460, у 2018 р. -  2068 дітей, у 2017 р. – 1928 дітей). У ЗДО міста – 1896 дітей, </w:t>
      </w:r>
      <w:r w:rsidR="005D49D3" w:rsidRPr="00F7421E">
        <w:rPr>
          <w:rFonts w:ascii="Times New Roman" w:eastAsia="Calibri" w:hAnsi="Times New Roman" w:cs="Times New Roman"/>
          <w:sz w:val="24"/>
          <w:szCs w:val="24"/>
          <w:lang w:val="uk-UA" w:eastAsia="ru-RU"/>
        </w:rPr>
        <w:t>( у 2019 р</w:t>
      </w:r>
      <w:r w:rsidR="005D49D3" w:rsidRPr="00F7421E">
        <w:rPr>
          <w:rFonts w:ascii="Times New Roman" w:eastAsia="Calibri" w:hAnsi="Times New Roman" w:cs="Times New Roman"/>
          <w:color w:val="FF0000"/>
          <w:sz w:val="24"/>
          <w:szCs w:val="24"/>
          <w:lang w:val="uk-UA" w:eastAsia="ru-RU"/>
        </w:rPr>
        <w:t xml:space="preserve">. - </w:t>
      </w:r>
      <w:r w:rsidR="005D49D3" w:rsidRPr="00F7421E">
        <w:rPr>
          <w:rFonts w:ascii="Times New Roman" w:eastAsia="Calibri" w:hAnsi="Times New Roman" w:cs="Times New Roman"/>
          <w:sz w:val="24"/>
          <w:szCs w:val="24"/>
        </w:rPr>
        <w:t>19</w:t>
      </w:r>
      <w:r w:rsidR="005D49D3" w:rsidRPr="00F7421E">
        <w:rPr>
          <w:rFonts w:ascii="Times New Roman" w:eastAsia="Calibri" w:hAnsi="Times New Roman" w:cs="Times New Roman"/>
          <w:sz w:val="24"/>
          <w:szCs w:val="24"/>
          <w:lang w:val="uk-UA"/>
        </w:rPr>
        <w:t xml:space="preserve">48 дітей, у 2018 р. – 1979 дітей); </w:t>
      </w:r>
      <w:r w:rsidRPr="00F7421E">
        <w:rPr>
          <w:rFonts w:ascii="Times New Roman" w:eastAsia="Calibri" w:hAnsi="Times New Roman" w:cs="Times New Roman"/>
          <w:sz w:val="24"/>
          <w:szCs w:val="24"/>
          <w:lang w:val="uk-UA" w:eastAsia="ru-RU"/>
        </w:rPr>
        <w:t>у сільській місцевості – 458 дітей</w:t>
      </w:r>
      <w:r w:rsidR="005D49D3" w:rsidRPr="00F7421E">
        <w:rPr>
          <w:rFonts w:ascii="Times New Roman" w:eastAsia="Calibri" w:hAnsi="Times New Roman" w:cs="Times New Roman"/>
          <w:sz w:val="24"/>
          <w:szCs w:val="24"/>
          <w:lang w:val="uk-UA"/>
        </w:rPr>
        <w:t xml:space="preserve"> (у 2019 р. - 512 </w:t>
      </w:r>
      <w:proofErr w:type="spellStart"/>
      <w:r w:rsidR="005D49D3" w:rsidRPr="00F7421E">
        <w:rPr>
          <w:rFonts w:ascii="Times New Roman" w:eastAsia="Calibri" w:hAnsi="Times New Roman" w:cs="Times New Roman"/>
          <w:sz w:val="24"/>
          <w:szCs w:val="24"/>
        </w:rPr>
        <w:t>д</w:t>
      </w:r>
      <w:r w:rsidR="005D49D3" w:rsidRPr="00F7421E">
        <w:rPr>
          <w:rFonts w:ascii="Times New Roman" w:eastAsia="Calibri" w:hAnsi="Times New Roman" w:cs="Times New Roman"/>
          <w:sz w:val="24"/>
          <w:szCs w:val="24"/>
          <w:lang w:val="uk-UA"/>
        </w:rPr>
        <w:t>ітей</w:t>
      </w:r>
      <w:proofErr w:type="spellEnd"/>
      <w:r w:rsidR="005D49D3" w:rsidRPr="00F7421E">
        <w:rPr>
          <w:rFonts w:ascii="Times New Roman" w:eastAsia="Calibri" w:hAnsi="Times New Roman" w:cs="Times New Roman"/>
          <w:sz w:val="24"/>
          <w:szCs w:val="24"/>
          <w:lang w:val="uk-UA"/>
        </w:rPr>
        <w:t>, у 2018/2019 н/р – 375 дітей)</w:t>
      </w:r>
      <w:r w:rsidR="005D49D3" w:rsidRPr="00F7421E">
        <w:rPr>
          <w:rFonts w:ascii="Times New Roman" w:eastAsia="Calibri" w:hAnsi="Times New Roman" w:cs="Times New Roman"/>
          <w:sz w:val="24"/>
          <w:szCs w:val="24"/>
        </w:rPr>
        <w:t>.</w:t>
      </w:r>
    </w:p>
    <w:p w:rsidR="00727790" w:rsidRPr="00F7421E" w:rsidRDefault="00727790" w:rsidP="00B248E4">
      <w:pPr>
        <w:spacing w:after="0" w:line="240" w:lineRule="auto"/>
        <w:ind w:firstLine="567"/>
        <w:jc w:val="both"/>
        <w:rPr>
          <w:rFonts w:ascii="Times New Roman" w:eastAsia="Times New Roman" w:hAnsi="Times New Roman" w:cs="Times New Roman"/>
          <w:sz w:val="24"/>
          <w:szCs w:val="24"/>
          <w:lang w:val="uk-UA" w:eastAsia="ru-RU"/>
        </w:rPr>
      </w:pPr>
      <w:r w:rsidRPr="00F7421E">
        <w:rPr>
          <w:rFonts w:ascii="Times New Roman" w:eastAsia="Times New Roman" w:hAnsi="Times New Roman" w:cs="Times New Roman"/>
          <w:sz w:val="24"/>
          <w:szCs w:val="24"/>
          <w:lang w:val="uk-UA" w:eastAsia="ru-RU"/>
        </w:rPr>
        <w:t xml:space="preserve">Показник охоплення дітей від 3 до 6 (7) років у ЗДО 68%, всіма формами  дошкільної освіти складає 89 %,  охоплення дітей 5-річного віку  дошкільною освітою (всіма формами) становить 100  %  від загальної кількості. </w:t>
      </w:r>
    </w:p>
    <w:p w:rsidR="00727790" w:rsidRPr="00F7421E" w:rsidRDefault="00727790" w:rsidP="00B248E4">
      <w:pPr>
        <w:tabs>
          <w:tab w:val="left" w:pos="0"/>
        </w:tabs>
        <w:spacing w:after="0" w:line="240" w:lineRule="auto"/>
        <w:ind w:firstLine="567"/>
        <w:jc w:val="both"/>
        <w:rPr>
          <w:rFonts w:ascii="Times New Roman" w:eastAsia="Calibri" w:hAnsi="Times New Roman" w:cs="Times New Roman"/>
          <w:sz w:val="24"/>
          <w:szCs w:val="24"/>
          <w:lang w:val="uk-UA" w:eastAsia="ru-RU"/>
        </w:rPr>
      </w:pPr>
      <w:r w:rsidRPr="00F7421E">
        <w:rPr>
          <w:rFonts w:ascii="Times New Roman" w:eastAsia="Calibri" w:hAnsi="Times New Roman" w:cs="Times New Roman"/>
          <w:sz w:val="24"/>
          <w:szCs w:val="24"/>
          <w:lang w:val="uk-UA" w:eastAsia="ru-RU"/>
        </w:rPr>
        <w:t xml:space="preserve">Проблема щодо охоплення дітей дошкільною освітою, як і в минулому році, залишається актуальною. Кількість дітей віком від 3 до 6 років, що потребують зарахування близько 1217 осіб ЗДО причина - відсутність вільних місць. </w:t>
      </w:r>
    </w:p>
    <w:p w:rsidR="00727790" w:rsidRPr="00F7421E" w:rsidRDefault="00727790" w:rsidP="00B248E4">
      <w:pPr>
        <w:autoSpaceDE w:val="0"/>
        <w:autoSpaceDN w:val="0"/>
        <w:adjustRightInd w:val="0"/>
        <w:spacing w:after="0" w:line="240" w:lineRule="auto"/>
        <w:ind w:firstLine="567"/>
        <w:jc w:val="both"/>
        <w:rPr>
          <w:rFonts w:ascii="Times New Roman" w:eastAsia="Times New Roman" w:hAnsi="Times New Roman" w:cs="Times New Roman"/>
          <w:sz w:val="24"/>
          <w:szCs w:val="24"/>
          <w:lang w:val="uk-UA" w:eastAsia="ru-RU"/>
        </w:rPr>
      </w:pPr>
      <w:r w:rsidRPr="00F7421E">
        <w:rPr>
          <w:rFonts w:ascii="Times New Roman" w:eastAsia="Times New Roman" w:hAnsi="Times New Roman" w:cs="Times New Roman"/>
          <w:sz w:val="24"/>
          <w:szCs w:val="24"/>
          <w:lang w:val="uk-UA" w:eastAsia="ru-RU"/>
        </w:rPr>
        <w:t xml:space="preserve">У ЗДО організовано постійне безоплатне медичне обслуговування, що здійснюється медичними працівниками, які входять до штату закладів дошкільної освіти. Усі заклади мають медичних сестер та сестер медичних з дієтхарчування. Оснащення медичних кабінетів відповідає вимогам чинного законодавства. Обліково-звітна та медична документація ведеться медичними працівниками у порядку, встановленому МОЗ України.  Необхідними медичними препаратами для надання першої долікарської допомоги заклади забезпечено. </w:t>
      </w:r>
    </w:p>
    <w:p w:rsidR="00727790" w:rsidRPr="00F7421E" w:rsidRDefault="00727790" w:rsidP="00B248E4">
      <w:pPr>
        <w:autoSpaceDE w:val="0"/>
        <w:autoSpaceDN w:val="0"/>
        <w:adjustRightInd w:val="0"/>
        <w:spacing w:after="0" w:line="240" w:lineRule="auto"/>
        <w:ind w:firstLine="708"/>
        <w:jc w:val="both"/>
        <w:rPr>
          <w:rFonts w:ascii="Times New Roman" w:eastAsia="Times New Roman" w:hAnsi="Times New Roman" w:cs="Times New Roman"/>
          <w:sz w:val="24"/>
          <w:szCs w:val="24"/>
          <w:lang w:val="uk-UA" w:eastAsia="ru-RU"/>
        </w:rPr>
      </w:pPr>
      <w:r w:rsidRPr="00F7421E">
        <w:rPr>
          <w:rFonts w:ascii="Times New Roman" w:eastAsia="Times New Roman" w:hAnsi="Times New Roman" w:cs="Times New Roman"/>
          <w:sz w:val="24"/>
          <w:szCs w:val="24"/>
          <w:lang w:val="uk-UA" w:eastAsia="ru-RU"/>
        </w:rPr>
        <w:t>Для раннього  виявлення, підтримки та розвитку природних нахилів та здібностей вихованців у всіх  закладах дошкільної освіти організовано гурткову роботу за художньо-естетичним, фізкультурно-оздоровчим, музичним та гуманітарним напрямами. У ЗДО працюють гуртки за напрямками: «Англійська», «Ерудит», «</w:t>
      </w:r>
      <w:proofErr w:type="spellStart"/>
      <w:r w:rsidR="00352D87" w:rsidRPr="00F7421E">
        <w:rPr>
          <w:rFonts w:ascii="Times New Roman" w:eastAsia="Times New Roman" w:hAnsi="Times New Roman" w:cs="Times New Roman"/>
          <w:sz w:val="24"/>
          <w:szCs w:val="24"/>
          <w:lang w:val="uk-UA" w:eastAsia="ru-RU"/>
        </w:rPr>
        <w:t>Здоров’ятко</w:t>
      </w:r>
      <w:proofErr w:type="spellEnd"/>
      <w:r w:rsidRPr="00F7421E">
        <w:rPr>
          <w:rFonts w:ascii="Times New Roman" w:eastAsia="Times New Roman" w:hAnsi="Times New Roman" w:cs="Times New Roman"/>
          <w:sz w:val="24"/>
          <w:szCs w:val="24"/>
          <w:lang w:val="uk-UA" w:eastAsia="ru-RU"/>
        </w:rPr>
        <w:t>», «Майстерня творчості», «Хореографія».</w:t>
      </w:r>
    </w:p>
    <w:p w:rsidR="00727790" w:rsidRPr="00F7421E" w:rsidRDefault="00727790" w:rsidP="00B248E4">
      <w:pPr>
        <w:spacing w:after="0" w:line="240" w:lineRule="auto"/>
        <w:ind w:firstLine="567"/>
        <w:jc w:val="both"/>
        <w:outlineLvl w:val="0"/>
        <w:rPr>
          <w:rFonts w:ascii="Times New Roman" w:eastAsia="Times New Roman" w:hAnsi="Times New Roman" w:cs="Times New Roman"/>
          <w:sz w:val="24"/>
          <w:szCs w:val="24"/>
          <w:lang w:val="uk-UA" w:eastAsia="ru-RU"/>
        </w:rPr>
      </w:pPr>
      <w:r w:rsidRPr="00F7421E">
        <w:rPr>
          <w:rFonts w:ascii="Times New Roman" w:eastAsia="Times New Roman" w:hAnsi="Times New Roman" w:cs="Times New Roman"/>
          <w:sz w:val="24"/>
          <w:szCs w:val="24"/>
          <w:lang w:val="uk-UA" w:eastAsia="ru-RU"/>
        </w:rPr>
        <w:t xml:space="preserve">  Належна увага приділяється розвитку інформаційно-технічної бази закладів. З цією метою проведена значна робота по забезпеченню ЗДО комп’ютерною технікою та </w:t>
      </w:r>
      <w:r w:rsidRPr="00F7421E">
        <w:rPr>
          <w:rFonts w:ascii="Times New Roman" w:eastAsia="Times New Roman" w:hAnsi="Times New Roman" w:cs="Times New Roman"/>
          <w:sz w:val="24"/>
          <w:szCs w:val="24"/>
          <w:lang w:val="uk-UA" w:eastAsia="ru-RU"/>
        </w:rPr>
        <w:lastRenderedPageBreak/>
        <w:t xml:space="preserve">підключенню її до мережі Інтернет. Всі  ЗДО мають власний Web-сайт, підключені до мережі  Інтернет всі. </w:t>
      </w:r>
    </w:p>
    <w:p w:rsidR="000F2433" w:rsidRDefault="000F2433" w:rsidP="00B248E4">
      <w:pPr>
        <w:spacing w:after="0" w:line="240" w:lineRule="auto"/>
        <w:jc w:val="center"/>
        <w:rPr>
          <w:rFonts w:ascii="Times New Roman" w:eastAsia="Times New Roman" w:hAnsi="Times New Roman" w:cs="Times New Roman"/>
          <w:b/>
          <w:sz w:val="24"/>
          <w:szCs w:val="24"/>
          <w:lang w:val="uk-UA" w:eastAsia="ru-RU"/>
        </w:rPr>
      </w:pPr>
    </w:p>
    <w:p w:rsidR="003D41FF" w:rsidRPr="00F7421E" w:rsidRDefault="003D41FF" w:rsidP="00B248E4">
      <w:pPr>
        <w:spacing w:after="0" w:line="240" w:lineRule="auto"/>
        <w:jc w:val="center"/>
        <w:rPr>
          <w:rFonts w:ascii="Times New Roman" w:eastAsia="Times New Roman" w:hAnsi="Times New Roman" w:cs="Times New Roman"/>
          <w:b/>
          <w:sz w:val="24"/>
          <w:szCs w:val="24"/>
          <w:lang w:val="uk-UA" w:eastAsia="ru-RU"/>
        </w:rPr>
      </w:pPr>
      <w:r w:rsidRPr="00F7421E">
        <w:rPr>
          <w:rFonts w:ascii="Times New Roman" w:eastAsia="Times New Roman" w:hAnsi="Times New Roman" w:cs="Times New Roman"/>
          <w:b/>
          <w:sz w:val="24"/>
          <w:szCs w:val="24"/>
          <w:lang w:val="uk-UA" w:eastAsia="ru-RU"/>
        </w:rPr>
        <w:t>Загальна середня освіта</w:t>
      </w:r>
    </w:p>
    <w:p w:rsidR="007A1910" w:rsidRDefault="007A1910" w:rsidP="00B248E4">
      <w:pPr>
        <w:spacing w:after="0" w:line="240" w:lineRule="auto"/>
        <w:ind w:firstLine="567"/>
        <w:jc w:val="both"/>
        <w:rPr>
          <w:rFonts w:ascii="Times New Roman" w:eastAsia="Times New Roman" w:hAnsi="Times New Roman" w:cs="Times New Roman"/>
          <w:sz w:val="24"/>
          <w:szCs w:val="24"/>
          <w:lang w:val="uk-UA" w:eastAsia="ru-RU"/>
        </w:rPr>
      </w:pPr>
      <w:r w:rsidRPr="00F7421E">
        <w:rPr>
          <w:rFonts w:ascii="Times New Roman" w:eastAsia="Times New Roman" w:hAnsi="Times New Roman" w:cs="Times New Roman"/>
          <w:sz w:val="24"/>
          <w:szCs w:val="24"/>
          <w:lang w:val="uk-UA" w:eastAsia="ru-RU"/>
        </w:rPr>
        <w:t xml:space="preserve">У серпні 2020 року здано в експлуатацію нове приміщення </w:t>
      </w:r>
      <w:r w:rsidRPr="007A1910">
        <w:rPr>
          <w:rFonts w:ascii="Times New Roman" w:eastAsia="Times New Roman" w:hAnsi="Times New Roman" w:cs="Times New Roman"/>
          <w:sz w:val="24"/>
          <w:szCs w:val="24"/>
          <w:lang w:val="uk-UA" w:eastAsia="ru-RU"/>
        </w:rPr>
        <w:t xml:space="preserve">Бучанської Української гімназії. </w:t>
      </w:r>
    </w:p>
    <w:p w:rsidR="007A1910" w:rsidRDefault="007A1910" w:rsidP="00B248E4">
      <w:pPr>
        <w:spacing w:after="0" w:line="240" w:lineRule="auto"/>
        <w:ind w:firstLine="567"/>
        <w:jc w:val="both"/>
        <w:rPr>
          <w:rFonts w:ascii="Times New Roman" w:hAnsi="Times New Roman" w:cs="Times New Roman"/>
          <w:sz w:val="24"/>
          <w:szCs w:val="24"/>
          <w:lang w:val="uk-UA"/>
        </w:rPr>
      </w:pPr>
      <w:r w:rsidRPr="007A1910">
        <w:rPr>
          <w:rFonts w:ascii="Times New Roman" w:hAnsi="Times New Roman" w:cs="Times New Roman"/>
          <w:sz w:val="24"/>
          <w:szCs w:val="24"/>
          <w:lang w:val="uk-UA"/>
        </w:rPr>
        <w:t xml:space="preserve">У Бучанській МТГ мережа ЗЗСО збільшилась шляхом створення нового закладу загальної середньої </w:t>
      </w:r>
      <w:r w:rsidR="00DB28B5">
        <w:rPr>
          <w:rFonts w:ascii="Times New Roman" w:hAnsi="Times New Roman" w:cs="Times New Roman"/>
          <w:sz w:val="24"/>
          <w:szCs w:val="24"/>
          <w:lang w:val="uk-UA"/>
        </w:rPr>
        <w:t xml:space="preserve">освіти </w:t>
      </w:r>
      <w:r w:rsidRPr="007A1910">
        <w:rPr>
          <w:rFonts w:ascii="Times New Roman" w:hAnsi="Times New Roman" w:cs="Times New Roman"/>
          <w:sz w:val="24"/>
          <w:szCs w:val="24"/>
          <w:lang w:val="uk-UA"/>
        </w:rPr>
        <w:t>- початкової школи</w:t>
      </w:r>
      <w:r>
        <w:rPr>
          <w:rFonts w:ascii="Times New Roman" w:hAnsi="Times New Roman" w:cs="Times New Roman"/>
          <w:sz w:val="24"/>
          <w:szCs w:val="24"/>
          <w:lang w:val="uk-UA"/>
        </w:rPr>
        <w:t>,</w:t>
      </w:r>
      <w:r w:rsidRPr="00F7421E">
        <w:rPr>
          <w:rFonts w:ascii="Times New Roman" w:eastAsia="Times New Roman" w:hAnsi="Times New Roman" w:cs="Times New Roman"/>
          <w:sz w:val="24"/>
          <w:szCs w:val="24"/>
          <w:lang w:val="uk-UA" w:eastAsia="ru-RU"/>
        </w:rPr>
        <w:t xml:space="preserve">яка прийняла 373 дитини </w:t>
      </w:r>
      <w:r w:rsidRPr="007A1910">
        <w:rPr>
          <w:rFonts w:ascii="Times New Roman" w:hAnsi="Times New Roman" w:cs="Times New Roman"/>
          <w:sz w:val="24"/>
          <w:szCs w:val="24"/>
          <w:lang w:val="uk-UA"/>
        </w:rPr>
        <w:t>(рішення сесії Бучанської міської ради від 21.05.2020 № 4915-79-</w:t>
      </w:r>
      <w:r w:rsidRPr="007A1910">
        <w:rPr>
          <w:rFonts w:ascii="Times New Roman" w:hAnsi="Times New Roman" w:cs="Times New Roman"/>
          <w:sz w:val="24"/>
          <w:szCs w:val="24"/>
          <w:lang w:val="en-US"/>
        </w:rPr>
        <w:t>VII</w:t>
      </w:r>
      <w:r w:rsidRPr="007A1910">
        <w:rPr>
          <w:rFonts w:ascii="Times New Roman" w:hAnsi="Times New Roman" w:cs="Times New Roman"/>
          <w:sz w:val="24"/>
          <w:szCs w:val="24"/>
          <w:lang w:val="uk-UA"/>
        </w:rPr>
        <w:t xml:space="preserve"> «Про ств</w:t>
      </w:r>
      <w:r>
        <w:rPr>
          <w:rFonts w:ascii="Times New Roman" w:hAnsi="Times New Roman" w:cs="Times New Roman"/>
          <w:sz w:val="24"/>
          <w:szCs w:val="24"/>
          <w:lang w:val="uk-UA"/>
        </w:rPr>
        <w:t>о</w:t>
      </w:r>
      <w:r w:rsidRPr="007A1910">
        <w:rPr>
          <w:rFonts w:ascii="Times New Roman" w:hAnsi="Times New Roman" w:cs="Times New Roman"/>
          <w:sz w:val="24"/>
          <w:szCs w:val="24"/>
          <w:lang w:val="uk-UA"/>
        </w:rPr>
        <w:t>рення  шляхом створення нового закладу загальної середньої освіти Бучанська початкова школа № 9 Бучанської</w:t>
      </w:r>
      <w:r w:rsidR="00FB5832">
        <w:rPr>
          <w:rFonts w:ascii="Times New Roman" w:hAnsi="Times New Roman" w:cs="Times New Roman"/>
          <w:sz w:val="24"/>
          <w:szCs w:val="24"/>
          <w:lang w:val="uk-UA"/>
        </w:rPr>
        <w:t xml:space="preserve"> </w:t>
      </w:r>
      <w:r>
        <w:rPr>
          <w:rFonts w:ascii="Times New Roman" w:hAnsi="Times New Roman" w:cs="Times New Roman"/>
          <w:sz w:val="24"/>
          <w:szCs w:val="24"/>
          <w:lang w:val="uk-UA"/>
        </w:rPr>
        <w:t xml:space="preserve">міської ради Київської області). Початкова школа </w:t>
      </w:r>
      <w:r w:rsidRPr="007A1910">
        <w:rPr>
          <w:rFonts w:ascii="Times New Roman" w:hAnsi="Times New Roman" w:cs="Times New Roman"/>
          <w:sz w:val="24"/>
          <w:szCs w:val="24"/>
          <w:lang w:val="uk-UA"/>
        </w:rPr>
        <w:t>функціонує як окрема юридична особа</w:t>
      </w:r>
      <w:r>
        <w:rPr>
          <w:rFonts w:ascii="Times New Roman" w:hAnsi="Times New Roman" w:cs="Times New Roman"/>
          <w:sz w:val="24"/>
          <w:szCs w:val="24"/>
          <w:lang w:val="uk-UA"/>
        </w:rPr>
        <w:t>.</w:t>
      </w:r>
    </w:p>
    <w:p w:rsidR="00DB28B5" w:rsidRDefault="0064674B" w:rsidP="00F7421E">
      <w:pPr>
        <w:spacing w:after="0" w:line="240" w:lineRule="auto"/>
        <w:ind w:firstLine="567"/>
        <w:jc w:val="both"/>
        <w:rPr>
          <w:rFonts w:ascii="Times New Roman" w:eastAsia="Calibri" w:hAnsi="Times New Roman" w:cs="Times New Roman"/>
          <w:sz w:val="24"/>
          <w:szCs w:val="24"/>
          <w:lang w:val="uk-UA" w:eastAsia="ru-RU"/>
        </w:rPr>
      </w:pPr>
      <w:r w:rsidRPr="00F7421E">
        <w:rPr>
          <w:rFonts w:ascii="Times New Roman" w:eastAsia="Times New Roman" w:hAnsi="Times New Roman" w:cs="Times New Roman"/>
          <w:sz w:val="24"/>
          <w:szCs w:val="24"/>
          <w:lang w:val="uk-UA" w:eastAsia="ru-RU"/>
        </w:rPr>
        <w:t xml:space="preserve">Загальною середньою освітою в ЗЗСО у 2020 році  охоплено 7828  учнів </w:t>
      </w:r>
      <w:r w:rsidRPr="00F7421E">
        <w:rPr>
          <w:rFonts w:ascii="Times New Roman" w:eastAsia="Calibri" w:hAnsi="Times New Roman" w:cs="Times New Roman"/>
          <w:sz w:val="24"/>
          <w:szCs w:val="24"/>
          <w:lang w:val="uk-UA" w:eastAsia="ru-RU"/>
        </w:rPr>
        <w:t xml:space="preserve">(2019 р. – </w:t>
      </w:r>
      <w:r w:rsidRPr="00F7421E">
        <w:rPr>
          <w:rFonts w:ascii="Times New Roman" w:eastAsia="Times New Roman" w:hAnsi="Times New Roman" w:cs="Times New Roman"/>
          <w:sz w:val="24"/>
          <w:szCs w:val="24"/>
          <w:lang w:val="uk-UA" w:eastAsia="ru-RU"/>
        </w:rPr>
        <w:t>7250</w:t>
      </w:r>
      <w:r w:rsidR="00682B8A" w:rsidRPr="00F7421E">
        <w:rPr>
          <w:rFonts w:ascii="Times New Roman" w:eastAsia="Times New Roman" w:hAnsi="Times New Roman" w:cs="Times New Roman"/>
          <w:sz w:val="24"/>
          <w:szCs w:val="24"/>
          <w:lang w:val="uk-UA" w:eastAsia="ru-RU"/>
        </w:rPr>
        <w:t>;</w:t>
      </w:r>
      <w:r w:rsidRPr="00F7421E">
        <w:rPr>
          <w:rFonts w:ascii="Times New Roman" w:eastAsia="Calibri" w:hAnsi="Times New Roman" w:cs="Times New Roman"/>
          <w:sz w:val="24"/>
          <w:szCs w:val="24"/>
          <w:lang w:val="uk-UA" w:eastAsia="ru-RU"/>
        </w:rPr>
        <w:t xml:space="preserve">у 2018 р. – </w:t>
      </w:r>
      <w:r w:rsidRPr="00F7421E">
        <w:rPr>
          <w:rFonts w:ascii="Times New Roman" w:eastAsia="Times New Roman" w:hAnsi="Times New Roman" w:cs="Times New Roman"/>
          <w:sz w:val="24"/>
          <w:szCs w:val="24"/>
          <w:lang w:val="uk-UA" w:eastAsia="ru-RU"/>
        </w:rPr>
        <w:t>6686</w:t>
      </w:r>
      <w:r w:rsidR="00682B8A" w:rsidRPr="00F7421E">
        <w:rPr>
          <w:rFonts w:ascii="Times New Roman" w:eastAsia="Times New Roman" w:hAnsi="Times New Roman" w:cs="Times New Roman"/>
          <w:sz w:val="24"/>
          <w:szCs w:val="24"/>
          <w:lang w:val="uk-UA" w:eastAsia="ru-RU"/>
        </w:rPr>
        <w:t>;</w:t>
      </w:r>
      <w:r w:rsidRPr="00F7421E">
        <w:rPr>
          <w:rFonts w:ascii="Times New Roman" w:eastAsia="Calibri" w:hAnsi="Times New Roman" w:cs="Times New Roman"/>
          <w:sz w:val="24"/>
          <w:szCs w:val="24"/>
          <w:lang w:val="uk-UA" w:eastAsia="ru-RU"/>
        </w:rPr>
        <w:t xml:space="preserve">у 2017 р.- </w:t>
      </w:r>
      <w:r w:rsidRPr="00F7421E">
        <w:rPr>
          <w:rFonts w:ascii="Times New Roman" w:eastAsia="Times New Roman" w:hAnsi="Times New Roman" w:cs="Times New Roman"/>
          <w:sz w:val="24"/>
          <w:szCs w:val="24"/>
          <w:lang w:val="uk-UA" w:eastAsia="ru-RU"/>
        </w:rPr>
        <w:t>5449 учнів</w:t>
      </w:r>
      <w:r w:rsidRPr="00F7421E">
        <w:rPr>
          <w:rFonts w:ascii="Times New Roman" w:eastAsia="Calibri" w:hAnsi="Times New Roman" w:cs="Times New Roman"/>
          <w:sz w:val="24"/>
          <w:szCs w:val="24"/>
          <w:lang w:val="uk-UA" w:eastAsia="ru-RU"/>
        </w:rPr>
        <w:t>)</w:t>
      </w:r>
      <w:r w:rsidRPr="00F7421E">
        <w:rPr>
          <w:rFonts w:ascii="Times New Roman" w:eastAsia="Times New Roman" w:hAnsi="Times New Roman" w:cs="Times New Roman"/>
          <w:sz w:val="24"/>
          <w:szCs w:val="24"/>
          <w:lang w:val="uk-UA" w:eastAsia="ru-RU"/>
        </w:rPr>
        <w:t xml:space="preserve">. </w:t>
      </w:r>
      <w:r w:rsidRPr="00F7421E">
        <w:rPr>
          <w:rFonts w:ascii="Times New Roman" w:eastAsia="Calibri" w:hAnsi="Times New Roman" w:cs="Times New Roman"/>
          <w:sz w:val="24"/>
          <w:szCs w:val="24"/>
          <w:lang w:val="uk-UA" w:eastAsia="ru-RU"/>
        </w:rPr>
        <w:t>У 2020 році контингент учнів Бучанської МТГ в ЗЗСО зріс на 578 учнів (</w:t>
      </w:r>
      <w:r w:rsidR="00682B8A" w:rsidRPr="00F7421E">
        <w:rPr>
          <w:rFonts w:ascii="Times New Roman" w:eastAsia="Calibri" w:hAnsi="Times New Roman" w:cs="Times New Roman"/>
          <w:sz w:val="24"/>
          <w:szCs w:val="24"/>
          <w:lang w:val="uk-UA" w:eastAsia="ru-RU"/>
        </w:rPr>
        <w:t xml:space="preserve">у </w:t>
      </w:r>
      <w:r w:rsidRPr="00F7421E">
        <w:rPr>
          <w:rFonts w:ascii="Times New Roman" w:eastAsia="Calibri" w:hAnsi="Times New Roman" w:cs="Times New Roman"/>
          <w:sz w:val="24"/>
          <w:szCs w:val="24"/>
          <w:lang w:val="uk-UA" w:eastAsia="ru-RU"/>
        </w:rPr>
        <w:t>2019 р. – на 362 учні</w:t>
      </w:r>
      <w:r w:rsidR="00682B8A" w:rsidRPr="00F7421E">
        <w:rPr>
          <w:rFonts w:ascii="Times New Roman" w:eastAsia="Calibri" w:hAnsi="Times New Roman" w:cs="Times New Roman"/>
          <w:sz w:val="24"/>
          <w:szCs w:val="24"/>
          <w:lang w:val="uk-UA" w:eastAsia="ru-RU"/>
        </w:rPr>
        <w:t>; у</w:t>
      </w:r>
      <w:r w:rsidR="00DB28B5">
        <w:rPr>
          <w:rFonts w:ascii="Times New Roman" w:eastAsia="Calibri" w:hAnsi="Times New Roman" w:cs="Times New Roman"/>
          <w:sz w:val="24"/>
          <w:szCs w:val="24"/>
          <w:lang w:val="uk-UA" w:eastAsia="ru-RU"/>
        </w:rPr>
        <w:t xml:space="preserve"> 2018 р. – на 1141</w:t>
      </w:r>
      <w:r w:rsidRPr="00F7421E">
        <w:rPr>
          <w:rFonts w:ascii="Times New Roman" w:eastAsia="Calibri" w:hAnsi="Times New Roman" w:cs="Times New Roman"/>
          <w:sz w:val="24"/>
          <w:szCs w:val="24"/>
          <w:lang w:val="uk-UA" w:eastAsia="ru-RU"/>
        </w:rPr>
        <w:t xml:space="preserve">, враховуючи приєднання шкіл з громади). </w:t>
      </w:r>
    </w:p>
    <w:p w:rsidR="0064674B" w:rsidRPr="00F7421E" w:rsidRDefault="0064674B" w:rsidP="00F7421E">
      <w:pPr>
        <w:spacing w:after="0" w:line="240" w:lineRule="auto"/>
        <w:ind w:firstLine="567"/>
        <w:jc w:val="both"/>
        <w:rPr>
          <w:rFonts w:ascii="Times New Roman" w:eastAsia="Times New Roman" w:hAnsi="Times New Roman" w:cs="Times New Roman"/>
          <w:sz w:val="24"/>
          <w:szCs w:val="24"/>
          <w:lang w:val="uk-UA" w:eastAsia="ru-RU"/>
        </w:rPr>
      </w:pPr>
      <w:r w:rsidRPr="00F7421E">
        <w:rPr>
          <w:rFonts w:ascii="Times New Roman" w:eastAsia="Calibri" w:hAnsi="Times New Roman" w:cs="Times New Roman"/>
          <w:sz w:val="24"/>
          <w:szCs w:val="24"/>
          <w:lang w:val="uk-UA" w:eastAsia="ru-RU"/>
        </w:rPr>
        <w:t xml:space="preserve">В  ЗЗСО у 308-х класах навчається 7828 учнів (у 2019 р. – 277 класи, 7250 учнів, у 2018 р. - 264 класи,  6688 учнів, у 2017 р.- </w:t>
      </w:r>
      <w:r w:rsidRPr="00F7421E">
        <w:rPr>
          <w:rFonts w:ascii="Times New Roman" w:eastAsia="Times New Roman" w:hAnsi="Times New Roman" w:cs="Times New Roman"/>
          <w:sz w:val="24"/>
          <w:szCs w:val="24"/>
          <w:lang w:val="uk-UA" w:eastAsia="ru-RU"/>
        </w:rPr>
        <w:t>245 класів</w:t>
      </w:r>
      <w:r w:rsidRPr="00F7421E">
        <w:rPr>
          <w:rFonts w:ascii="Times New Roman" w:eastAsia="Calibri" w:hAnsi="Times New Roman" w:cs="Times New Roman"/>
          <w:sz w:val="24"/>
          <w:szCs w:val="24"/>
          <w:lang w:val="uk-UA" w:eastAsia="ru-RU"/>
        </w:rPr>
        <w:t>)</w:t>
      </w:r>
      <w:r w:rsidRPr="00F7421E">
        <w:rPr>
          <w:rFonts w:ascii="Times New Roman" w:eastAsia="Times New Roman" w:hAnsi="Times New Roman" w:cs="Times New Roman"/>
          <w:sz w:val="24"/>
          <w:szCs w:val="24"/>
          <w:lang w:val="uk-UA" w:eastAsia="ru-RU"/>
        </w:rPr>
        <w:t xml:space="preserve">. </w:t>
      </w:r>
    </w:p>
    <w:p w:rsidR="0064674B" w:rsidRPr="00F7421E" w:rsidRDefault="0064674B" w:rsidP="00F7421E">
      <w:pPr>
        <w:spacing w:after="0" w:line="240" w:lineRule="auto"/>
        <w:ind w:firstLine="567"/>
        <w:jc w:val="both"/>
        <w:rPr>
          <w:rFonts w:ascii="Times New Roman" w:eastAsia="Calibri" w:hAnsi="Times New Roman" w:cs="Times New Roman"/>
          <w:sz w:val="24"/>
          <w:szCs w:val="24"/>
          <w:lang w:val="uk-UA" w:eastAsia="ru-RU"/>
        </w:rPr>
      </w:pPr>
      <w:r w:rsidRPr="00F7421E">
        <w:rPr>
          <w:rFonts w:ascii="Times New Roman" w:eastAsia="Times New Roman" w:hAnsi="Times New Roman" w:cs="Times New Roman"/>
          <w:sz w:val="24"/>
          <w:szCs w:val="24"/>
          <w:lang w:val="uk-UA" w:eastAsia="ru-RU"/>
        </w:rPr>
        <w:t>До 1-х класів зараховано 911 учнів, у 35 клас</w:t>
      </w:r>
      <w:r w:rsidR="00682B8A" w:rsidRPr="00F7421E">
        <w:rPr>
          <w:rFonts w:ascii="Times New Roman" w:eastAsia="Times New Roman" w:hAnsi="Times New Roman" w:cs="Times New Roman"/>
          <w:sz w:val="24"/>
          <w:szCs w:val="24"/>
          <w:lang w:val="uk-UA" w:eastAsia="ru-RU"/>
        </w:rPr>
        <w:t>ів</w:t>
      </w:r>
      <w:r w:rsidRPr="00F7421E">
        <w:rPr>
          <w:rFonts w:ascii="Times New Roman" w:eastAsia="Times New Roman" w:hAnsi="Times New Roman" w:cs="Times New Roman"/>
          <w:sz w:val="24"/>
          <w:szCs w:val="24"/>
          <w:lang w:val="uk-UA" w:eastAsia="ru-RU"/>
        </w:rPr>
        <w:t xml:space="preserve"> (у </w:t>
      </w:r>
      <w:r w:rsidRPr="00F7421E">
        <w:rPr>
          <w:rFonts w:ascii="Times New Roman" w:eastAsia="Calibri" w:hAnsi="Times New Roman" w:cs="Times New Roman"/>
          <w:sz w:val="24"/>
          <w:szCs w:val="24"/>
          <w:lang w:val="uk-UA" w:eastAsia="ru-RU"/>
        </w:rPr>
        <w:t xml:space="preserve"> 2019 р. –</w:t>
      </w:r>
      <w:r w:rsidRPr="00F7421E">
        <w:rPr>
          <w:rFonts w:ascii="Times New Roman" w:eastAsia="Times New Roman" w:hAnsi="Times New Roman" w:cs="Times New Roman"/>
          <w:sz w:val="24"/>
          <w:szCs w:val="24"/>
          <w:lang w:val="uk-UA" w:eastAsia="ru-RU"/>
        </w:rPr>
        <w:t>929 учнів</w:t>
      </w:r>
      <w:r w:rsidR="00DB28B5">
        <w:rPr>
          <w:rFonts w:ascii="Times New Roman" w:eastAsia="Times New Roman" w:hAnsi="Times New Roman" w:cs="Times New Roman"/>
          <w:sz w:val="24"/>
          <w:szCs w:val="24"/>
          <w:lang w:val="uk-UA" w:eastAsia="ru-RU"/>
        </w:rPr>
        <w:t>,</w:t>
      </w:r>
      <w:r w:rsidR="00682B8A" w:rsidRPr="00F7421E">
        <w:rPr>
          <w:rFonts w:ascii="Times New Roman" w:eastAsia="Calibri" w:hAnsi="Times New Roman" w:cs="Times New Roman"/>
          <w:sz w:val="24"/>
          <w:szCs w:val="24"/>
          <w:lang w:val="uk-UA" w:eastAsia="ru-RU"/>
        </w:rPr>
        <w:t>34 класи</w:t>
      </w:r>
      <w:r w:rsidRPr="00F7421E">
        <w:rPr>
          <w:rFonts w:ascii="Times New Roman" w:eastAsia="Times New Roman" w:hAnsi="Times New Roman" w:cs="Times New Roman"/>
          <w:sz w:val="24"/>
          <w:szCs w:val="24"/>
          <w:lang w:val="uk-UA" w:eastAsia="ru-RU"/>
        </w:rPr>
        <w:t xml:space="preserve">; у </w:t>
      </w:r>
      <w:r w:rsidRPr="00F7421E">
        <w:rPr>
          <w:rFonts w:ascii="Times New Roman" w:eastAsia="Calibri" w:hAnsi="Times New Roman" w:cs="Times New Roman"/>
          <w:sz w:val="24"/>
          <w:szCs w:val="24"/>
          <w:lang w:val="uk-UA" w:eastAsia="ru-RU"/>
        </w:rPr>
        <w:t xml:space="preserve"> 2018 р. – </w:t>
      </w:r>
      <w:r w:rsidR="00DB28B5" w:rsidRPr="00F7421E">
        <w:rPr>
          <w:rFonts w:ascii="Times New Roman" w:eastAsia="Calibri" w:hAnsi="Times New Roman" w:cs="Times New Roman"/>
          <w:sz w:val="24"/>
          <w:szCs w:val="24"/>
          <w:lang w:val="uk-UA" w:eastAsia="ru-RU"/>
        </w:rPr>
        <w:t>865 учнів</w:t>
      </w:r>
      <w:r w:rsidR="00DB28B5">
        <w:rPr>
          <w:rFonts w:ascii="Times New Roman" w:eastAsia="Calibri" w:hAnsi="Times New Roman" w:cs="Times New Roman"/>
          <w:sz w:val="24"/>
          <w:szCs w:val="24"/>
          <w:lang w:val="uk-UA" w:eastAsia="ru-RU"/>
        </w:rPr>
        <w:t>,</w:t>
      </w:r>
      <w:r w:rsidRPr="00F7421E">
        <w:rPr>
          <w:rFonts w:ascii="Times New Roman" w:eastAsia="Calibri" w:hAnsi="Times New Roman" w:cs="Times New Roman"/>
          <w:sz w:val="24"/>
          <w:szCs w:val="24"/>
          <w:lang w:val="uk-UA" w:eastAsia="ru-RU"/>
        </w:rPr>
        <w:t xml:space="preserve">34 класи; 2017 р. - </w:t>
      </w:r>
      <w:r w:rsidR="00DB28B5" w:rsidRPr="00F7421E">
        <w:rPr>
          <w:rFonts w:ascii="Times New Roman" w:eastAsia="Calibri" w:hAnsi="Times New Roman" w:cs="Times New Roman"/>
          <w:sz w:val="24"/>
          <w:szCs w:val="24"/>
          <w:lang w:val="uk-UA" w:eastAsia="ru-RU"/>
        </w:rPr>
        <w:t>670 учнів</w:t>
      </w:r>
      <w:r w:rsidR="00DB28B5">
        <w:rPr>
          <w:rFonts w:ascii="Times New Roman" w:eastAsia="Calibri" w:hAnsi="Times New Roman" w:cs="Times New Roman"/>
          <w:sz w:val="24"/>
          <w:szCs w:val="24"/>
          <w:lang w:val="uk-UA" w:eastAsia="ru-RU"/>
        </w:rPr>
        <w:t xml:space="preserve">, </w:t>
      </w:r>
      <w:r w:rsidRPr="00F7421E">
        <w:rPr>
          <w:rFonts w:ascii="Times New Roman" w:eastAsia="Calibri" w:hAnsi="Times New Roman" w:cs="Times New Roman"/>
          <w:sz w:val="24"/>
          <w:szCs w:val="24"/>
          <w:lang w:val="uk-UA" w:eastAsia="ru-RU"/>
        </w:rPr>
        <w:t xml:space="preserve">26 класів), з них до ЗЗСО сільської місцевості – 91 учень, у 4 класах </w:t>
      </w:r>
      <w:r w:rsidRPr="00F7421E">
        <w:rPr>
          <w:rFonts w:ascii="Times New Roman" w:eastAsia="Times New Roman" w:hAnsi="Times New Roman" w:cs="Times New Roman"/>
          <w:sz w:val="24"/>
          <w:szCs w:val="24"/>
          <w:lang w:val="uk-UA" w:eastAsia="ru-RU"/>
        </w:rPr>
        <w:t xml:space="preserve">(у </w:t>
      </w:r>
      <w:r w:rsidRPr="00F7421E">
        <w:rPr>
          <w:rFonts w:ascii="Times New Roman" w:eastAsia="Calibri" w:hAnsi="Times New Roman" w:cs="Times New Roman"/>
          <w:sz w:val="24"/>
          <w:szCs w:val="24"/>
          <w:lang w:val="uk-UA" w:eastAsia="ru-RU"/>
        </w:rPr>
        <w:t xml:space="preserve"> 2019 р. - </w:t>
      </w:r>
      <w:r w:rsidR="0080712A" w:rsidRPr="00F7421E">
        <w:rPr>
          <w:rFonts w:ascii="Times New Roman" w:eastAsia="Calibri" w:hAnsi="Times New Roman" w:cs="Times New Roman"/>
          <w:sz w:val="24"/>
          <w:szCs w:val="24"/>
          <w:lang w:val="uk-UA" w:eastAsia="ru-RU"/>
        </w:rPr>
        <w:t>100 учнів</w:t>
      </w:r>
      <w:r w:rsidR="0080712A">
        <w:rPr>
          <w:rFonts w:ascii="Times New Roman" w:eastAsia="Calibri" w:hAnsi="Times New Roman" w:cs="Times New Roman"/>
          <w:sz w:val="24"/>
          <w:szCs w:val="24"/>
          <w:lang w:val="uk-UA" w:eastAsia="ru-RU"/>
        </w:rPr>
        <w:t>,</w:t>
      </w:r>
      <w:r w:rsidRPr="00F7421E">
        <w:rPr>
          <w:rFonts w:ascii="Times New Roman" w:eastAsia="Calibri" w:hAnsi="Times New Roman" w:cs="Times New Roman"/>
          <w:sz w:val="24"/>
          <w:szCs w:val="24"/>
          <w:lang w:val="uk-UA" w:eastAsia="ru-RU"/>
        </w:rPr>
        <w:t>4 класи;</w:t>
      </w:r>
      <w:r w:rsidRPr="00F7421E">
        <w:rPr>
          <w:rFonts w:ascii="Times New Roman" w:eastAsia="Times New Roman" w:hAnsi="Times New Roman" w:cs="Times New Roman"/>
          <w:sz w:val="24"/>
          <w:szCs w:val="24"/>
          <w:lang w:val="uk-UA" w:eastAsia="ru-RU"/>
        </w:rPr>
        <w:t xml:space="preserve"> у </w:t>
      </w:r>
      <w:r w:rsidRPr="00F7421E">
        <w:rPr>
          <w:rFonts w:ascii="Times New Roman" w:eastAsia="Calibri" w:hAnsi="Times New Roman" w:cs="Times New Roman"/>
          <w:sz w:val="24"/>
          <w:szCs w:val="24"/>
          <w:lang w:val="uk-UA" w:eastAsia="ru-RU"/>
        </w:rPr>
        <w:t xml:space="preserve"> 2018 р. - </w:t>
      </w:r>
      <w:r w:rsidR="0080712A" w:rsidRPr="00F7421E">
        <w:rPr>
          <w:rFonts w:ascii="Times New Roman" w:eastAsia="Calibri" w:hAnsi="Times New Roman" w:cs="Times New Roman"/>
          <w:sz w:val="24"/>
          <w:szCs w:val="24"/>
          <w:lang w:val="uk-UA" w:eastAsia="ru-RU"/>
        </w:rPr>
        <w:t>90 учнів</w:t>
      </w:r>
      <w:r w:rsidR="0080712A">
        <w:rPr>
          <w:rFonts w:ascii="Times New Roman" w:eastAsia="Calibri" w:hAnsi="Times New Roman" w:cs="Times New Roman"/>
          <w:sz w:val="24"/>
          <w:szCs w:val="24"/>
          <w:lang w:val="uk-UA" w:eastAsia="ru-RU"/>
        </w:rPr>
        <w:t>,</w:t>
      </w:r>
      <w:r w:rsidRPr="00F7421E">
        <w:rPr>
          <w:rFonts w:ascii="Times New Roman" w:eastAsia="Calibri" w:hAnsi="Times New Roman" w:cs="Times New Roman"/>
          <w:sz w:val="24"/>
          <w:szCs w:val="24"/>
          <w:lang w:val="uk-UA" w:eastAsia="ru-RU"/>
        </w:rPr>
        <w:t xml:space="preserve">4 класи). </w:t>
      </w:r>
    </w:p>
    <w:p w:rsidR="0064674B" w:rsidRPr="00F7421E" w:rsidRDefault="0064674B" w:rsidP="00F7421E">
      <w:pPr>
        <w:spacing w:after="0" w:line="240" w:lineRule="auto"/>
        <w:ind w:firstLine="567"/>
        <w:jc w:val="both"/>
        <w:rPr>
          <w:rFonts w:ascii="Times New Roman" w:eastAsia="Times New Roman" w:hAnsi="Times New Roman" w:cs="Times New Roman"/>
          <w:sz w:val="24"/>
          <w:szCs w:val="24"/>
          <w:lang w:val="uk-UA" w:eastAsia="ru-RU"/>
        </w:rPr>
      </w:pPr>
      <w:r w:rsidRPr="00F7421E">
        <w:rPr>
          <w:rFonts w:ascii="Times New Roman" w:eastAsia="Times New Roman" w:hAnsi="Times New Roman" w:cs="Times New Roman"/>
          <w:sz w:val="24"/>
          <w:szCs w:val="24"/>
          <w:lang w:val="uk-UA" w:eastAsia="ru-RU"/>
        </w:rPr>
        <w:t>У 10-ти ЗЗСО організовано роботу 45 груп подовженого дня, які відвідують 1350 учнів (у 2019 р. – 9 ЗЗСО, 34 групи</w:t>
      </w:r>
      <w:r w:rsidR="00682B8A" w:rsidRPr="00F7421E">
        <w:rPr>
          <w:rFonts w:ascii="Times New Roman" w:eastAsia="Times New Roman" w:hAnsi="Times New Roman" w:cs="Times New Roman"/>
          <w:sz w:val="24"/>
          <w:szCs w:val="24"/>
          <w:lang w:val="uk-UA" w:eastAsia="ru-RU"/>
        </w:rPr>
        <w:t>,</w:t>
      </w:r>
      <w:r w:rsidRPr="00F7421E">
        <w:rPr>
          <w:rFonts w:ascii="Times New Roman" w:eastAsia="Times New Roman" w:hAnsi="Times New Roman" w:cs="Times New Roman"/>
          <w:sz w:val="24"/>
          <w:szCs w:val="24"/>
          <w:lang w:val="uk-UA" w:eastAsia="ru-RU"/>
        </w:rPr>
        <w:t xml:space="preserve"> 1000 учнів; у 2018 р. – 9 ЗЗСО, 33 групи</w:t>
      </w:r>
      <w:r w:rsidR="00682B8A" w:rsidRPr="00F7421E">
        <w:rPr>
          <w:rFonts w:ascii="Times New Roman" w:eastAsia="Times New Roman" w:hAnsi="Times New Roman" w:cs="Times New Roman"/>
          <w:sz w:val="24"/>
          <w:szCs w:val="24"/>
          <w:lang w:val="uk-UA" w:eastAsia="ru-RU"/>
        </w:rPr>
        <w:t>,</w:t>
      </w:r>
      <w:r w:rsidRPr="00F7421E">
        <w:rPr>
          <w:rFonts w:ascii="Times New Roman" w:eastAsia="Times New Roman" w:hAnsi="Times New Roman" w:cs="Times New Roman"/>
          <w:sz w:val="24"/>
          <w:szCs w:val="24"/>
          <w:lang w:val="uk-UA" w:eastAsia="ru-RU"/>
        </w:rPr>
        <w:t xml:space="preserve"> 979 учнів; у 2017 р. - 25 груп і 754 учні) за рахунок місцевого бюджету. </w:t>
      </w:r>
    </w:p>
    <w:p w:rsidR="0064674B" w:rsidRPr="00F7421E" w:rsidRDefault="0064674B" w:rsidP="00314282">
      <w:pPr>
        <w:spacing w:after="0" w:line="240" w:lineRule="auto"/>
        <w:ind w:firstLine="567"/>
        <w:jc w:val="both"/>
        <w:rPr>
          <w:rFonts w:ascii="Times New Roman" w:eastAsia="Times New Roman" w:hAnsi="Times New Roman" w:cs="Times New Roman"/>
          <w:sz w:val="24"/>
          <w:szCs w:val="24"/>
          <w:lang w:val="uk-UA" w:eastAsia="ru-RU"/>
        </w:rPr>
      </w:pPr>
      <w:r w:rsidRPr="00F7421E">
        <w:rPr>
          <w:rFonts w:ascii="Times New Roman" w:eastAsia="Times New Roman" w:hAnsi="Times New Roman" w:cs="Times New Roman"/>
          <w:sz w:val="24"/>
          <w:szCs w:val="24"/>
          <w:lang w:val="uk-UA" w:eastAsia="ru-RU"/>
        </w:rPr>
        <w:t>У 2020 році у</w:t>
      </w:r>
      <w:r w:rsidRPr="00F7421E">
        <w:rPr>
          <w:rFonts w:ascii="Times New Roman" w:eastAsia="Calibri" w:hAnsi="Times New Roman" w:cs="Times New Roman"/>
          <w:sz w:val="24"/>
          <w:szCs w:val="24"/>
          <w:lang w:val="uk-UA" w:eastAsia="ru-RU"/>
        </w:rPr>
        <w:t xml:space="preserve"> трьох ЗЗСО – </w:t>
      </w:r>
      <w:proofErr w:type="spellStart"/>
      <w:r w:rsidRPr="00F7421E">
        <w:rPr>
          <w:rFonts w:ascii="Times New Roman" w:eastAsia="Calibri" w:hAnsi="Times New Roman" w:cs="Times New Roman"/>
          <w:sz w:val="24"/>
          <w:szCs w:val="24"/>
          <w:lang w:val="uk-UA" w:eastAsia="ru-RU"/>
        </w:rPr>
        <w:t>Бучанськ</w:t>
      </w:r>
      <w:r w:rsidR="00314282">
        <w:rPr>
          <w:rFonts w:ascii="Times New Roman" w:eastAsia="Calibri" w:hAnsi="Times New Roman" w:cs="Times New Roman"/>
          <w:sz w:val="24"/>
          <w:szCs w:val="24"/>
          <w:lang w:val="uk-UA" w:eastAsia="ru-RU"/>
        </w:rPr>
        <w:t>их</w:t>
      </w:r>
      <w:proofErr w:type="spellEnd"/>
      <w:r w:rsidRPr="00F7421E">
        <w:rPr>
          <w:rFonts w:ascii="Times New Roman" w:eastAsia="Calibri" w:hAnsi="Times New Roman" w:cs="Times New Roman"/>
          <w:sz w:val="24"/>
          <w:szCs w:val="24"/>
          <w:lang w:val="uk-UA" w:eastAsia="ru-RU"/>
        </w:rPr>
        <w:t xml:space="preserve"> ЗОШ №1, НВК №4 та в Початковій школі №9  заняття проводились у дві зміни. </w:t>
      </w:r>
      <w:r w:rsidRPr="00F7421E">
        <w:rPr>
          <w:rFonts w:ascii="Times New Roman" w:eastAsia="Times New Roman" w:hAnsi="Times New Roman" w:cs="Times New Roman"/>
          <w:sz w:val="24"/>
          <w:szCs w:val="24"/>
          <w:lang w:val="uk-UA" w:eastAsia="ru-RU"/>
        </w:rPr>
        <w:t xml:space="preserve">Кількість учнів, що навчаються у другу зміну по м. Буча - 897 учнів (у 2019 р. </w:t>
      </w:r>
      <w:r w:rsidR="0015606A">
        <w:rPr>
          <w:rFonts w:ascii="Times New Roman" w:eastAsia="Times New Roman" w:hAnsi="Times New Roman" w:cs="Times New Roman"/>
          <w:sz w:val="24"/>
          <w:szCs w:val="24"/>
          <w:lang w:val="uk-UA" w:eastAsia="ru-RU"/>
        </w:rPr>
        <w:t xml:space="preserve">- </w:t>
      </w:r>
      <w:r w:rsidRPr="00F7421E">
        <w:rPr>
          <w:rFonts w:ascii="Times New Roman" w:eastAsia="Times New Roman" w:hAnsi="Times New Roman" w:cs="Times New Roman"/>
          <w:sz w:val="24"/>
          <w:szCs w:val="24"/>
          <w:lang w:val="uk-UA" w:eastAsia="ru-RU"/>
        </w:rPr>
        <w:t xml:space="preserve">979 учнів; у 2018 р. </w:t>
      </w:r>
      <w:r w:rsidR="0015606A">
        <w:rPr>
          <w:rFonts w:ascii="Times New Roman" w:eastAsia="Times New Roman" w:hAnsi="Times New Roman" w:cs="Times New Roman"/>
          <w:sz w:val="24"/>
          <w:szCs w:val="24"/>
          <w:lang w:val="uk-UA" w:eastAsia="ru-RU"/>
        </w:rPr>
        <w:t xml:space="preserve">- </w:t>
      </w:r>
      <w:r w:rsidRPr="00F7421E">
        <w:rPr>
          <w:rFonts w:ascii="Times New Roman" w:eastAsia="Times New Roman" w:hAnsi="Times New Roman" w:cs="Times New Roman"/>
          <w:sz w:val="24"/>
          <w:szCs w:val="24"/>
          <w:lang w:val="uk-UA" w:eastAsia="ru-RU"/>
        </w:rPr>
        <w:t xml:space="preserve">1290 учнів), </w:t>
      </w:r>
      <w:r w:rsidRPr="00F7421E">
        <w:rPr>
          <w:rFonts w:ascii="Times New Roman" w:eastAsia="Times New Roman" w:hAnsi="Times New Roman" w:cs="Times New Roman"/>
          <w:sz w:val="24"/>
          <w:szCs w:val="24"/>
          <w:lang w:val="uk-UA"/>
        </w:rPr>
        <w:t>що складає 11,5% (в 2019 році – 14%)</w:t>
      </w:r>
      <w:r w:rsidR="00C62932">
        <w:rPr>
          <w:rFonts w:ascii="Times New Roman" w:eastAsia="Times New Roman" w:hAnsi="Times New Roman" w:cs="Times New Roman"/>
          <w:sz w:val="24"/>
          <w:szCs w:val="24"/>
          <w:lang w:val="uk-UA"/>
        </w:rPr>
        <w:t xml:space="preserve"> від загальної кількості учнів. Перехід учнів та педагогічного колективу </w:t>
      </w:r>
      <w:r w:rsidRPr="00F7421E">
        <w:rPr>
          <w:rFonts w:ascii="Times New Roman" w:eastAsia="Times New Roman" w:hAnsi="Times New Roman" w:cs="Times New Roman"/>
          <w:sz w:val="24"/>
          <w:szCs w:val="24"/>
          <w:lang w:val="uk-UA" w:eastAsia="ru-RU"/>
        </w:rPr>
        <w:t>Бучанської Української гімназії та відкрит</w:t>
      </w:r>
      <w:r w:rsidR="00C62932">
        <w:rPr>
          <w:rFonts w:ascii="Times New Roman" w:eastAsia="Times New Roman" w:hAnsi="Times New Roman" w:cs="Times New Roman"/>
          <w:sz w:val="24"/>
          <w:szCs w:val="24"/>
          <w:lang w:val="uk-UA" w:eastAsia="ru-RU"/>
        </w:rPr>
        <w:t>тя</w:t>
      </w:r>
      <w:r w:rsidRPr="00F7421E">
        <w:rPr>
          <w:rFonts w:ascii="Times New Roman" w:eastAsia="Times New Roman" w:hAnsi="Times New Roman" w:cs="Times New Roman"/>
          <w:sz w:val="24"/>
          <w:szCs w:val="24"/>
          <w:lang w:val="uk-UA" w:eastAsia="ru-RU"/>
        </w:rPr>
        <w:t xml:space="preserve"> Початков</w:t>
      </w:r>
      <w:r w:rsidR="00C62932">
        <w:rPr>
          <w:rFonts w:ascii="Times New Roman" w:eastAsia="Times New Roman" w:hAnsi="Times New Roman" w:cs="Times New Roman"/>
          <w:sz w:val="24"/>
          <w:szCs w:val="24"/>
          <w:lang w:val="uk-UA" w:eastAsia="ru-RU"/>
        </w:rPr>
        <w:t>ої</w:t>
      </w:r>
      <w:r w:rsidRPr="00F7421E">
        <w:rPr>
          <w:rFonts w:ascii="Times New Roman" w:eastAsia="Times New Roman" w:hAnsi="Times New Roman" w:cs="Times New Roman"/>
          <w:sz w:val="24"/>
          <w:szCs w:val="24"/>
          <w:lang w:val="uk-UA" w:eastAsia="ru-RU"/>
        </w:rPr>
        <w:t xml:space="preserve"> школ</w:t>
      </w:r>
      <w:r w:rsidR="00C62932">
        <w:rPr>
          <w:rFonts w:ascii="Times New Roman" w:eastAsia="Times New Roman" w:hAnsi="Times New Roman" w:cs="Times New Roman"/>
          <w:sz w:val="24"/>
          <w:szCs w:val="24"/>
          <w:lang w:val="uk-UA" w:eastAsia="ru-RU"/>
        </w:rPr>
        <w:t xml:space="preserve">и №9 </w:t>
      </w:r>
      <w:r w:rsidRPr="00F7421E">
        <w:rPr>
          <w:rFonts w:ascii="Times New Roman" w:eastAsia="Times New Roman" w:hAnsi="Times New Roman" w:cs="Times New Roman"/>
          <w:sz w:val="24"/>
          <w:szCs w:val="24"/>
          <w:lang w:val="uk-UA" w:eastAsia="ru-RU"/>
        </w:rPr>
        <w:t xml:space="preserve">значно розвантажило наповнюваність в класах НВК №4 та СЗОШ №5. </w:t>
      </w:r>
    </w:p>
    <w:p w:rsidR="0064674B" w:rsidRPr="00F7421E" w:rsidRDefault="0064674B" w:rsidP="00F7421E">
      <w:pPr>
        <w:spacing w:after="0" w:line="240" w:lineRule="auto"/>
        <w:ind w:firstLine="567"/>
        <w:jc w:val="both"/>
        <w:rPr>
          <w:rFonts w:ascii="Times New Roman" w:eastAsia="Times New Roman" w:hAnsi="Times New Roman" w:cs="Times New Roman"/>
          <w:sz w:val="24"/>
          <w:szCs w:val="24"/>
          <w:lang w:val="uk-UA"/>
        </w:rPr>
      </w:pPr>
      <w:r w:rsidRPr="00F7421E">
        <w:rPr>
          <w:rFonts w:ascii="Times New Roman" w:eastAsia="Times New Roman" w:hAnsi="Times New Roman" w:cs="Times New Roman"/>
          <w:sz w:val="24"/>
          <w:szCs w:val="24"/>
          <w:lang w:val="uk-UA"/>
        </w:rPr>
        <w:t xml:space="preserve">Школи у м. Буча дуже перевантажені, в класах до 36 учнів. Тому є нагальна потреба у будівництві нових ЗЗСО. </w:t>
      </w:r>
    </w:p>
    <w:p w:rsidR="0064674B" w:rsidRPr="00F7421E" w:rsidRDefault="0064674B" w:rsidP="00F7421E">
      <w:pPr>
        <w:spacing w:after="0" w:line="240" w:lineRule="auto"/>
        <w:ind w:firstLine="540"/>
        <w:jc w:val="both"/>
        <w:rPr>
          <w:rFonts w:ascii="Times New Roman" w:eastAsia="Times New Roman" w:hAnsi="Times New Roman" w:cs="Times New Roman"/>
          <w:sz w:val="24"/>
          <w:szCs w:val="24"/>
          <w:lang w:val="uk-UA" w:eastAsia="ru-RU"/>
        </w:rPr>
      </w:pPr>
      <w:r w:rsidRPr="00F7421E">
        <w:rPr>
          <w:rFonts w:ascii="Times New Roman" w:eastAsia="Times New Roman" w:hAnsi="Times New Roman" w:cs="Times New Roman"/>
          <w:sz w:val="24"/>
          <w:szCs w:val="24"/>
          <w:lang w:val="uk-UA" w:eastAsia="ru-RU"/>
        </w:rPr>
        <w:t>Створено умови для здобуття громадянами базової та повної загальної середньої освіти за очною та індивідуальною формами навчання. На індивідуальному  навчанні перебуває 243 учні (2019 р. - 122 учні; 2018 р. - 30 учнів, 2</w:t>
      </w:r>
      <w:r w:rsidRPr="00F7421E">
        <w:rPr>
          <w:rFonts w:ascii="Times New Roman" w:eastAsia="Calibri" w:hAnsi="Times New Roman" w:cs="Times New Roman"/>
          <w:sz w:val="24"/>
          <w:szCs w:val="24"/>
          <w:lang w:val="uk-UA" w:eastAsia="ru-RU"/>
        </w:rPr>
        <w:t>017 р. – 22 учні)</w:t>
      </w:r>
      <w:r w:rsidRPr="00F7421E">
        <w:rPr>
          <w:rFonts w:ascii="Times New Roman" w:eastAsia="Times New Roman" w:hAnsi="Times New Roman" w:cs="Times New Roman"/>
          <w:sz w:val="24"/>
          <w:szCs w:val="24"/>
          <w:lang w:val="uk-UA" w:eastAsia="ru-RU"/>
        </w:rPr>
        <w:t>. З них: 166 дітей переведено на домашню освіту за заявами (50 учнів  - в ЗЗСО приватної власності); 40 дітей перебуває на патронажному навчанні; 37 дітей – на екстернаті в ЗЗСО.</w:t>
      </w:r>
    </w:p>
    <w:p w:rsidR="0064674B" w:rsidRPr="00F7421E" w:rsidRDefault="0015606A" w:rsidP="00F7421E">
      <w:pPr>
        <w:spacing w:after="0" w:line="240" w:lineRule="auto"/>
        <w:ind w:firstLine="708"/>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Організовано підвезення 24-х </w:t>
      </w:r>
      <w:r w:rsidR="0064674B" w:rsidRPr="00F7421E">
        <w:rPr>
          <w:rFonts w:ascii="Times New Roman" w:eastAsia="Times New Roman" w:hAnsi="Times New Roman" w:cs="Times New Roman"/>
          <w:sz w:val="24"/>
          <w:szCs w:val="24"/>
          <w:lang w:val="uk-UA" w:eastAsia="ru-RU"/>
        </w:rPr>
        <w:t xml:space="preserve">дітей с. </w:t>
      </w:r>
      <w:proofErr w:type="spellStart"/>
      <w:r w:rsidR="0064674B" w:rsidRPr="00F7421E">
        <w:rPr>
          <w:rFonts w:ascii="Times New Roman" w:eastAsia="Times New Roman" w:hAnsi="Times New Roman" w:cs="Times New Roman"/>
          <w:sz w:val="24"/>
          <w:szCs w:val="24"/>
          <w:lang w:val="uk-UA" w:eastAsia="ru-RU"/>
        </w:rPr>
        <w:t>Гаврилівка</w:t>
      </w:r>
      <w:proofErr w:type="spellEnd"/>
      <w:r w:rsidR="0064674B" w:rsidRPr="00F7421E">
        <w:rPr>
          <w:rFonts w:ascii="Times New Roman" w:eastAsia="Times New Roman" w:hAnsi="Times New Roman" w:cs="Times New Roman"/>
          <w:sz w:val="24"/>
          <w:szCs w:val="24"/>
          <w:lang w:val="uk-UA" w:eastAsia="ru-RU"/>
        </w:rPr>
        <w:t xml:space="preserve"> та </w:t>
      </w:r>
      <w:proofErr w:type="spellStart"/>
      <w:r w:rsidR="0064674B" w:rsidRPr="00F7421E">
        <w:rPr>
          <w:rFonts w:ascii="Times New Roman" w:eastAsia="Times New Roman" w:hAnsi="Times New Roman" w:cs="Times New Roman"/>
          <w:sz w:val="24"/>
          <w:szCs w:val="24"/>
          <w:lang w:val="uk-UA" w:eastAsia="ru-RU"/>
        </w:rPr>
        <w:t>Тарасівщина</w:t>
      </w:r>
      <w:proofErr w:type="spellEnd"/>
      <w:r w:rsidR="0064674B" w:rsidRPr="00F7421E">
        <w:rPr>
          <w:rFonts w:ascii="Times New Roman" w:eastAsia="Times New Roman" w:hAnsi="Times New Roman" w:cs="Times New Roman"/>
          <w:sz w:val="24"/>
          <w:szCs w:val="24"/>
          <w:lang w:val="uk-UA" w:eastAsia="ru-RU"/>
        </w:rPr>
        <w:t xml:space="preserve"> до Гаврилівського ЗЗСО № 8 відповідно до укладеного договору з перевізником.</w:t>
      </w:r>
    </w:p>
    <w:p w:rsidR="0064674B" w:rsidRPr="00F7421E" w:rsidRDefault="0064674B" w:rsidP="00F7421E">
      <w:pPr>
        <w:spacing w:after="0" w:line="240" w:lineRule="auto"/>
        <w:ind w:firstLine="708"/>
        <w:jc w:val="both"/>
        <w:rPr>
          <w:rFonts w:ascii="Times New Roman" w:eastAsia="Times New Roman" w:hAnsi="Times New Roman" w:cs="Times New Roman"/>
          <w:sz w:val="24"/>
          <w:szCs w:val="24"/>
          <w:lang w:val="uk-UA" w:eastAsia="ru-RU"/>
        </w:rPr>
      </w:pPr>
      <w:r w:rsidRPr="00F7421E">
        <w:rPr>
          <w:rFonts w:ascii="Times New Roman" w:eastAsia="Times New Roman" w:hAnsi="Times New Roman" w:cs="Times New Roman"/>
          <w:sz w:val="24"/>
          <w:szCs w:val="24"/>
          <w:lang w:val="uk-UA" w:eastAsia="ru-RU"/>
        </w:rPr>
        <w:t xml:space="preserve">Актуальним є створення умов для диференціації навчання, посилення професійної орієнтації та </w:t>
      </w:r>
      <w:proofErr w:type="spellStart"/>
      <w:r w:rsidRPr="00F7421E">
        <w:rPr>
          <w:rFonts w:ascii="Times New Roman" w:eastAsia="Times New Roman" w:hAnsi="Times New Roman" w:cs="Times New Roman"/>
          <w:sz w:val="24"/>
          <w:szCs w:val="24"/>
          <w:lang w:val="uk-UA" w:eastAsia="ru-RU"/>
        </w:rPr>
        <w:t>допрофільної</w:t>
      </w:r>
      <w:proofErr w:type="spellEnd"/>
      <w:r w:rsidRPr="00F7421E">
        <w:rPr>
          <w:rFonts w:ascii="Times New Roman" w:eastAsia="Times New Roman" w:hAnsi="Times New Roman" w:cs="Times New Roman"/>
          <w:sz w:val="24"/>
          <w:szCs w:val="24"/>
          <w:lang w:val="uk-UA" w:eastAsia="ru-RU"/>
        </w:rPr>
        <w:t xml:space="preserve"> підготовки учнівської молоді, забезпечення профільного навчання, індивідуальної освітньої траєкторії розвитку учнів відповідно до їхніх особистісних потреб, інтересів та здібностей. У дев’яти ЗЗСО організовано навчання за профільними предметами, ф</w:t>
      </w:r>
      <w:r w:rsidRPr="00F7421E">
        <w:rPr>
          <w:rFonts w:ascii="Times New Roman" w:eastAsia="Calibri" w:hAnsi="Times New Roman" w:cs="Times New Roman"/>
          <w:sz w:val="24"/>
          <w:szCs w:val="24"/>
          <w:lang w:val="uk-UA" w:eastAsia="ru-RU"/>
        </w:rPr>
        <w:t>ункціону</w:t>
      </w:r>
      <w:r w:rsidRPr="00F7421E">
        <w:rPr>
          <w:rFonts w:ascii="Times New Roman" w:eastAsia="Times New Roman" w:hAnsi="Times New Roman" w:cs="Times New Roman"/>
          <w:sz w:val="24"/>
          <w:szCs w:val="24"/>
          <w:lang w:val="uk-UA" w:eastAsia="ru-RU"/>
        </w:rPr>
        <w:t>є</w:t>
      </w:r>
      <w:r w:rsidRPr="00F7421E">
        <w:rPr>
          <w:rFonts w:ascii="Times New Roman" w:eastAsia="Calibri" w:hAnsi="Times New Roman" w:cs="Times New Roman"/>
          <w:sz w:val="24"/>
          <w:szCs w:val="24"/>
          <w:lang w:val="uk-UA" w:eastAsia="ru-RU"/>
        </w:rPr>
        <w:t xml:space="preserve"> 31 профільний клас, де навча</w:t>
      </w:r>
      <w:r w:rsidRPr="00F7421E">
        <w:rPr>
          <w:rFonts w:ascii="Times New Roman" w:eastAsia="Times New Roman" w:hAnsi="Times New Roman" w:cs="Times New Roman"/>
          <w:sz w:val="24"/>
          <w:szCs w:val="24"/>
          <w:lang w:val="uk-UA" w:eastAsia="ru-RU"/>
        </w:rPr>
        <w:t>є</w:t>
      </w:r>
      <w:r w:rsidRPr="00F7421E">
        <w:rPr>
          <w:rFonts w:ascii="Times New Roman" w:eastAsia="Calibri" w:hAnsi="Times New Roman" w:cs="Times New Roman"/>
          <w:sz w:val="24"/>
          <w:szCs w:val="24"/>
          <w:lang w:val="uk-UA" w:eastAsia="ru-RU"/>
        </w:rPr>
        <w:t xml:space="preserve">ться 661 учень (у 2019 р. - 24-х класах, 571 учень; у 2018 р. - 23-х класах, 460 учнів; у </w:t>
      </w:r>
      <w:r w:rsidRPr="00F7421E">
        <w:rPr>
          <w:rFonts w:ascii="Times New Roman" w:eastAsia="Times New Roman" w:hAnsi="Times New Roman" w:cs="Times New Roman"/>
          <w:sz w:val="24"/>
          <w:szCs w:val="24"/>
          <w:lang w:val="uk-UA" w:eastAsia="ru-RU"/>
        </w:rPr>
        <w:t>2017 р. - 15 класів, 350 учнів,</w:t>
      </w:r>
      <w:r w:rsidRPr="00F7421E">
        <w:rPr>
          <w:rFonts w:ascii="Times New Roman" w:eastAsia="Calibri" w:hAnsi="Times New Roman" w:cs="Times New Roman"/>
          <w:sz w:val="24"/>
          <w:szCs w:val="24"/>
          <w:lang w:val="uk-UA" w:eastAsia="ru-RU"/>
        </w:rPr>
        <w:t>).</w:t>
      </w:r>
      <w:r w:rsidRPr="00F7421E">
        <w:rPr>
          <w:rFonts w:ascii="Times New Roman" w:eastAsia="Times New Roman" w:hAnsi="Times New Roman" w:cs="Times New Roman"/>
          <w:sz w:val="24"/>
          <w:szCs w:val="24"/>
          <w:lang w:val="uk-UA" w:eastAsia="ru-RU"/>
        </w:rPr>
        <w:t xml:space="preserve"> Для забезпечення наступності між ІІ і ІІІ ступенями навчання, розвитку навчально-пізнавальних і професійних інтересів, нахилів, здібностей і потреб учнів старшої школи створено мережу класів з профільним вивченням предметів, зокрема: природничо-математичного циклу у </w:t>
      </w:r>
      <w:proofErr w:type="spellStart"/>
      <w:r w:rsidRPr="00F7421E">
        <w:rPr>
          <w:rFonts w:ascii="Times New Roman" w:eastAsia="Times New Roman" w:hAnsi="Times New Roman" w:cs="Times New Roman"/>
          <w:sz w:val="24"/>
          <w:szCs w:val="24"/>
          <w:lang w:val="uk-UA" w:eastAsia="ru-RU"/>
        </w:rPr>
        <w:t>Бучанських</w:t>
      </w:r>
      <w:proofErr w:type="spellEnd"/>
      <w:r w:rsidRPr="00F7421E">
        <w:rPr>
          <w:rFonts w:ascii="Times New Roman" w:eastAsia="Times New Roman" w:hAnsi="Times New Roman" w:cs="Times New Roman"/>
          <w:sz w:val="24"/>
          <w:szCs w:val="24"/>
          <w:lang w:val="uk-UA" w:eastAsia="ru-RU"/>
        </w:rPr>
        <w:t xml:space="preserve"> НВК №3, НВК №4; іноземної філології – Бучанському НВК №3, Бучанській СЗОШ №5, Бучанській Українській гімназії та «Академії мудрості»; української філології – </w:t>
      </w:r>
      <w:proofErr w:type="spellStart"/>
      <w:r w:rsidRPr="00F7421E">
        <w:rPr>
          <w:rFonts w:ascii="Times New Roman" w:eastAsia="Times New Roman" w:hAnsi="Times New Roman" w:cs="Times New Roman"/>
          <w:sz w:val="24"/>
          <w:szCs w:val="24"/>
          <w:lang w:val="uk-UA" w:eastAsia="ru-RU"/>
        </w:rPr>
        <w:t>Бучанських</w:t>
      </w:r>
      <w:proofErr w:type="spellEnd"/>
      <w:r w:rsidRPr="00F7421E">
        <w:rPr>
          <w:rFonts w:ascii="Times New Roman" w:eastAsia="Times New Roman" w:hAnsi="Times New Roman" w:cs="Times New Roman"/>
          <w:sz w:val="24"/>
          <w:szCs w:val="24"/>
          <w:lang w:val="uk-UA" w:eastAsia="ru-RU"/>
        </w:rPr>
        <w:t xml:space="preserve"> НВК № 2, НВК №3, </w:t>
      </w:r>
      <w:proofErr w:type="spellStart"/>
      <w:r w:rsidRPr="00F7421E">
        <w:rPr>
          <w:rFonts w:ascii="Times New Roman" w:eastAsia="Times New Roman" w:hAnsi="Times New Roman" w:cs="Times New Roman"/>
          <w:sz w:val="24"/>
          <w:szCs w:val="24"/>
          <w:lang w:val="uk-UA" w:eastAsia="ru-RU"/>
        </w:rPr>
        <w:t>Луб’янському</w:t>
      </w:r>
      <w:proofErr w:type="spellEnd"/>
      <w:r w:rsidRPr="00F7421E">
        <w:rPr>
          <w:rFonts w:ascii="Times New Roman" w:eastAsia="Times New Roman" w:hAnsi="Times New Roman" w:cs="Times New Roman"/>
          <w:sz w:val="24"/>
          <w:szCs w:val="24"/>
          <w:lang w:val="uk-UA" w:eastAsia="ru-RU"/>
        </w:rPr>
        <w:t xml:space="preserve"> ЗЗСО №7, Гаврилівському ЗЗСО І-ІІІ ст. №8; історичного – Бучанській </w:t>
      </w:r>
      <w:r w:rsidRPr="00F7421E">
        <w:rPr>
          <w:rFonts w:ascii="Times New Roman" w:eastAsia="Times New Roman" w:hAnsi="Times New Roman" w:cs="Times New Roman"/>
          <w:sz w:val="24"/>
          <w:szCs w:val="24"/>
          <w:lang w:val="uk-UA" w:eastAsia="ru-RU"/>
        </w:rPr>
        <w:lastRenderedPageBreak/>
        <w:t xml:space="preserve">ЗОШ №1, Бучанському НВК №3; військово-патріотичного циклу у Бучанському НВК №2. Якісне викладання профільних навчальних предметів залежить від рівня забезпеченості закладів освіти предметними кабінетами природничо-математичного циклу. </w:t>
      </w:r>
    </w:p>
    <w:p w:rsidR="0064674B" w:rsidRPr="00F7421E" w:rsidRDefault="0064674B" w:rsidP="00F7421E">
      <w:pPr>
        <w:spacing w:after="0" w:line="240" w:lineRule="auto"/>
        <w:ind w:firstLine="539"/>
        <w:jc w:val="both"/>
        <w:rPr>
          <w:rFonts w:ascii="Times New Roman" w:eastAsia="Times New Roman" w:hAnsi="Times New Roman" w:cs="Times New Roman"/>
          <w:sz w:val="24"/>
          <w:szCs w:val="24"/>
          <w:lang w:val="uk-UA" w:eastAsia="ru-RU"/>
        </w:rPr>
      </w:pPr>
      <w:r w:rsidRPr="00F7421E">
        <w:rPr>
          <w:rFonts w:ascii="Times New Roman" w:eastAsia="Times New Roman" w:hAnsi="Times New Roman" w:cs="Times New Roman"/>
          <w:sz w:val="24"/>
          <w:szCs w:val="24"/>
          <w:lang w:val="uk-UA" w:eastAsia="ru-RU"/>
        </w:rPr>
        <w:t>Свідоцтва  про базову загальну середню освіту одержали 526 учнів, з них свідоцтва з відзнакою – 32 (у 2019 р. – 534 учнів з відзнакою – 37; у 2018 р. – 387 учнів з відзнакою – 29; у 2017 р. - 326 учнів, з відзнакою – 24).</w:t>
      </w:r>
    </w:p>
    <w:p w:rsidR="0064674B" w:rsidRPr="00F7421E" w:rsidRDefault="0064674B" w:rsidP="00F7421E">
      <w:pPr>
        <w:spacing w:after="0" w:line="240" w:lineRule="auto"/>
        <w:ind w:firstLine="540"/>
        <w:jc w:val="both"/>
        <w:rPr>
          <w:rFonts w:ascii="Times New Roman" w:eastAsia="Times New Roman" w:hAnsi="Times New Roman" w:cs="Times New Roman"/>
          <w:sz w:val="24"/>
          <w:szCs w:val="24"/>
          <w:lang w:val="uk-UA" w:eastAsia="ru-RU"/>
        </w:rPr>
      </w:pPr>
      <w:r w:rsidRPr="00F7421E">
        <w:rPr>
          <w:rFonts w:ascii="Times New Roman" w:eastAsia="Times New Roman" w:hAnsi="Times New Roman" w:cs="Times New Roman"/>
          <w:sz w:val="24"/>
          <w:szCs w:val="24"/>
          <w:lang w:val="uk-UA" w:eastAsia="ru-RU"/>
        </w:rPr>
        <w:t>В  трьох  закладах  міста (</w:t>
      </w:r>
      <w:r w:rsidR="00736E41">
        <w:rPr>
          <w:rFonts w:ascii="Times New Roman" w:eastAsia="Times New Roman" w:hAnsi="Times New Roman" w:cs="Times New Roman"/>
          <w:sz w:val="24"/>
          <w:szCs w:val="24"/>
          <w:lang w:val="uk-UA" w:eastAsia="ru-RU"/>
        </w:rPr>
        <w:t>Бучанському</w:t>
      </w:r>
      <w:r w:rsidR="00FB5832">
        <w:rPr>
          <w:rFonts w:ascii="Times New Roman" w:eastAsia="Times New Roman" w:hAnsi="Times New Roman" w:cs="Times New Roman"/>
          <w:sz w:val="24"/>
          <w:szCs w:val="24"/>
          <w:lang w:val="uk-UA" w:eastAsia="ru-RU"/>
        </w:rPr>
        <w:t xml:space="preserve"> </w:t>
      </w:r>
      <w:r w:rsidRPr="00F7421E">
        <w:rPr>
          <w:rFonts w:ascii="Times New Roman" w:eastAsia="Times New Roman" w:hAnsi="Times New Roman" w:cs="Times New Roman"/>
          <w:sz w:val="24"/>
          <w:szCs w:val="24"/>
          <w:lang w:val="uk-UA" w:eastAsia="ru-RU"/>
        </w:rPr>
        <w:t>НВК №3, НВК №4, СЗОШ №5)  було організовано  пункти  тестування  ЗНО-2020, в  яких  проходило  тестування  з  англійської  мови, біології,  математики та української  мови.  Залучено  понад  200  педагогів,  6 медпрацівник</w:t>
      </w:r>
      <w:r w:rsidR="00736E41">
        <w:rPr>
          <w:rFonts w:ascii="Times New Roman" w:eastAsia="Times New Roman" w:hAnsi="Times New Roman" w:cs="Times New Roman"/>
          <w:sz w:val="24"/>
          <w:szCs w:val="24"/>
          <w:lang w:val="uk-UA" w:eastAsia="ru-RU"/>
        </w:rPr>
        <w:t>ів</w:t>
      </w:r>
      <w:r w:rsidRPr="00F7421E">
        <w:rPr>
          <w:rFonts w:ascii="Times New Roman" w:eastAsia="Times New Roman" w:hAnsi="Times New Roman" w:cs="Times New Roman"/>
          <w:sz w:val="24"/>
          <w:szCs w:val="24"/>
          <w:lang w:val="uk-UA" w:eastAsia="ru-RU"/>
        </w:rPr>
        <w:t>. На решту  предметів  було  організовано  підвезення  випускників  до  пунктів  проведення  тестування.</w:t>
      </w:r>
    </w:p>
    <w:p w:rsidR="0064674B" w:rsidRPr="00F7421E" w:rsidRDefault="0064674B" w:rsidP="00F7421E">
      <w:pPr>
        <w:spacing w:after="0" w:line="240" w:lineRule="auto"/>
        <w:ind w:firstLine="540"/>
        <w:jc w:val="both"/>
        <w:rPr>
          <w:rFonts w:ascii="Times New Roman" w:eastAsia="Times New Roman" w:hAnsi="Times New Roman" w:cs="Times New Roman"/>
          <w:sz w:val="24"/>
          <w:szCs w:val="24"/>
          <w:lang w:val="uk-UA" w:eastAsia="ru-RU"/>
        </w:rPr>
      </w:pPr>
      <w:r w:rsidRPr="00F7421E">
        <w:rPr>
          <w:rFonts w:ascii="Times New Roman" w:eastAsia="Times New Roman" w:hAnsi="Times New Roman" w:cs="Times New Roman"/>
          <w:sz w:val="24"/>
          <w:szCs w:val="24"/>
          <w:lang w:val="uk-UA" w:eastAsia="ru-RU"/>
        </w:rPr>
        <w:t>Атестати про повну загальну середню освіту отримали 241  учень.  Нагороджено медалями  16 учнів.  (у 201</w:t>
      </w:r>
      <w:r w:rsidR="008A54AC" w:rsidRPr="00F7421E">
        <w:rPr>
          <w:rFonts w:ascii="Times New Roman" w:eastAsia="Times New Roman" w:hAnsi="Times New Roman" w:cs="Times New Roman"/>
          <w:sz w:val="24"/>
          <w:szCs w:val="24"/>
          <w:lang w:val="uk-UA" w:eastAsia="ru-RU"/>
        </w:rPr>
        <w:t xml:space="preserve">9 – 20 учнів ; </w:t>
      </w:r>
      <w:r w:rsidRPr="00F7421E">
        <w:rPr>
          <w:rFonts w:ascii="Times New Roman" w:eastAsia="Times New Roman" w:hAnsi="Times New Roman" w:cs="Times New Roman"/>
          <w:sz w:val="24"/>
          <w:szCs w:val="24"/>
          <w:lang w:val="uk-UA" w:eastAsia="ru-RU"/>
        </w:rPr>
        <w:t>у 2018 – 25 учнів</w:t>
      </w:r>
      <w:r w:rsidR="008A54AC" w:rsidRPr="00F7421E">
        <w:rPr>
          <w:rFonts w:ascii="Times New Roman" w:eastAsia="Times New Roman" w:hAnsi="Times New Roman" w:cs="Times New Roman"/>
          <w:sz w:val="24"/>
          <w:szCs w:val="24"/>
          <w:lang w:val="uk-UA" w:eastAsia="ru-RU"/>
        </w:rPr>
        <w:t>;</w:t>
      </w:r>
      <w:r w:rsidRPr="00F7421E">
        <w:rPr>
          <w:rFonts w:ascii="Times New Roman" w:eastAsia="Times New Roman" w:hAnsi="Times New Roman" w:cs="Times New Roman"/>
          <w:sz w:val="24"/>
          <w:szCs w:val="24"/>
          <w:lang w:val="uk-UA" w:eastAsia="ru-RU"/>
        </w:rPr>
        <w:t xml:space="preserve"> у 2017 р. – 13 учнів) , що становить 6,6% від загальної кількості випускників 11-х  класів.  Нагороджені золотою медаллю  13 учнів (у 2019 – 11 учнів</w:t>
      </w:r>
      <w:r w:rsidR="008A54AC" w:rsidRPr="00F7421E">
        <w:rPr>
          <w:rFonts w:ascii="Times New Roman" w:eastAsia="Times New Roman" w:hAnsi="Times New Roman" w:cs="Times New Roman"/>
          <w:sz w:val="24"/>
          <w:szCs w:val="24"/>
          <w:lang w:val="uk-UA" w:eastAsia="ru-RU"/>
        </w:rPr>
        <w:t>;</w:t>
      </w:r>
      <w:r w:rsidRPr="00F7421E">
        <w:rPr>
          <w:rFonts w:ascii="Times New Roman" w:eastAsia="Times New Roman" w:hAnsi="Times New Roman" w:cs="Times New Roman"/>
          <w:sz w:val="24"/>
          <w:szCs w:val="24"/>
          <w:lang w:val="uk-UA" w:eastAsia="ru-RU"/>
        </w:rPr>
        <w:t xml:space="preserve"> у 2018 – 22 учнів</w:t>
      </w:r>
      <w:r w:rsidR="008A54AC" w:rsidRPr="00F7421E">
        <w:rPr>
          <w:rFonts w:ascii="Times New Roman" w:eastAsia="Times New Roman" w:hAnsi="Times New Roman" w:cs="Times New Roman"/>
          <w:sz w:val="24"/>
          <w:szCs w:val="24"/>
          <w:lang w:val="uk-UA" w:eastAsia="ru-RU"/>
        </w:rPr>
        <w:t>;</w:t>
      </w:r>
      <w:r w:rsidRPr="00F7421E">
        <w:rPr>
          <w:rFonts w:ascii="Times New Roman" w:eastAsia="Times New Roman" w:hAnsi="Times New Roman" w:cs="Times New Roman"/>
          <w:sz w:val="24"/>
          <w:szCs w:val="24"/>
          <w:lang w:val="uk-UA" w:eastAsia="ru-RU"/>
        </w:rPr>
        <w:t xml:space="preserve"> у 2017 р. – 11 учнів), срібною – 3 (у 2019 – 9 учнів</w:t>
      </w:r>
      <w:r w:rsidR="008A54AC" w:rsidRPr="00F7421E">
        <w:rPr>
          <w:rFonts w:ascii="Times New Roman" w:eastAsia="Times New Roman" w:hAnsi="Times New Roman" w:cs="Times New Roman"/>
          <w:sz w:val="24"/>
          <w:szCs w:val="24"/>
          <w:lang w:val="uk-UA" w:eastAsia="ru-RU"/>
        </w:rPr>
        <w:t>;</w:t>
      </w:r>
      <w:r w:rsidRPr="00F7421E">
        <w:rPr>
          <w:rFonts w:ascii="Times New Roman" w:eastAsia="Times New Roman" w:hAnsi="Times New Roman" w:cs="Times New Roman"/>
          <w:sz w:val="24"/>
          <w:szCs w:val="24"/>
          <w:lang w:val="uk-UA" w:eastAsia="ru-RU"/>
        </w:rPr>
        <w:t xml:space="preserve"> у 2018 – 3 учні</w:t>
      </w:r>
      <w:r w:rsidR="008A54AC" w:rsidRPr="00F7421E">
        <w:rPr>
          <w:rFonts w:ascii="Times New Roman" w:eastAsia="Times New Roman" w:hAnsi="Times New Roman" w:cs="Times New Roman"/>
          <w:sz w:val="24"/>
          <w:szCs w:val="24"/>
          <w:lang w:val="uk-UA" w:eastAsia="ru-RU"/>
        </w:rPr>
        <w:t>;</w:t>
      </w:r>
      <w:r w:rsidRPr="00F7421E">
        <w:rPr>
          <w:rFonts w:ascii="Times New Roman" w:eastAsia="Times New Roman" w:hAnsi="Times New Roman" w:cs="Times New Roman"/>
          <w:sz w:val="24"/>
          <w:szCs w:val="24"/>
          <w:lang w:val="uk-UA" w:eastAsia="ru-RU"/>
        </w:rPr>
        <w:t xml:space="preserve"> у 2017 р. – 2 учні). </w:t>
      </w:r>
    </w:p>
    <w:p w:rsidR="0064674B" w:rsidRPr="00F7421E" w:rsidRDefault="0064674B" w:rsidP="00F7421E">
      <w:pPr>
        <w:tabs>
          <w:tab w:val="left" w:pos="567"/>
        </w:tabs>
        <w:spacing w:after="0" w:line="240" w:lineRule="auto"/>
        <w:ind w:firstLine="540"/>
        <w:jc w:val="both"/>
        <w:rPr>
          <w:rFonts w:ascii="Times New Roman" w:eastAsia="Times New Roman" w:hAnsi="Times New Roman" w:cs="Times New Roman"/>
          <w:sz w:val="24"/>
          <w:szCs w:val="24"/>
          <w:shd w:val="clear" w:color="auto" w:fill="FFFFFF"/>
          <w:lang w:val="uk-UA" w:eastAsia="ru-RU"/>
        </w:rPr>
      </w:pPr>
      <w:r w:rsidRPr="00F7421E">
        <w:rPr>
          <w:rFonts w:ascii="Times New Roman" w:eastAsia="Times New Roman" w:hAnsi="Times New Roman" w:cs="Times New Roman"/>
          <w:sz w:val="24"/>
          <w:szCs w:val="24"/>
          <w:shd w:val="clear" w:color="auto" w:fill="FFFFFF"/>
          <w:lang w:val="uk-UA" w:eastAsia="ru-RU"/>
        </w:rPr>
        <w:t>Відповідно до «Рейтингу шкіл України 2020 року від «</w:t>
      </w:r>
      <w:proofErr w:type="spellStart"/>
      <w:r w:rsidRPr="00F7421E">
        <w:rPr>
          <w:rFonts w:ascii="Times New Roman" w:eastAsia="Times New Roman" w:hAnsi="Times New Roman" w:cs="Times New Roman"/>
          <w:sz w:val="24"/>
          <w:szCs w:val="24"/>
          <w:shd w:val="clear" w:color="auto" w:fill="FFFFFF"/>
          <w:lang w:val="uk-UA" w:eastAsia="ru-RU"/>
        </w:rPr>
        <w:t>Освіта.ua</w:t>
      </w:r>
      <w:proofErr w:type="spellEnd"/>
      <w:r w:rsidRPr="00F7421E">
        <w:rPr>
          <w:rFonts w:ascii="Times New Roman" w:eastAsia="Times New Roman" w:hAnsi="Times New Roman" w:cs="Times New Roman"/>
          <w:sz w:val="24"/>
          <w:szCs w:val="24"/>
          <w:shd w:val="clear" w:color="auto" w:fill="FFFFFF"/>
          <w:lang w:val="uk-UA" w:eastAsia="ru-RU"/>
        </w:rPr>
        <w:t xml:space="preserve">», школи </w:t>
      </w:r>
      <w:proofErr w:type="spellStart"/>
      <w:r w:rsidRPr="00F7421E">
        <w:rPr>
          <w:rFonts w:ascii="Times New Roman" w:eastAsia="Times New Roman" w:hAnsi="Times New Roman" w:cs="Times New Roman"/>
          <w:sz w:val="24"/>
          <w:szCs w:val="24"/>
          <w:shd w:val="clear" w:color="auto" w:fill="FFFFFF"/>
          <w:lang w:val="uk-UA" w:eastAsia="ru-RU"/>
        </w:rPr>
        <w:t>ранжовані</w:t>
      </w:r>
      <w:proofErr w:type="spellEnd"/>
      <w:r w:rsidRPr="00F7421E">
        <w:rPr>
          <w:rFonts w:ascii="Times New Roman" w:eastAsia="Times New Roman" w:hAnsi="Times New Roman" w:cs="Times New Roman"/>
          <w:sz w:val="24"/>
          <w:szCs w:val="24"/>
          <w:shd w:val="clear" w:color="auto" w:fill="FFFFFF"/>
          <w:lang w:val="uk-UA" w:eastAsia="ru-RU"/>
        </w:rPr>
        <w:t xml:space="preserve"> за рейтинговим балом, який розрахований на підставі середнього значення балів зовнішнього незалежного оцінювання, отриманих учасниками тестування з усіх предметів ЗНО (85% рейтингового балу). </w:t>
      </w:r>
    </w:p>
    <w:p w:rsidR="0064674B" w:rsidRPr="00F7421E" w:rsidRDefault="0064674B" w:rsidP="00F7421E">
      <w:pPr>
        <w:tabs>
          <w:tab w:val="left" w:pos="567"/>
        </w:tabs>
        <w:spacing w:after="0" w:line="240" w:lineRule="auto"/>
        <w:ind w:firstLine="540"/>
        <w:jc w:val="both"/>
        <w:rPr>
          <w:rFonts w:ascii="Times New Roman" w:eastAsia="Times New Roman" w:hAnsi="Times New Roman" w:cs="Times New Roman"/>
          <w:sz w:val="24"/>
          <w:szCs w:val="24"/>
          <w:shd w:val="clear" w:color="auto" w:fill="FFFFFF"/>
          <w:lang w:val="uk-UA" w:eastAsia="ru-RU"/>
        </w:rPr>
      </w:pPr>
      <w:r w:rsidRPr="00F7421E">
        <w:rPr>
          <w:rFonts w:ascii="Times New Roman" w:eastAsia="Times New Roman" w:hAnsi="Times New Roman" w:cs="Times New Roman"/>
          <w:sz w:val="24"/>
          <w:szCs w:val="24"/>
          <w:shd w:val="clear" w:color="auto" w:fill="FFFFFF"/>
          <w:lang w:val="uk-UA" w:eastAsia="ru-RU"/>
        </w:rPr>
        <w:t>Оскільки кількість тестів, які складали випускники кожної школи, значно відрізняється у різних ЗЗСО, укладачами рейтингу зроблено поправку на кількість складених тестів випускниками школи (15% рейтингового балу).</w:t>
      </w:r>
    </w:p>
    <w:p w:rsidR="0064674B" w:rsidRPr="00F7421E" w:rsidRDefault="0064674B" w:rsidP="00F7421E">
      <w:pPr>
        <w:keepNext/>
        <w:shd w:val="clear" w:color="auto" w:fill="FFFFFF" w:themeFill="background1"/>
        <w:autoSpaceDE w:val="0"/>
        <w:autoSpaceDN w:val="0"/>
        <w:adjustRightInd w:val="0"/>
        <w:spacing w:after="0" w:line="240" w:lineRule="auto"/>
        <w:jc w:val="center"/>
        <w:outlineLvl w:val="2"/>
        <w:rPr>
          <w:rFonts w:ascii="Times New Roman" w:eastAsia="Times New Roman" w:hAnsi="Times New Roman" w:cs="Times New Roman"/>
          <w:b/>
          <w:bCs/>
          <w:sz w:val="24"/>
          <w:szCs w:val="24"/>
          <w:lang w:val="uk-UA" w:eastAsia="ru-RU"/>
        </w:rPr>
      </w:pPr>
      <w:r w:rsidRPr="00F7421E">
        <w:rPr>
          <w:rFonts w:ascii="Times New Roman" w:eastAsia="Times New Roman" w:hAnsi="Times New Roman" w:cs="Times New Roman"/>
          <w:b/>
          <w:bCs/>
          <w:sz w:val="24"/>
          <w:szCs w:val="24"/>
          <w:lang w:val="uk-UA" w:eastAsia="ru-RU"/>
        </w:rPr>
        <w:t>Рейтинг шкіл Київської області</w:t>
      </w:r>
    </w:p>
    <w:p w:rsidR="0064674B" w:rsidRDefault="0064674B" w:rsidP="00F7421E">
      <w:pPr>
        <w:spacing w:after="0" w:line="240" w:lineRule="auto"/>
        <w:rPr>
          <w:rFonts w:ascii="Times New Roman" w:hAnsi="Times New Roman" w:cs="Times New Roman"/>
          <w:sz w:val="24"/>
          <w:szCs w:val="24"/>
          <w:lang w:val="uk-UA" w:eastAsia="ru-RU"/>
        </w:rPr>
      </w:pPr>
      <w:r w:rsidRPr="00F7421E">
        <w:rPr>
          <w:rFonts w:ascii="Times New Roman" w:hAnsi="Times New Roman" w:cs="Times New Roman"/>
          <w:sz w:val="24"/>
          <w:szCs w:val="24"/>
          <w:lang w:val="uk-UA" w:eastAsia="ru-RU"/>
        </w:rPr>
        <w:t>Всього 436  закладів  освіти – учасників ЗНО-2020</w:t>
      </w:r>
    </w:p>
    <w:tbl>
      <w:tblPr>
        <w:tblStyle w:val="2b"/>
        <w:tblW w:w="9821" w:type="dxa"/>
        <w:tblLayout w:type="fixed"/>
        <w:tblLook w:val="04A0"/>
      </w:tblPr>
      <w:tblGrid>
        <w:gridCol w:w="534"/>
        <w:gridCol w:w="3685"/>
        <w:gridCol w:w="992"/>
        <w:gridCol w:w="850"/>
        <w:gridCol w:w="851"/>
        <w:gridCol w:w="850"/>
        <w:gridCol w:w="1001"/>
        <w:gridCol w:w="1058"/>
      </w:tblGrid>
      <w:tr w:rsidR="00F7421E" w:rsidRPr="00F7421E" w:rsidTr="008E1A39">
        <w:tc>
          <w:tcPr>
            <w:tcW w:w="534" w:type="dxa"/>
          </w:tcPr>
          <w:p w:rsidR="0064674B" w:rsidRPr="00F7421E" w:rsidRDefault="0064674B" w:rsidP="00F7421E">
            <w:pPr>
              <w:jc w:val="center"/>
              <w:rPr>
                <w:rFonts w:ascii="Times New Roman" w:hAnsi="Times New Roman" w:cs="Times New Roman"/>
                <w:b/>
                <w:sz w:val="24"/>
                <w:szCs w:val="24"/>
                <w:lang w:val="uk-UA" w:eastAsia="ru-RU"/>
              </w:rPr>
            </w:pPr>
            <w:r w:rsidRPr="00F7421E">
              <w:rPr>
                <w:rFonts w:ascii="Times New Roman" w:hAnsi="Times New Roman" w:cs="Times New Roman"/>
                <w:b/>
                <w:sz w:val="24"/>
                <w:szCs w:val="24"/>
                <w:lang w:val="uk-UA" w:eastAsia="ru-RU"/>
              </w:rPr>
              <w:t>№ з/п</w:t>
            </w:r>
          </w:p>
        </w:tc>
        <w:tc>
          <w:tcPr>
            <w:tcW w:w="3685" w:type="dxa"/>
          </w:tcPr>
          <w:p w:rsidR="0064674B" w:rsidRPr="00F7421E" w:rsidRDefault="0064674B" w:rsidP="00AA143C">
            <w:pPr>
              <w:jc w:val="center"/>
              <w:rPr>
                <w:rFonts w:ascii="Times New Roman" w:hAnsi="Times New Roman" w:cs="Times New Roman"/>
                <w:b/>
                <w:sz w:val="24"/>
                <w:szCs w:val="24"/>
                <w:lang w:val="uk-UA" w:eastAsia="ru-RU"/>
              </w:rPr>
            </w:pPr>
            <w:r w:rsidRPr="00F7421E">
              <w:rPr>
                <w:rFonts w:ascii="Times New Roman" w:hAnsi="Times New Roman" w:cs="Times New Roman"/>
                <w:b/>
                <w:sz w:val="24"/>
                <w:szCs w:val="24"/>
                <w:lang w:val="uk-UA" w:eastAsia="ru-RU"/>
              </w:rPr>
              <w:t>Наз</w:t>
            </w:r>
            <w:r w:rsidR="00AA143C">
              <w:rPr>
                <w:rFonts w:ascii="Times New Roman" w:hAnsi="Times New Roman" w:cs="Times New Roman"/>
                <w:b/>
                <w:sz w:val="24"/>
                <w:szCs w:val="24"/>
                <w:lang w:val="uk-UA" w:eastAsia="ru-RU"/>
              </w:rPr>
              <w:t>в</w:t>
            </w:r>
            <w:r w:rsidRPr="00F7421E">
              <w:rPr>
                <w:rFonts w:ascii="Times New Roman" w:hAnsi="Times New Roman" w:cs="Times New Roman"/>
                <w:b/>
                <w:sz w:val="24"/>
                <w:szCs w:val="24"/>
                <w:lang w:val="uk-UA" w:eastAsia="ru-RU"/>
              </w:rPr>
              <w:t>а ЗЗСО</w:t>
            </w:r>
          </w:p>
        </w:tc>
        <w:tc>
          <w:tcPr>
            <w:tcW w:w="992" w:type="dxa"/>
          </w:tcPr>
          <w:p w:rsidR="0064674B" w:rsidRPr="00F7421E" w:rsidRDefault="0064674B" w:rsidP="00F7421E">
            <w:pPr>
              <w:jc w:val="center"/>
              <w:rPr>
                <w:rFonts w:ascii="Times New Roman" w:hAnsi="Times New Roman" w:cs="Times New Roman"/>
                <w:b/>
                <w:sz w:val="24"/>
                <w:szCs w:val="24"/>
                <w:lang w:val="uk-UA" w:eastAsia="ru-RU"/>
              </w:rPr>
            </w:pPr>
            <w:r w:rsidRPr="00F7421E">
              <w:rPr>
                <w:rFonts w:ascii="Times New Roman" w:hAnsi="Times New Roman" w:cs="Times New Roman"/>
                <w:b/>
                <w:sz w:val="24"/>
                <w:szCs w:val="24"/>
                <w:lang w:val="uk-UA" w:eastAsia="ru-RU"/>
              </w:rPr>
              <w:t>Місце</w:t>
            </w:r>
          </w:p>
        </w:tc>
        <w:tc>
          <w:tcPr>
            <w:tcW w:w="850" w:type="dxa"/>
          </w:tcPr>
          <w:p w:rsidR="0064674B" w:rsidRPr="00F7421E" w:rsidRDefault="0064674B" w:rsidP="00F7421E">
            <w:pPr>
              <w:jc w:val="center"/>
              <w:rPr>
                <w:rFonts w:ascii="Times New Roman" w:hAnsi="Times New Roman" w:cs="Times New Roman"/>
                <w:b/>
                <w:sz w:val="24"/>
                <w:szCs w:val="24"/>
                <w:lang w:val="uk-UA" w:eastAsia="ru-RU"/>
              </w:rPr>
            </w:pPr>
            <w:r w:rsidRPr="00F7421E">
              <w:rPr>
                <w:rFonts w:ascii="Times New Roman" w:hAnsi="Times New Roman" w:cs="Times New Roman"/>
                <w:b/>
                <w:sz w:val="24"/>
                <w:szCs w:val="24"/>
                <w:lang w:val="uk-UA" w:eastAsia="ru-RU"/>
              </w:rPr>
              <w:t>ТОР</w:t>
            </w:r>
          </w:p>
        </w:tc>
        <w:tc>
          <w:tcPr>
            <w:tcW w:w="851" w:type="dxa"/>
          </w:tcPr>
          <w:p w:rsidR="0064674B" w:rsidRPr="00F7421E" w:rsidRDefault="0064674B" w:rsidP="00F7421E">
            <w:pPr>
              <w:jc w:val="center"/>
              <w:rPr>
                <w:rFonts w:ascii="Times New Roman" w:hAnsi="Times New Roman" w:cs="Times New Roman"/>
                <w:b/>
                <w:sz w:val="24"/>
                <w:szCs w:val="24"/>
                <w:lang w:val="uk-UA" w:eastAsia="ru-RU"/>
              </w:rPr>
            </w:pPr>
            <w:proofErr w:type="spellStart"/>
            <w:r w:rsidRPr="00F7421E">
              <w:rPr>
                <w:rFonts w:ascii="Times New Roman" w:hAnsi="Times New Roman" w:cs="Times New Roman"/>
                <w:b/>
                <w:sz w:val="24"/>
                <w:szCs w:val="24"/>
                <w:lang w:val="uk-UA" w:eastAsia="ru-RU"/>
              </w:rPr>
              <w:t>Рейт</w:t>
            </w:r>
            <w:proofErr w:type="spellEnd"/>
            <w:r w:rsidRPr="00F7421E">
              <w:rPr>
                <w:rFonts w:ascii="Times New Roman" w:hAnsi="Times New Roman" w:cs="Times New Roman"/>
                <w:b/>
                <w:sz w:val="24"/>
                <w:szCs w:val="24"/>
                <w:lang w:val="uk-UA" w:eastAsia="ru-RU"/>
              </w:rPr>
              <w:t>. бал</w:t>
            </w:r>
          </w:p>
        </w:tc>
        <w:tc>
          <w:tcPr>
            <w:tcW w:w="850" w:type="dxa"/>
          </w:tcPr>
          <w:p w:rsidR="0064674B" w:rsidRPr="00F7421E" w:rsidRDefault="0064674B" w:rsidP="00F7421E">
            <w:pPr>
              <w:jc w:val="center"/>
              <w:rPr>
                <w:rFonts w:ascii="Times New Roman" w:hAnsi="Times New Roman" w:cs="Times New Roman"/>
                <w:b/>
                <w:sz w:val="24"/>
                <w:szCs w:val="24"/>
                <w:lang w:val="uk-UA" w:eastAsia="ru-RU"/>
              </w:rPr>
            </w:pPr>
            <w:r w:rsidRPr="00F7421E">
              <w:rPr>
                <w:rFonts w:ascii="Times New Roman" w:hAnsi="Times New Roman" w:cs="Times New Roman"/>
                <w:b/>
                <w:sz w:val="24"/>
                <w:szCs w:val="24"/>
                <w:lang w:val="uk-UA" w:eastAsia="ru-RU"/>
              </w:rPr>
              <w:t>Бал ЗНО</w:t>
            </w:r>
          </w:p>
        </w:tc>
        <w:tc>
          <w:tcPr>
            <w:tcW w:w="1001" w:type="dxa"/>
          </w:tcPr>
          <w:p w:rsidR="0064674B" w:rsidRPr="00F7421E" w:rsidRDefault="0064674B" w:rsidP="00F7421E">
            <w:pPr>
              <w:jc w:val="center"/>
              <w:rPr>
                <w:rFonts w:ascii="Times New Roman" w:hAnsi="Times New Roman" w:cs="Times New Roman"/>
                <w:b/>
                <w:sz w:val="24"/>
                <w:szCs w:val="24"/>
                <w:lang w:val="uk-UA" w:eastAsia="ru-RU"/>
              </w:rPr>
            </w:pPr>
            <w:r w:rsidRPr="00F7421E">
              <w:rPr>
                <w:rFonts w:ascii="Times New Roman" w:hAnsi="Times New Roman" w:cs="Times New Roman"/>
                <w:b/>
                <w:sz w:val="24"/>
                <w:szCs w:val="24"/>
                <w:lang w:val="uk-UA" w:eastAsia="ru-RU"/>
              </w:rPr>
              <w:t>Учнів/</w:t>
            </w:r>
          </w:p>
          <w:p w:rsidR="0064674B" w:rsidRPr="00F7421E" w:rsidRDefault="0064674B" w:rsidP="00F7421E">
            <w:pPr>
              <w:jc w:val="center"/>
              <w:rPr>
                <w:rFonts w:ascii="Times New Roman" w:hAnsi="Times New Roman" w:cs="Times New Roman"/>
                <w:b/>
                <w:sz w:val="24"/>
                <w:szCs w:val="24"/>
                <w:lang w:val="uk-UA" w:eastAsia="ru-RU"/>
              </w:rPr>
            </w:pPr>
            <w:r w:rsidRPr="00F7421E">
              <w:rPr>
                <w:rFonts w:ascii="Times New Roman" w:hAnsi="Times New Roman" w:cs="Times New Roman"/>
                <w:b/>
                <w:sz w:val="24"/>
                <w:szCs w:val="24"/>
                <w:lang w:val="uk-UA" w:eastAsia="ru-RU"/>
              </w:rPr>
              <w:t>тестів</w:t>
            </w:r>
          </w:p>
        </w:tc>
        <w:tc>
          <w:tcPr>
            <w:tcW w:w="1058" w:type="dxa"/>
          </w:tcPr>
          <w:p w:rsidR="0064674B" w:rsidRPr="00F7421E" w:rsidRDefault="0064674B" w:rsidP="00F7421E">
            <w:pPr>
              <w:jc w:val="center"/>
              <w:rPr>
                <w:rFonts w:ascii="Times New Roman" w:hAnsi="Times New Roman" w:cs="Times New Roman"/>
                <w:b/>
                <w:sz w:val="24"/>
                <w:szCs w:val="24"/>
                <w:lang w:val="uk-UA" w:eastAsia="ru-RU"/>
              </w:rPr>
            </w:pPr>
            <w:r w:rsidRPr="00F7421E">
              <w:rPr>
                <w:rFonts w:ascii="Times New Roman" w:hAnsi="Times New Roman" w:cs="Times New Roman"/>
                <w:b/>
                <w:sz w:val="24"/>
                <w:szCs w:val="24"/>
                <w:lang w:val="uk-UA" w:eastAsia="ru-RU"/>
              </w:rPr>
              <w:t>Склав %</w:t>
            </w:r>
          </w:p>
        </w:tc>
      </w:tr>
      <w:tr w:rsidR="00F7421E" w:rsidRPr="00F7421E" w:rsidTr="008E1A39">
        <w:tc>
          <w:tcPr>
            <w:tcW w:w="534" w:type="dxa"/>
            <w:vAlign w:val="center"/>
          </w:tcPr>
          <w:p w:rsidR="0064674B" w:rsidRPr="00F7421E" w:rsidRDefault="0064674B" w:rsidP="00F7421E">
            <w:pPr>
              <w:rPr>
                <w:rFonts w:ascii="Times New Roman" w:hAnsi="Times New Roman" w:cs="Times New Roman"/>
                <w:sz w:val="24"/>
                <w:szCs w:val="24"/>
              </w:rPr>
            </w:pPr>
            <w:r w:rsidRPr="00F7421E">
              <w:rPr>
                <w:rFonts w:ascii="Times New Roman" w:hAnsi="Times New Roman" w:cs="Times New Roman"/>
                <w:sz w:val="24"/>
                <w:szCs w:val="24"/>
              </w:rPr>
              <w:t>1</w:t>
            </w:r>
          </w:p>
        </w:tc>
        <w:tc>
          <w:tcPr>
            <w:tcW w:w="3685" w:type="dxa"/>
            <w:vAlign w:val="center"/>
          </w:tcPr>
          <w:p w:rsidR="0064674B" w:rsidRPr="00F7421E" w:rsidRDefault="0064674B" w:rsidP="00F7421E">
            <w:pPr>
              <w:tabs>
                <w:tab w:val="left" w:pos="567"/>
              </w:tabs>
              <w:rPr>
                <w:rFonts w:ascii="Times New Roman" w:hAnsi="Times New Roman" w:cs="Times New Roman"/>
                <w:sz w:val="24"/>
                <w:szCs w:val="24"/>
              </w:rPr>
            </w:pPr>
            <w:proofErr w:type="spellStart"/>
            <w:r w:rsidRPr="00F7421E">
              <w:rPr>
                <w:rFonts w:ascii="Times New Roman" w:hAnsi="Times New Roman" w:cs="Times New Roman"/>
                <w:sz w:val="24"/>
                <w:szCs w:val="24"/>
              </w:rPr>
              <w:t>БучанськаУкраїнська</w:t>
            </w:r>
            <w:proofErr w:type="spellEnd"/>
            <w:r w:rsidR="00FB5832">
              <w:rPr>
                <w:rFonts w:ascii="Times New Roman" w:hAnsi="Times New Roman" w:cs="Times New Roman"/>
                <w:sz w:val="24"/>
                <w:szCs w:val="24"/>
                <w:lang w:val="uk-UA"/>
              </w:rPr>
              <w:t xml:space="preserve"> </w:t>
            </w:r>
            <w:proofErr w:type="spellStart"/>
            <w:r w:rsidRPr="00F7421E">
              <w:rPr>
                <w:rFonts w:ascii="Times New Roman" w:hAnsi="Times New Roman" w:cs="Times New Roman"/>
                <w:sz w:val="24"/>
                <w:szCs w:val="24"/>
              </w:rPr>
              <w:t>гімназія</w:t>
            </w:r>
            <w:proofErr w:type="spellEnd"/>
          </w:p>
        </w:tc>
        <w:tc>
          <w:tcPr>
            <w:tcW w:w="992" w:type="dxa"/>
            <w:vAlign w:val="center"/>
          </w:tcPr>
          <w:p w:rsidR="0064674B" w:rsidRPr="00F7421E" w:rsidRDefault="0064674B" w:rsidP="00F7421E">
            <w:pPr>
              <w:jc w:val="center"/>
              <w:rPr>
                <w:rFonts w:ascii="Times New Roman" w:hAnsi="Times New Roman" w:cs="Times New Roman"/>
                <w:sz w:val="24"/>
                <w:szCs w:val="24"/>
                <w:lang w:val="uk-UA"/>
              </w:rPr>
            </w:pPr>
            <w:r w:rsidRPr="00F7421E">
              <w:rPr>
                <w:rFonts w:ascii="Times New Roman" w:hAnsi="Times New Roman" w:cs="Times New Roman"/>
                <w:sz w:val="24"/>
                <w:szCs w:val="24"/>
                <w:lang w:val="uk-UA"/>
              </w:rPr>
              <w:t>7</w:t>
            </w:r>
          </w:p>
        </w:tc>
        <w:tc>
          <w:tcPr>
            <w:tcW w:w="850" w:type="dxa"/>
            <w:vAlign w:val="center"/>
          </w:tcPr>
          <w:p w:rsidR="0064674B" w:rsidRPr="00F7421E" w:rsidRDefault="0064674B" w:rsidP="00F7421E">
            <w:pPr>
              <w:jc w:val="center"/>
              <w:rPr>
                <w:rFonts w:ascii="Times New Roman" w:hAnsi="Times New Roman" w:cs="Times New Roman"/>
                <w:sz w:val="24"/>
                <w:szCs w:val="24"/>
                <w:lang w:val="uk-UA"/>
              </w:rPr>
            </w:pPr>
            <w:r w:rsidRPr="00F7421E">
              <w:rPr>
                <w:rFonts w:ascii="Times New Roman" w:hAnsi="Times New Roman" w:cs="Times New Roman"/>
                <w:sz w:val="24"/>
                <w:szCs w:val="24"/>
                <w:lang w:val="uk-UA"/>
              </w:rPr>
              <w:t>204</w:t>
            </w:r>
          </w:p>
        </w:tc>
        <w:tc>
          <w:tcPr>
            <w:tcW w:w="851" w:type="dxa"/>
            <w:vAlign w:val="center"/>
          </w:tcPr>
          <w:p w:rsidR="0064674B" w:rsidRPr="00F7421E" w:rsidRDefault="0064674B" w:rsidP="00F7421E">
            <w:pPr>
              <w:jc w:val="center"/>
              <w:rPr>
                <w:rFonts w:ascii="Times New Roman" w:hAnsi="Times New Roman" w:cs="Times New Roman"/>
                <w:sz w:val="24"/>
                <w:szCs w:val="24"/>
                <w:lang w:val="uk-UA"/>
              </w:rPr>
            </w:pPr>
            <w:r w:rsidRPr="00F7421E">
              <w:rPr>
                <w:rFonts w:ascii="Times New Roman" w:hAnsi="Times New Roman" w:cs="Times New Roman"/>
                <w:sz w:val="24"/>
                <w:szCs w:val="24"/>
                <w:lang w:val="uk-UA"/>
              </w:rPr>
              <w:t>143,3</w:t>
            </w:r>
          </w:p>
        </w:tc>
        <w:tc>
          <w:tcPr>
            <w:tcW w:w="850" w:type="dxa"/>
            <w:vAlign w:val="center"/>
          </w:tcPr>
          <w:p w:rsidR="0064674B" w:rsidRPr="00F7421E" w:rsidRDefault="0064674B" w:rsidP="00F7421E">
            <w:pPr>
              <w:jc w:val="center"/>
              <w:rPr>
                <w:rFonts w:ascii="Times New Roman" w:hAnsi="Times New Roman" w:cs="Times New Roman"/>
                <w:sz w:val="24"/>
                <w:szCs w:val="24"/>
                <w:lang w:val="uk-UA"/>
              </w:rPr>
            </w:pPr>
            <w:r w:rsidRPr="00F7421E">
              <w:rPr>
                <w:rFonts w:ascii="Times New Roman" w:hAnsi="Times New Roman" w:cs="Times New Roman"/>
                <w:sz w:val="24"/>
                <w:szCs w:val="24"/>
                <w:lang w:val="uk-UA"/>
              </w:rPr>
              <w:t>166</w:t>
            </w:r>
          </w:p>
        </w:tc>
        <w:tc>
          <w:tcPr>
            <w:tcW w:w="1001" w:type="dxa"/>
            <w:vAlign w:val="center"/>
          </w:tcPr>
          <w:p w:rsidR="0064674B" w:rsidRPr="00F7421E" w:rsidRDefault="0064674B" w:rsidP="00F7421E">
            <w:pPr>
              <w:jc w:val="center"/>
              <w:rPr>
                <w:rFonts w:ascii="Times New Roman" w:hAnsi="Times New Roman" w:cs="Times New Roman"/>
                <w:sz w:val="24"/>
                <w:szCs w:val="24"/>
                <w:lang w:val="uk-UA"/>
              </w:rPr>
            </w:pPr>
            <w:r w:rsidRPr="00F7421E">
              <w:rPr>
                <w:rFonts w:ascii="Times New Roman" w:hAnsi="Times New Roman" w:cs="Times New Roman"/>
                <w:sz w:val="24"/>
                <w:szCs w:val="24"/>
                <w:lang w:val="uk-UA"/>
              </w:rPr>
              <w:t>31/101</w:t>
            </w:r>
          </w:p>
        </w:tc>
        <w:tc>
          <w:tcPr>
            <w:tcW w:w="1058" w:type="dxa"/>
            <w:vAlign w:val="center"/>
          </w:tcPr>
          <w:p w:rsidR="0064674B" w:rsidRPr="00F7421E" w:rsidRDefault="0064674B" w:rsidP="00F7421E">
            <w:pPr>
              <w:jc w:val="center"/>
              <w:rPr>
                <w:rFonts w:ascii="Times New Roman" w:hAnsi="Times New Roman" w:cs="Times New Roman"/>
                <w:sz w:val="24"/>
                <w:szCs w:val="24"/>
                <w:lang w:val="uk-UA"/>
              </w:rPr>
            </w:pPr>
            <w:r w:rsidRPr="00F7421E">
              <w:rPr>
                <w:rFonts w:ascii="Times New Roman" w:hAnsi="Times New Roman" w:cs="Times New Roman"/>
                <w:sz w:val="24"/>
                <w:szCs w:val="24"/>
                <w:lang w:val="uk-UA"/>
              </w:rPr>
              <w:t>99</w:t>
            </w:r>
          </w:p>
        </w:tc>
      </w:tr>
      <w:tr w:rsidR="00F7421E" w:rsidRPr="00F7421E" w:rsidTr="008E1A39">
        <w:tc>
          <w:tcPr>
            <w:tcW w:w="534" w:type="dxa"/>
            <w:vAlign w:val="center"/>
          </w:tcPr>
          <w:p w:rsidR="0064674B" w:rsidRPr="00F7421E" w:rsidRDefault="0064674B" w:rsidP="00F7421E">
            <w:pPr>
              <w:tabs>
                <w:tab w:val="left" w:pos="567"/>
              </w:tabs>
              <w:rPr>
                <w:rFonts w:ascii="Times New Roman" w:hAnsi="Times New Roman" w:cs="Times New Roman"/>
                <w:sz w:val="24"/>
                <w:szCs w:val="24"/>
              </w:rPr>
            </w:pPr>
            <w:r w:rsidRPr="00F7421E">
              <w:rPr>
                <w:rFonts w:ascii="Times New Roman" w:hAnsi="Times New Roman" w:cs="Times New Roman"/>
                <w:sz w:val="24"/>
                <w:szCs w:val="24"/>
              </w:rPr>
              <w:t>2</w:t>
            </w:r>
          </w:p>
        </w:tc>
        <w:tc>
          <w:tcPr>
            <w:tcW w:w="3685" w:type="dxa"/>
            <w:vAlign w:val="center"/>
          </w:tcPr>
          <w:p w:rsidR="0064674B" w:rsidRPr="00F7421E" w:rsidRDefault="0064674B" w:rsidP="00F7421E">
            <w:pPr>
              <w:rPr>
                <w:rFonts w:ascii="Times New Roman" w:hAnsi="Times New Roman" w:cs="Times New Roman"/>
                <w:sz w:val="24"/>
                <w:szCs w:val="24"/>
                <w:lang w:val="uk-UA"/>
              </w:rPr>
            </w:pPr>
            <w:r w:rsidRPr="00F7421E">
              <w:rPr>
                <w:rFonts w:ascii="Times New Roman" w:hAnsi="Times New Roman" w:cs="Times New Roman"/>
                <w:sz w:val="24"/>
                <w:szCs w:val="24"/>
                <w:lang w:val="uk-UA"/>
              </w:rPr>
              <w:t xml:space="preserve">Бучанська  СЗОШ І-ІІІ ст. №5 </w:t>
            </w:r>
          </w:p>
        </w:tc>
        <w:tc>
          <w:tcPr>
            <w:tcW w:w="992" w:type="dxa"/>
            <w:vAlign w:val="center"/>
          </w:tcPr>
          <w:p w:rsidR="0064674B" w:rsidRPr="00F7421E" w:rsidRDefault="0064674B" w:rsidP="00F7421E">
            <w:pPr>
              <w:jc w:val="center"/>
              <w:rPr>
                <w:rFonts w:ascii="Times New Roman" w:hAnsi="Times New Roman" w:cs="Times New Roman"/>
                <w:sz w:val="24"/>
                <w:szCs w:val="24"/>
                <w:lang w:val="uk-UA"/>
              </w:rPr>
            </w:pPr>
            <w:r w:rsidRPr="00F7421E">
              <w:rPr>
                <w:rFonts w:ascii="Times New Roman" w:hAnsi="Times New Roman" w:cs="Times New Roman"/>
                <w:sz w:val="24"/>
                <w:szCs w:val="24"/>
                <w:lang w:val="uk-UA"/>
              </w:rPr>
              <w:t>9</w:t>
            </w:r>
          </w:p>
        </w:tc>
        <w:tc>
          <w:tcPr>
            <w:tcW w:w="850" w:type="dxa"/>
            <w:vAlign w:val="center"/>
          </w:tcPr>
          <w:p w:rsidR="0064674B" w:rsidRPr="00F7421E" w:rsidRDefault="0064674B" w:rsidP="00F7421E">
            <w:pPr>
              <w:jc w:val="center"/>
              <w:rPr>
                <w:rFonts w:ascii="Times New Roman" w:hAnsi="Times New Roman" w:cs="Times New Roman"/>
                <w:sz w:val="24"/>
                <w:szCs w:val="24"/>
                <w:lang w:val="uk-UA"/>
              </w:rPr>
            </w:pPr>
            <w:r w:rsidRPr="00F7421E">
              <w:rPr>
                <w:rFonts w:ascii="Times New Roman" w:hAnsi="Times New Roman" w:cs="Times New Roman"/>
                <w:sz w:val="24"/>
                <w:szCs w:val="24"/>
                <w:lang w:val="uk-UA"/>
              </w:rPr>
              <w:t>259</w:t>
            </w:r>
          </w:p>
        </w:tc>
        <w:tc>
          <w:tcPr>
            <w:tcW w:w="851" w:type="dxa"/>
            <w:vAlign w:val="center"/>
          </w:tcPr>
          <w:p w:rsidR="0064674B" w:rsidRPr="00F7421E" w:rsidRDefault="0064674B" w:rsidP="00F7421E">
            <w:pPr>
              <w:jc w:val="center"/>
              <w:rPr>
                <w:rFonts w:ascii="Times New Roman" w:hAnsi="Times New Roman" w:cs="Times New Roman"/>
                <w:sz w:val="24"/>
                <w:szCs w:val="24"/>
                <w:lang w:val="uk-UA"/>
              </w:rPr>
            </w:pPr>
            <w:r w:rsidRPr="00F7421E">
              <w:rPr>
                <w:rFonts w:ascii="Times New Roman" w:hAnsi="Times New Roman" w:cs="Times New Roman"/>
                <w:sz w:val="24"/>
                <w:szCs w:val="24"/>
                <w:lang w:val="uk-UA"/>
              </w:rPr>
              <w:t>141,9</w:t>
            </w:r>
          </w:p>
        </w:tc>
        <w:tc>
          <w:tcPr>
            <w:tcW w:w="850" w:type="dxa"/>
            <w:vAlign w:val="center"/>
          </w:tcPr>
          <w:p w:rsidR="0064674B" w:rsidRPr="00F7421E" w:rsidRDefault="0064674B" w:rsidP="00F7421E">
            <w:pPr>
              <w:jc w:val="center"/>
              <w:rPr>
                <w:rFonts w:ascii="Times New Roman" w:hAnsi="Times New Roman" w:cs="Times New Roman"/>
                <w:sz w:val="24"/>
                <w:szCs w:val="24"/>
                <w:lang w:val="uk-UA"/>
              </w:rPr>
            </w:pPr>
            <w:r w:rsidRPr="00F7421E">
              <w:rPr>
                <w:rFonts w:ascii="Times New Roman" w:hAnsi="Times New Roman" w:cs="Times New Roman"/>
                <w:sz w:val="24"/>
                <w:szCs w:val="24"/>
                <w:lang w:val="uk-UA"/>
              </w:rPr>
              <w:t>163,4</w:t>
            </w:r>
          </w:p>
        </w:tc>
        <w:tc>
          <w:tcPr>
            <w:tcW w:w="1001" w:type="dxa"/>
            <w:vAlign w:val="center"/>
          </w:tcPr>
          <w:p w:rsidR="0064674B" w:rsidRPr="00F7421E" w:rsidRDefault="0064674B" w:rsidP="00F7421E">
            <w:pPr>
              <w:jc w:val="center"/>
              <w:rPr>
                <w:rFonts w:ascii="Times New Roman" w:hAnsi="Times New Roman" w:cs="Times New Roman"/>
                <w:sz w:val="24"/>
                <w:szCs w:val="24"/>
                <w:lang w:val="uk-UA"/>
              </w:rPr>
            </w:pPr>
            <w:r w:rsidRPr="00F7421E">
              <w:rPr>
                <w:rFonts w:ascii="Times New Roman" w:hAnsi="Times New Roman" w:cs="Times New Roman"/>
                <w:sz w:val="24"/>
                <w:szCs w:val="24"/>
                <w:lang w:val="uk-UA"/>
              </w:rPr>
              <w:t>42/140</w:t>
            </w:r>
          </w:p>
        </w:tc>
        <w:tc>
          <w:tcPr>
            <w:tcW w:w="1058" w:type="dxa"/>
            <w:vAlign w:val="center"/>
          </w:tcPr>
          <w:p w:rsidR="0064674B" w:rsidRPr="00F7421E" w:rsidRDefault="0064674B" w:rsidP="00F7421E">
            <w:pPr>
              <w:jc w:val="center"/>
              <w:rPr>
                <w:rFonts w:ascii="Times New Roman" w:hAnsi="Times New Roman" w:cs="Times New Roman"/>
                <w:sz w:val="24"/>
                <w:szCs w:val="24"/>
                <w:lang w:val="uk-UA"/>
              </w:rPr>
            </w:pPr>
            <w:r w:rsidRPr="00F7421E">
              <w:rPr>
                <w:rFonts w:ascii="Times New Roman" w:hAnsi="Times New Roman" w:cs="Times New Roman"/>
                <w:sz w:val="24"/>
                <w:szCs w:val="24"/>
                <w:lang w:val="uk-UA"/>
              </w:rPr>
              <w:t>100</w:t>
            </w:r>
          </w:p>
        </w:tc>
      </w:tr>
      <w:tr w:rsidR="00F7421E" w:rsidRPr="00F7421E" w:rsidTr="008E1A39">
        <w:tc>
          <w:tcPr>
            <w:tcW w:w="534" w:type="dxa"/>
            <w:vAlign w:val="center"/>
          </w:tcPr>
          <w:p w:rsidR="0064674B" w:rsidRPr="00F7421E" w:rsidRDefault="0064674B" w:rsidP="00F7421E">
            <w:pPr>
              <w:tabs>
                <w:tab w:val="left" w:pos="567"/>
              </w:tabs>
              <w:rPr>
                <w:rFonts w:ascii="Times New Roman" w:hAnsi="Times New Roman" w:cs="Times New Roman"/>
                <w:sz w:val="24"/>
                <w:szCs w:val="24"/>
              </w:rPr>
            </w:pPr>
            <w:r w:rsidRPr="00F7421E">
              <w:rPr>
                <w:rFonts w:ascii="Times New Roman" w:hAnsi="Times New Roman" w:cs="Times New Roman"/>
                <w:sz w:val="24"/>
                <w:szCs w:val="24"/>
              </w:rPr>
              <w:t>3</w:t>
            </w:r>
          </w:p>
        </w:tc>
        <w:tc>
          <w:tcPr>
            <w:tcW w:w="3685" w:type="dxa"/>
            <w:vAlign w:val="center"/>
          </w:tcPr>
          <w:p w:rsidR="0064674B" w:rsidRPr="00F7421E" w:rsidRDefault="0064674B" w:rsidP="00F7421E">
            <w:pPr>
              <w:rPr>
                <w:rFonts w:ascii="Times New Roman" w:hAnsi="Times New Roman" w:cs="Times New Roman"/>
                <w:sz w:val="24"/>
                <w:szCs w:val="24"/>
              </w:rPr>
            </w:pPr>
            <w:proofErr w:type="spellStart"/>
            <w:r w:rsidRPr="00F7421E">
              <w:rPr>
                <w:rFonts w:ascii="Times New Roman" w:hAnsi="Times New Roman" w:cs="Times New Roman"/>
                <w:sz w:val="24"/>
                <w:szCs w:val="24"/>
              </w:rPr>
              <w:t>Бучанський</w:t>
            </w:r>
            <w:proofErr w:type="spellEnd"/>
            <w:r w:rsidRPr="00F7421E">
              <w:rPr>
                <w:rFonts w:ascii="Times New Roman" w:hAnsi="Times New Roman" w:cs="Times New Roman"/>
                <w:sz w:val="24"/>
                <w:szCs w:val="24"/>
              </w:rPr>
              <w:t xml:space="preserve"> НВК №4 </w:t>
            </w:r>
          </w:p>
        </w:tc>
        <w:tc>
          <w:tcPr>
            <w:tcW w:w="992" w:type="dxa"/>
            <w:vAlign w:val="center"/>
          </w:tcPr>
          <w:p w:rsidR="0064674B" w:rsidRPr="00F7421E" w:rsidRDefault="0064674B" w:rsidP="00F7421E">
            <w:pPr>
              <w:jc w:val="center"/>
              <w:rPr>
                <w:rFonts w:ascii="Times New Roman" w:hAnsi="Times New Roman" w:cs="Times New Roman"/>
                <w:sz w:val="24"/>
                <w:szCs w:val="24"/>
                <w:lang w:val="uk-UA"/>
              </w:rPr>
            </w:pPr>
            <w:r w:rsidRPr="00F7421E">
              <w:rPr>
                <w:rFonts w:ascii="Times New Roman" w:hAnsi="Times New Roman" w:cs="Times New Roman"/>
                <w:sz w:val="24"/>
                <w:szCs w:val="24"/>
                <w:lang w:val="uk-UA"/>
              </w:rPr>
              <w:t>54</w:t>
            </w:r>
          </w:p>
        </w:tc>
        <w:tc>
          <w:tcPr>
            <w:tcW w:w="850" w:type="dxa"/>
            <w:vAlign w:val="center"/>
          </w:tcPr>
          <w:p w:rsidR="0064674B" w:rsidRPr="00F7421E" w:rsidRDefault="0064674B" w:rsidP="00F7421E">
            <w:pPr>
              <w:jc w:val="center"/>
              <w:rPr>
                <w:rFonts w:ascii="Times New Roman" w:hAnsi="Times New Roman" w:cs="Times New Roman"/>
                <w:sz w:val="24"/>
                <w:szCs w:val="24"/>
                <w:lang w:val="uk-UA"/>
              </w:rPr>
            </w:pPr>
            <w:r w:rsidRPr="00F7421E">
              <w:rPr>
                <w:rFonts w:ascii="Times New Roman" w:hAnsi="Times New Roman" w:cs="Times New Roman"/>
                <w:sz w:val="24"/>
                <w:szCs w:val="24"/>
                <w:lang w:val="uk-UA"/>
              </w:rPr>
              <w:t>1304</w:t>
            </w:r>
          </w:p>
        </w:tc>
        <w:tc>
          <w:tcPr>
            <w:tcW w:w="851" w:type="dxa"/>
            <w:vAlign w:val="center"/>
          </w:tcPr>
          <w:p w:rsidR="0064674B" w:rsidRPr="00F7421E" w:rsidRDefault="0064674B" w:rsidP="00F7421E">
            <w:pPr>
              <w:jc w:val="center"/>
              <w:rPr>
                <w:rFonts w:ascii="Times New Roman" w:hAnsi="Times New Roman" w:cs="Times New Roman"/>
                <w:sz w:val="24"/>
                <w:szCs w:val="24"/>
                <w:lang w:val="uk-UA"/>
              </w:rPr>
            </w:pPr>
            <w:r w:rsidRPr="00F7421E">
              <w:rPr>
                <w:rFonts w:ascii="Times New Roman" w:hAnsi="Times New Roman" w:cs="Times New Roman"/>
                <w:sz w:val="24"/>
                <w:szCs w:val="24"/>
                <w:lang w:val="uk-UA"/>
              </w:rPr>
              <w:t>126,9</w:t>
            </w:r>
          </w:p>
        </w:tc>
        <w:tc>
          <w:tcPr>
            <w:tcW w:w="850" w:type="dxa"/>
            <w:vAlign w:val="center"/>
          </w:tcPr>
          <w:p w:rsidR="0064674B" w:rsidRPr="00F7421E" w:rsidRDefault="0064674B" w:rsidP="00F7421E">
            <w:pPr>
              <w:jc w:val="center"/>
              <w:rPr>
                <w:rFonts w:ascii="Times New Roman" w:hAnsi="Times New Roman" w:cs="Times New Roman"/>
                <w:sz w:val="24"/>
                <w:szCs w:val="24"/>
                <w:lang w:val="uk-UA"/>
              </w:rPr>
            </w:pPr>
            <w:r w:rsidRPr="00F7421E">
              <w:rPr>
                <w:rFonts w:ascii="Times New Roman" w:hAnsi="Times New Roman" w:cs="Times New Roman"/>
                <w:sz w:val="24"/>
                <w:szCs w:val="24"/>
                <w:lang w:val="uk-UA"/>
              </w:rPr>
              <w:t>144,4</w:t>
            </w:r>
          </w:p>
        </w:tc>
        <w:tc>
          <w:tcPr>
            <w:tcW w:w="1001" w:type="dxa"/>
            <w:vAlign w:val="center"/>
          </w:tcPr>
          <w:p w:rsidR="0064674B" w:rsidRPr="00F7421E" w:rsidRDefault="0064674B" w:rsidP="00F7421E">
            <w:pPr>
              <w:jc w:val="center"/>
              <w:rPr>
                <w:rFonts w:ascii="Times New Roman" w:hAnsi="Times New Roman" w:cs="Times New Roman"/>
                <w:sz w:val="24"/>
                <w:szCs w:val="24"/>
                <w:lang w:val="uk-UA"/>
              </w:rPr>
            </w:pPr>
            <w:r w:rsidRPr="00F7421E">
              <w:rPr>
                <w:rFonts w:ascii="Times New Roman" w:hAnsi="Times New Roman" w:cs="Times New Roman"/>
                <w:sz w:val="24"/>
                <w:szCs w:val="24"/>
                <w:lang w:val="uk-UA"/>
              </w:rPr>
              <w:t>64/248</w:t>
            </w:r>
          </w:p>
        </w:tc>
        <w:tc>
          <w:tcPr>
            <w:tcW w:w="1058" w:type="dxa"/>
            <w:vAlign w:val="center"/>
          </w:tcPr>
          <w:p w:rsidR="0064674B" w:rsidRPr="00F7421E" w:rsidRDefault="0064674B" w:rsidP="00F7421E">
            <w:pPr>
              <w:jc w:val="center"/>
              <w:rPr>
                <w:rFonts w:ascii="Times New Roman" w:hAnsi="Times New Roman" w:cs="Times New Roman"/>
                <w:sz w:val="24"/>
                <w:szCs w:val="24"/>
                <w:lang w:val="uk-UA"/>
              </w:rPr>
            </w:pPr>
            <w:r w:rsidRPr="00F7421E">
              <w:rPr>
                <w:rFonts w:ascii="Times New Roman" w:hAnsi="Times New Roman" w:cs="Times New Roman"/>
                <w:sz w:val="24"/>
                <w:szCs w:val="24"/>
                <w:lang w:val="uk-UA"/>
              </w:rPr>
              <w:t>96</w:t>
            </w:r>
          </w:p>
        </w:tc>
      </w:tr>
      <w:tr w:rsidR="00F7421E" w:rsidRPr="00F7421E" w:rsidTr="008E1A39">
        <w:tc>
          <w:tcPr>
            <w:tcW w:w="534" w:type="dxa"/>
            <w:vAlign w:val="center"/>
          </w:tcPr>
          <w:p w:rsidR="0064674B" w:rsidRPr="00F7421E" w:rsidRDefault="0064674B" w:rsidP="00F7421E">
            <w:pPr>
              <w:tabs>
                <w:tab w:val="left" w:pos="567"/>
              </w:tabs>
              <w:rPr>
                <w:rFonts w:ascii="Times New Roman" w:hAnsi="Times New Roman" w:cs="Times New Roman"/>
                <w:sz w:val="24"/>
                <w:szCs w:val="24"/>
              </w:rPr>
            </w:pPr>
            <w:r w:rsidRPr="00F7421E">
              <w:rPr>
                <w:rFonts w:ascii="Times New Roman" w:hAnsi="Times New Roman" w:cs="Times New Roman"/>
                <w:sz w:val="24"/>
                <w:szCs w:val="24"/>
              </w:rPr>
              <w:t>4</w:t>
            </w:r>
          </w:p>
        </w:tc>
        <w:tc>
          <w:tcPr>
            <w:tcW w:w="3685" w:type="dxa"/>
            <w:vAlign w:val="center"/>
          </w:tcPr>
          <w:p w:rsidR="0064674B" w:rsidRPr="00F7421E" w:rsidRDefault="0064674B" w:rsidP="00F7421E">
            <w:pPr>
              <w:tabs>
                <w:tab w:val="left" w:pos="567"/>
              </w:tabs>
              <w:rPr>
                <w:rFonts w:ascii="Times New Roman" w:hAnsi="Times New Roman" w:cs="Times New Roman"/>
                <w:sz w:val="24"/>
                <w:szCs w:val="24"/>
              </w:rPr>
            </w:pPr>
            <w:proofErr w:type="spellStart"/>
            <w:r w:rsidRPr="00F7421E">
              <w:rPr>
                <w:rFonts w:ascii="Times New Roman" w:hAnsi="Times New Roman" w:cs="Times New Roman"/>
                <w:sz w:val="24"/>
                <w:szCs w:val="24"/>
              </w:rPr>
              <w:t>Бучанський</w:t>
            </w:r>
            <w:proofErr w:type="spellEnd"/>
            <w:r w:rsidRPr="00F7421E">
              <w:rPr>
                <w:rFonts w:ascii="Times New Roman" w:hAnsi="Times New Roman" w:cs="Times New Roman"/>
                <w:sz w:val="24"/>
                <w:szCs w:val="24"/>
              </w:rPr>
              <w:t xml:space="preserve"> НВК №3</w:t>
            </w:r>
          </w:p>
        </w:tc>
        <w:tc>
          <w:tcPr>
            <w:tcW w:w="992" w:type="dxa"/>
            <w:vAlign w:val="center"/>
          </w:tcPr>
          <w:p w:rsidR="0064674B" w:rsidRPr="00F7421E" w:rsidRDefault="0064674B" w:rsidP="00F7421E">
            <w:pPr>
              <w:jc w:val="center"/>
              <w:rPr>
                <w:rFonts w:ascii="Times New Roman" w:hAnsi="Times New Roman" w:cs="Times New Roman"/>
                <w:sz w:val="24"/>
                <w:szCs w:val="24"/>
                <w:lang w:val="uk-UA"/>
              </w:rPr>
            </w:pPr>
            <w:r w:rsidRPr="00F7421E">
              <w:rPr>
                <w:rFonts w:ascii="Times New Roman" w:hAnsi="Times New Roman" w:cs="Times New Roman"/>
                <w:sz w:val="24"/>
                <w:szCs w:val="24"/>
                <w:lang w:val="uk-UA"/>
              </w:rPr>
              <w:t>101</w:t>
            </w:r>
          </w:p>
        </w:tc>
        <w:tc>
          <w:tcPr>
            <w:tcW w:w="850" w:type="dxa"/>
            <w:vAlign w:val="center"/>
          </w:tcPr>
          <w:p w:rsidR="0064674B" w:rsidRPr="00F7421E" w:rsidRDefault="0064674B" w:rsidP="00F7421E">
            <w:pPr>
              <w:jc w:val="center"/>
              <w:rPr>
                <w:rFonts w:ascii="Times New Roman" w:hAnsi="Times New Roman" w:cs="Times New Roman"/>
                <w:sz w:val="24"/>
                <w:szCs w:val="24"/>
                <w:lang w:val="uk-UA"/>
              </w:rPr>
            </w:pPr>
            <w:r w:rsidRPr="00F7421E">
              <w:rPr>
                <w:rFonts w:ascii="Times New Roman" w:hAnsi="Times New Roman" w:cs="Times New Roman"/>
                <w:sz w:val="24"/>
                <w:szCs w:val="24"/>
                <w:lang w:val="uk-UA"/>
              </w:rPr>
              <w:t>2339</w:t>
            </w:r>
          </w:p>
        </w:tc>
        <w:tc>
          <w:tcPr>
            <w:tcW w:w="851" w:type="dxa"/>
            <w:vAlign w:val="center"/>
          </w:tcPr>
          <w:p w:rsidR="0064674B" w:rsidRPr="00F7421E" w:rsidRDefault="0064674B" w:rsidP="00F7421E">
            <w:pPr>
              <w:jc w:val="center"/>
              <w:rPr>
                <w:rFonts w:ascii="Times New Roman" w:hAnsi="Times New Roman" w:cs="Times New Roman"/>
                <w:sz w:val="24"/>
                <w:szCs w:val="24"/>
                <w:lang w:val="uk-UA"/>
              </w:rPr>
            </w:pPr>
            <w:r w:rsidRPr="00F7421E">
              <w:rPr>
                <w:rFonts w:ascii="Times New Roman" w:hAnsi="Times New Roman" w:cs="Times New Roman"/>
                <w:sz w:val="24"/>
                <w:szCs w:val="24"/>
                <w:lang w:val="uk-UA"/>
              </w:rPr>
              <w:t>119,6</w:t>
            </w:r>
          </w:p>
        </w:tc>
        <w:tc>
          <w:tcPr>
            <w:tcW w:w="850" w:type="dxa"/>
            <w:vAlign w:val="center"/>
          </w:tcPr>
          <w:p w:rsidR="0064674B" w:rsidRPr="00F7421E" w:rsidRDefault="0064674B" w:rsidP="00F7421E">
            <w:pPr>
              <w:jc w:val="center"/>
              <w:rPr>
                <w:rFonts w:ascii="Times New Roman" w:hAnsi="Times New Roman" w:cs="Times New Roman"/>
                <w:sz w:val="24"/>
                <w:szCs w:val="24"/>
                <w:lang w:val="uk-UA"/>
              </w:rPr>
            </w:pPr>
            <w:r w:rsidRPr="00F7421E">
              <w:rPr>
                <w:rFonts w:ascii="Times New Roman" w:hAnsi="Times New Roman" w:cs="Times New Roman"/>
                <w:sz w:val="24"/>
                <w:szCs w:val="24"/>
                <w:lang w:val="uk-UA"/>
              </w:rPr>
              <w:t>136,9</w:t>
            </w:r>
          </w:p>
        </w:tc>
        <w:tc>
          <w:tcPr>
            <w:tcW w:w="1001" w:type="dxa"/>
            <w:vAlign w:val="center"/>
          </w:tcPr>
          <w:p w:rsidR="0064674B" w:rsidRPr="00F7421E" w:rsidRDefault="0064674B" w:rsidP="00F7421E">
            <w:pPr>
              <w:jc w:val="center"/>
              <w:rPr>
                <w:rFonts w:ascii="Times New Roman" w:hAnsi="Times New Roman" w:cs="Times New Roman"/>
                <w:sz w:val="24"/>
                <w:szCs w:val="24"/>
                <w:lang w:val="uk-UA"/>
              </w:rPr>
            </w:pPr>
            <w:r w:rsidRPr="00F7421E">
              <w:rPr>
                <w:rFonts w:ascii="Times New Roman" w:hAnsi="Times New Roman" w:cs="Times New Roman"/>
                <w:sz w:val="24"/>
                <w:szCs w:val="24"/>
                <w:lang w:val="uk-UA"/>
              </w:rPr>
              <w:t>55/178</w:t>
            </w:r>
          </w:p>
        </w:tc>
        <w:tc>
          <w:tcPr>
            <w:tcW w:w="1058" w:type="dxa"/>
            <w:vAlign w:val="center"/>
          </w:tcPr>
          <w:p w:rsidR="0064674B" w:rsidRPr="00F7421E" w:rsidRDefault="0064674B" w:rsidP="00F7421E">
            <w:pPr>
              <w:jc w:val="center"/>
              <w:rPr>
                <w:rFonts w:ascii="Times New Roman" w:hAnsi="Times New Roman" w:cs="Times New Roman"/>
                <w:sz w:val="24"/>
                <w:szCs w:val="24"/>
                <w:lang w:val="uk-UA"/>
              </w:rPr>
            </w:pPr>
            <w:r w:rsidRPr="00F7421E">
              <w:rPr>
                <w:rFonts w:ascii="Times New Roman" w:hAnsi="Times New Roman" w:cs="Times New Roman"/>
                <w:sz w:val="24"/>
                <w:szCs w:val="24"/>
                <w:lang w:val="uk-UA"/>
              </w:rPr>
              <w:t>94</w:t>
            </w:r>
          </w:p>
        </w:tc>
      </w:tr>
      <w:tr w:rsidR="00F7421E" w:rsidRPr="00F7421E" w:rsidTr="008E1A39">
        <w:tc>
          <w:tcPr>
            <w:tcW w:w="534" w:type="dxa"/>
            <w:vAlign w:val="center"/>
          </w:tcPr>
          <w:p w:rsidR="0064674B" w:rsidRPr="00F7421E" w:rsidRDefault="0064674B" w:rsidP="00F7421E">
            <w:pPr>
              <w:tabs>
                <w:tab w:val="left" w:pos="567"/>
              </w:tabs>
              <w:rPr>
                <w:rFonts w:ascii="Times New Roman" w:hAnsi="Times New Roman" w:cs="Times New Roman"/>
                <w:sz w:val="24"/>
                <w:szCs w:val="24"/>
              </w:rPr>
            </w:pPr>
            <w:r w:rsidRPr="00F7421E">
              <w:rPr>
                <w:rFonts w:ascii="Times New Roman" w:hAnsi="Times New Roman" w:cs="Times New Roman"/>
                <w:sz w:val="24"/>
                <w:szCs w:val="24"/>
              </w:rPr>
              <w:t>5</w:t>
            </w:r>
          </w:p>
        </w:tc>
        <w:tc>
          <w:tcPr>
            <w:tcW w:w="3685" w:type="dxa"/>
            <w:vAlign w:val="center"/>
          </w:tcPr>
          <w:p w:rsidR="0064674B" w:rsidRPr="00F7421E" w:rsidRDefault="0064674B" w:rsidP="00F7421E">
            <w:pPr>
              <w:tabs>
                <w:tab w:val="left" w:pos="567"/>
              </w:tabs>
              <w:rPr>
                <w:rFonts w:ascii="Times New Roman" w:hAnsi="Times New Roman" w:cs="Times New Roman"/>
                <w:sz w:val="24"/>
                <w:szCs w:val="24"/>
              </w:rPr>
            </w:pPr>
            <w:proofErr w:type="spellStart"/>
            <w:r w:rsidRPr="00F7421E">
              <w:rPr>
                <w:rFonts w:ascii="Times New Roman" w:hAnsi="Times New Roman" w:cs="Times New Roman"/>
                <w:sz w:val="24"/>
                <w:szCs w:val="24"/>
              </w:rPr>
              <w:t>Бучанський</w:t>
            </w:r>
            <w:proofErr w:type="spellEnd"/>
            <w:r w:rsidRPr="00F7421E">
              <w:rPr>
                <w:rFonts w:ascii="Times New Roman" w:hAnsi="Times New Roman" w:cs="Times New Roman"/>
                <w:sz w:val="24"/>
                <w:szCs w:val="24"/>
              </w:rPr>
              <w:t xml:space="preserve"> НВК №2</w:t>
            </w:r>
          </w:p>
        </w:tc>
        <w:tc>
          <w:tcPr>
            <w:tcW w:w="992" w:type="dxa"/>
            <w:vAlign w:val="center"/>
          </w:tcPr>
          <w:p w:rsidR="0064674B" w:rsidRPr="00F7421E" w:rsidRDefault="0064674B" w:rsidP="00F7421E">
            <w:pPr>
              <w:jc w:val="center"/>
              <w:rPr>
                <w:rFonts w:ascii="Times New Roman" w:hAnsi="Times New Roman" w:cs="Times New Roman"/>
                <w:sz w:val="24"/>
                <w:szCs w:val="24"/>
                <w:lang w:val="uk-UA"/>
              </w:rPr>
            </w:pPr>
            <w:r w:rsidRPr="00F7421E">
              <w:rPr>
                <w:rFonts w:ascii="Times New Roman" w:hAnsi="Times New Roman" w:cs="Times New Roman"/>
                <w:sz w:val="24"/>
                <w:szCs w:val="24"/>
                <w:lang w:val="uk-UA"/>
              </w:rPr>
              <w:t>233</w:t>
            </w:r>
          </w:p>
        </w:tc>
        <w:tc>
          <w:tcPr>
            <w:tcW w:w="850" w:type="dxa"/>
            <w:vAlign w:val="center"/>
          </w:tcPr>
          <w:p w:rsidR="0064674B" w:rsidRPr="00F7421E" w:rsidRDefault="0064674B" w:rsidP="00F7421E">
            <w:pPr>
              <w:jc w:val="center"/>
              <w:rPr>
                <w:rFonts w:ascii="Times New Roman" w:hAnsi="Times New Roman" w:cs="Times New Roman"/>
                <w:sz w:val="24"/>
                <w:szCs w:val="24"/>
                <w:lang w:val="uk-UA"/>
              </w:rPr>
            </w:pPr>
            <w:r w:rsidRPr="00F7421E">
              <w:rPr>
                <w:rFonts w:ascii="Times New Roman" w:hAnsi="Times New Roman" w:cs="Times New Roman"/>
                <w:sz w:val="24"/>
                <w:szCs w:val="24"/>
                <w:lang w:val="uk-UA"/>
              </w:rPr>
              <w:t>4903</w:t>
            </w:r>
          </w:p>
        </w:tc>
        <w:tc>
          <w:tcPr>
            <w:tcW w:w="851" w:type="dxa"/>
            <w:vAlign w:val="center"/>
          </w:tcPr>
          <w:p w:rsidR="0064674B" w:rsidRPr="00F7421E" w:rsidRDefault="0064674B" w:rsidP="00F7421E">
            <w:pPr>
              <w:jc w:val="center"/>
              <w:rPr>
                <w:rFonts w:ascii="Times New Roman" w:hAnsi="Times New Roman" w:cs="Times New Roman"/>
                <w:sz w:val="24"/>
                <w:szCs w:val="24"/>
                <w:lang w:val="uk-UA"/>
              </w:rPr>
            </w:pPr>
            <w:r w:rsidRPr="00F7421E">
              <w:rPr>
                <w:rFonts w:ascii="Times New Roman" w:hAnsi="Times New Roman" w:cs="Times New Roman"/>
                <w:sz w:val="24"/>
                <w:szCs w:val="24"/>
                <w:lang w:val="uk-UA"/>
              </w:rPr>
              <w:t>105,8</w:t>
            </w:r>
          </w:p>
        </w:tc>
        <w:tc>
          <w:tcPr>
            <w:tcW w:w="850" w:type="dxa"/>
            <w:vAlign w:val="center"/>
          </w:tcPr>
          <w:p w:rsidR="0064674B" w:rsidRPr="00F7421E" w:rsidRDefault="0064674B" w:rsidP="00F7421E">
            <w:pPr>
              <w:jc w:val="center"/>
              <w:rPr>
                <w:rFonts w:ascii="Times New Roman" w:hAnsi="Times New Roman" w:cs="Times New Roman"/>
                <w:sz w:val="24"/>
                <w:szCs w:val="24"/>
                <w:lang w:val="uk-UA"/>
              </w:rPr>
            </w:pPr>
            <w:r w:rsidRPr="00F7421E">
              <w:rPr>
                <w:rFonts w:ascii="Times New Roman" w:hAnsi="Times New Roman" w:cs="Times New Roman"/>
                <w:sz w:val="24"/>
                <w:szCs w:val="24"/>
                <w:lang w:val="uk-UA"/>
              </w:rPr>
              <w:t>123,1</w:t>
            </w:r>
          </w:p>
        </w:tc>
        <w:tc>
          <w:tcPr>
            <w:tcW w:w="1001" w:type="dxa"/>
            <w:vAlign w:val="center"/>
          </w:tcPr>
          <w:p w:rsidR="0064674B" w:rsidRPr="00F7421E" w:rsidRDefault="0064674B" w:rsidP="00F7421E">
            <w:pPr>
              <w:jc w:val="center"/>
              <w:rPr>
                <w:rFonts w:ascii="Times New Roman" w:hAnsi="Times New Roman" w:cs="Times New Roman"/>
                <w:sz w:val="24"/>
                <w:szCs w:val="24"/>
                <w:lang w:val="uk-UA"/>
              </w:rPr>
            </w:pPr>
            <w:r w:rsidRPr="00F7421E">
              <w:rPr>
                <w:rFonts w:ascii="Times New Roman" w:hAnsi="Times New Roman" w:cs="Times New Roman"/>
                <w:sz w:val="24"/>
                <w:szCs w:val="24"/>
                <w:lang w:val="uk-UA"/>
              </w:rPr>
              <w:t>19/73</w:t>
            </w:r>
          </w:p>
        </w:tc>
        <w:tc>
          <w:tcPr>
            <w:tcW w:w="1058" w:type="dxa"/>
            <w:vAlign w:val="center"/>
          </w:tcPr>
          <w:p w:rsidR="0064674B" w:rsidRPr="00F7421E" w:rsidRDefault="0064674B" w:rsidP="00F7421E">
            <w:pPr>
              <w:jc w:val="center"/>
              <w:rPr>
                <w:rFonts w:ascii="Times New Roman" w:hAnsi="Times New Roman" w:cs="Times New Roman"/>
                <w:sz w:val="24"/>
                <w:szCs w:val="24"/>
                <w:lang w:val="uk-UA"/>
              </w:rPr>
            </w:pPr>
            <w:r w:rsidRPr="00F7421E">
              <w:rPr>
                <w:rFonts w:ascii="Times New Roman" w:hAnsi="Times New Roman" w:cs="Times New Roman"/>
                <w:sz w:val="24"/>
                <w:szCs w:val="24"/>
                <w:lang w:val="uk-UA"/>
              </w:rPr>
              <w:t>90</w:t>
            </w:r>
          </w:p>
        </w:tc>
      </w:tr>
      <w:tr w:rsidR="00F7421E" w:rsidRPr="00F7421E" w:rsidTr="008E1A39">
        <w:tc>
          <w:tcPr>
            <w:tcW w:w="534" w:type="dxa"/>
            <w:vAlign w:val="center"/>
          </w:tcPr>
          <w:p w:rsidR="0064674B" w:rsidRPr="00F7421E" w:rsidRDefault="0064674B" w:rsidP="00F7421E">
            <w:pPr>
              <w:tabs>
                <w:tab w:val="left" w:pos="567"/>
              </w:tabs>
              <w:rPr>
                <w:rFonts w:ascii="Times New Roman" w:hAnsi="Times New Roman" w:cs="Times New Roman"/>
                <w:sz w:val="24"/>
                <w:szCs w:val="24"/>
              </w:rPr>
            </w:pPr>
            <w:r w:rsidRPr="00F7421E">
              <w:rPr>
                <w:rFonts w:ascii="Times New Roman" w:hAnsi="Times New Roman" w:cs="Times New Roman"/>
                <w:sz w:val="24"/>
                <w:szCs w:val="24"/>
              </w:rPr>
              <w:t>6</w:t>
            </w:r>
          </w:p>
        </w:tc>
        <w:tc>
          <w:tcPr>
            <w:tcW w:w="3685" w:type="dxa"/>
            <w:vAlign w:val="center"/>
          </w:tcPr>
          <w:p w:rsidR="0064674B" w:rsidRPr="00F7421E" w:rsidRDefault="0064674B" w:rsidP="00F7421E">
            <w:pPr>
              <w:tabs>
                <w:tab w:val="left" w:pos="567"/>
              </w:tabs>
              <w:rPr>
                <w:rFonts w:ascii="Times New Roman" w:hAnsi="Times New Roman" w:cs="Times New Roman"/>
                <w:sz w:val="24"/>
                <w:szCs w:val="24"/>
                <w:lang w:val="uk-UA"/>
              </w:rPr>
            </w:pPr>
            <w:proofErr w:type="spellStart"/>
            <w:r w:rsidRPr="00F7421E">
              <w:rPr>
                <w:rFonts w:ascii="Times New Roman" w:hAnsi="Times New Roman" w:cs="Times New Roman"/>
                <w:sz w:val="24"/>
                <w:szCs w:val="24"/>
                <w:bdr w:val="none" w:sz="0" w:space="0" w:color="auto" w:frame="1"/>
                <w:lang w:val="uk-UA"/>
              </w:rPr>
              <w:t>Гаврилівський</w:t>
            </w:r>
            <w:proofErr w:type="spellEnd"/>
            <w:r w:rsidRPr="00F7421E">
              <w:rPr>
                <w:rFonts w:ascii="Times New Roman" w:hAnsi="Times New Roman" w:cs="Times New Roman"/>
                <w:sz w:val="24"/>
                <w:szCs w:val="24"/>
                <w:bdr w:val="none" w:sz="0" w:space="0" w:color="auto" w:frame="1"/>
                <w:lang w:val="uk-UA"/>
              </w:rPr>
              <w:t xml:space="preserve"> ЗЗСО І-ІІІ ст. №8</w:t>
            </w:r>
          </w:p>
        </w:tc>
        <w:tc>
          <w:tcPr>
            <w:tcW w:w="992" w:type="dxa"/>
            <w:vAlign w:val="center"/>
          </w:tcPr>
          <w:p w:rsidR="0064674B" w:rsidRPr="00F7421E" w:rsidRDefault="0064674B" w:rsidP="00F7421E">
            <w:pPr>
              <w:jc w:val="center"/>
              <w:rPr>
                <w:rFonts w:ascii="Times New Roman" w:hAnsi="Times New Roman" w:cs="Times New Roman"/>
                <w:sz w:val="24"/>
                <w:szCs w:val="24"/>
                <w:lang w:val="uk-UA"/>
              </w:rPr>
            </w:pPr>
            <w:r w:rsidRPr="00F7421E">
              <w:rPr>
                <w:rFonts w:ascii="Times New Roman" w:hAnsi="Times New Roman" w:cs="Times New Roman"/>
                <w:sz w:val="24"/>
                <w:szCs w:val="24"/>
                <w:lang w:val="uk-UA"/>
              </w:rPr>
              <w:t>273</w:t>
            </w:r>
          </w:p>
        </w:tc>
        <w:tc>
          <w:tcPr>
            <w:tcW w:w="850" w:type="dxa"/>
            <w:vAlign w:val="center"/>
          </w:tcPr>
          <w:p w:rsidR="0064674B" w:rsidRPr="00F7421E" w:rsidRDefault="0064674B" w:rsidP="00F7421E">
            <w:pPr>
              <w:jc w:val="center"/>
              <w:rPr>
                <w:rFonts w:ascii="Times New Roman" w:hAnsi="Times New Roman" w:cs="Times New Roman"/>
                <w:sz w:val="24"/>
                <w:szCs w:val="24"/>
                <w:lang w:val="uk-UA"/>
              </w:rPr>
            </w:pPr>
            <w:r w:rsidRPr="00F7421E">
              <w:rPr>
                <w:rFonts w:ascii="Times New Roman" w:hAnsi="Times New Roman" w:cs="Times New Roman"/>
                <w:sz w:val="24"/>
                <w:szCs w:val="24"/>
                <w:lang w:val="uk-UA"/>
              </w:rPr>
              <w:t>5749</w:t>
            </w:r>
          </w:p>
        </w:tc>
        <w:tc>
          <w:tcPr>
            <w:tcW w:w="851" w:type="dxa"/>
            <w:vAlign w:val="center"/>
          </w:tcPr>
          <w:p w:rsidR="0064674B" w:rsidRPr="00F7421E" w:rsidRDefault="0064674B" w:rsidP="00F7421E">
            <w:pPr>
              <w:jc w:val="center"/>
              <w:rPr>
                <w:rFonts w:ascii="Times New Roman" w:hAnsi="Times New Roman" w:cs="Times New Roman"/>
                <w:sz w:val="24"/>
                <w:szCs w:val="24"/>
                <w:lang w:val="uk-UA"/>
              </w:rPr>
            </w:pPr>
            <w:r w:rsidRPr="00F7421E">
              <w:rPr>
                <w:rFonts w:ascii="Times New Roman" w:hAnsi="Times New Roman" w:cs="Times New Roman"/>
                <w:sz w:val="24"/>
                <w:szCs w:val="24"/>
                <w:lang w:val="uk-UA"/>
              </w:rPr>
              <w:t>101,4</w:t>
            </w:r>
          </w:p>
        </w:tc>
        <w:tc>
          <w:tcPr>
            <w:tcW w:w="850" w:type="dxa"/>
            <w:vAlign w:val="center"/>
          </w:tcPr>
          <w:p w:rsidR="0064674B" w:rsidRPr="00F7421E" w:rsidRDefault="0064674B" w:rsidP="00F7421E">
            <w:pPr>
              <w:jc w:val="center"/>
              <w:rPr>
                <w:rFonts w:ascii="Times New Roman" w:hAnsi="Times New Roman" w:cs="Times New Roman"/>
                <w:sz w:val="24"/>
                <w:szCs w:val="24"/>
                <w:lang w:val="uk-UA"/>
              </w:rPr>
            </w:pPr>
            <w:r w:rsidRPr="00F7421E">
              <w:rPr>
                <w:rFonts w:ascii="Times New Roman" w:hAnsi="Times New Roman" w:cs="Times New Roman"/>
                <w:sz w:val="24"/>
                <w:szCs w:val="24"/>
                <w:lang w:val="uk-UA"/>
              </w:rPr>
              <w:t>118,7</w:t>
            </w:r>
          </w:p>
        </w:tc>
        <w:tc>
          <w:tcPr>
            <w:tcW w:w="1001" w:type="dxa"/>
            <w:vAlign w:val="center"/>
          </w:tcPr>
          <w:p w:rsidR="0064674B" w:rsidRPr="00F7421E" w:rsidRDefault="0064674B" w:rsidP="00F7421E">
            <w:pPr>
              <w:jc w:val="center"/>
              <w:rPr>
                <w:rFonts w:ascii="Times New Roman" w:hAnsi="Times New Roman" w:cs="Times New Roman"/>
                <w:sz w:val="24"/>
                <w:szCs w:val="24"/>
                <w:lang w:val="uk-UA"/>
              </w:rPr>
            </w:pPr>
            <w:r w:rsidRPr="00F7421E">
              <w:rPr>
                <w:rFonts w:ascii="Times New Roman" w:hAnsi="Times New Roman" w:cs="Times New Roman"/>
                <w:sz w:val="24"/>
                <w:szCs w:val="24"/>
                <w:lang w:val="uk-UA"/>
              </w:rPr>
              <w:t>8/32</w:t>
            </w:r>
          </w:p>
        </w:tc>
        <w:tc>
          <w:tcPr>
            <w:tcW w:w="1058" w:type="dxa"/>
            <w:vAlign w:val="center"/>
          </w:tcPr>
          <w:p w:rsidR="0064674B" w:rsidRPr="00F7421E" w:rsidRDefault="0064674B" w:rsidP="00F7421E">
            <w:pPr>
              <w:jc w:val="center"/>
              <w:rPr>
                <w:rFonts w:ascii="Times New Roman" w:hAnsi="Times New Roman" w:cs="Times New Roman"/>
                <w:sz w:val="24"/>
                <w:szCs w:val="24"/>
                <w:lang w:val="uk-UA"/>
              </w:rPr>
            </w:pPr>
            <w:r w:rsidRPr="00F7421E">
              <w:rPr>
                <w:rFonts w:ascii="Times New Roman" w:hAnsi="Times New Roman" w:cs="Times New Roman"/>
                <w:sz w:val="24"/>
                <w:szCs w:val="24"/>
                <w:lang w:val="uk-UA"/>
              </w:rPr>
              <w:t>94</w:t>
            </w:r>
          </w:p>
        </w:tc>
      </w:tr>
      <w:tr w:rsidR="00F7421E" w:rsidRPr="00F7421E" w:rsidTr="008E1A39">
        <w:tc>
          <w:tcPr>
            <w:tcW w:w="534" w:type="dxa"/>
            <w:vAlign w:val="center"/>
          </w:tcPr>
          <w:p w:rsidR="0064674B" w:rsidRPr="00F7421E" w:rsidRDefault="0064674B" w:rsidP="00F7421E">
            <w:pPr>
              <w:tabs>
                <w:tab w:val="left" w:pos="567"/>
              </w:tabs>
              <w:rPr>
                <w:rFonts w:ascii="Times New Roman" w:hAnsi="Times New Roman" w:cs="Times New Roman"/>
                <w:sz w:val="24"/>
                <w:szCs w:val="24"/>
                <w:lang w:val="uk-UA"/>
              </w:rPr>
            </w:pPr>
            <w:r w:rsidRPr="00F7421E">
              <w:rPr>
                <w:rFonts w:ascii="Times New Roman" w:hAnsi="Times New Roman" w:cs="Times New Roman"/>
                <w:sz w:val="24"/>
                <w:szCs w:val="24"/>
                <w:lang w:val="uk-UA"/>
              </w:rPr>
              <w:t>7</w:t>
            </w:r>
          </w:p>
        </w:tc>
        <w:tc>
          <w:tcPr>
            <w:tcW w:w="3685" w:type="dxa"/>
            <w:vAlign w:val="center"/>
          </w:tcPr>
          <w:p w:rsidR="0064674B" w:rsidRPr="00F7421E" w:rsidRDefault="0064674B" w:rsidP="00F7421E">
            <w:pPr>
              <w:tabs>
                <w:tab w:val="left" w:pos="567"/>
              </w:tabs>
              <w:rPr>
                <w:rFonts w:ascii="Times New Roman" w:hAnsi="Times New Roman" w:cs="Times New Roman"/>
                <w:sz w:val="24"/>
                <w:szCs w:val="24"/>
                <w:lang w:val="uk-UA"/>
              </w:rPr>
            </w:pPr>
            <w:r w:rsidRPr="00F7421E">
              <w:rPr>
                <w:rFonts w:ascii="Times New Roman" w:hAnsi="Times New Roman" w:cs="Times New Roman"/>
                <w:sz w:val="24"/>
                <w:szCs w:val="24"/>
                <w:lang w:val="uk-UA"/>
              </w:rPr>
              <w:t>Бучанська  ЗОШ І-ІІІ ст. №1</w:t>
            </w:r>
          </w:p>
        </w:tc>
        <w:tc>
          <w:tcPr>
            <w:tcW w:w="992" w:type="dxa"/>
            <w:vAlign w:val="center"/>
          </w:tcPr>
          <w:p w:rsidR="0064674B" w:rsidRPr="00F7421E" w:rsidRDefault="0064674B" w:rsidP="00F7421E">
            <w:pPr>
              <w:jc w:val="center"/>
              <w:rPr>
                <w:rFonts w:ascii="Times New Roman" w:hAnsi="Times New Roman" w:cs="Times New Roman"/>
                <w:sz w:val="24"/>
                <w:szCs w:val="24"/>
                <w:lang w:val="uk-UA"/>
              </w:rPr>
            </w:pPr>
            <w:r w:rsidRPr="00F7421E">
              <w:rPr>
                <w:rFonts w:ascii="Times New Roman" w:hAnsi="Times New Roman" w:cs="Times New Roman"/>
                <w:sz w:val="24"/>
                <w:szCs w:val="24"/>
                <w:lang w:val="uk-UA"/>
              </w:rPr>
              <w:t>321</w:t>
            </w:r>
          </w:p>
        </w:tc>
        <w:tc>
          <w:tcPr>
            <w:tcW w:w="850" w:type="dxa"/>
            <w:vAlign w:val="center"/>
          </w:tcPr>
          <w:p w:rsidR="0064674B" w:rsidRPr="00F7421E" w:rsidRDefault="0064674B" w:rsidP="00F7421E">
            <w:pPr>
              <w:jc w:val="center"/>
              <w:rPr>
                <w:rFonts w:ascii="Times New Roman" w:hAnsi="Times New Roman" w:cs="Times New Roman"/>
                <w:sz w:val="24"/>
                <w:szCs w:val="24"/>
                <w:lang w:val="uk-UA"/>
              </w:rPr>
            </w:pPr>
            <w:r w:rsidRPr="00F7421E">
              <w:rPr>
                <w:rFonts w:ascii="Times New Roman" w:hAnsi="Times New Roman" w:cs="Times New Roman"/>
                <w:sz w:val="24"/>
                <w:szCs w:val="24"/>
                <w:lang w:val="uk-UA"/>
              </w:rPr>
              <w:t>6556</w:t>
            </w:r>
          </w:p>
        </w:tc>
        <w:tc>
          <w:tcPr>
            <w:tcW w:w="851" w:type="dxa"/>
            <w:vAlign w:val="center"/>
          </w:tcPr>
          <w:p w:rsidR="0064674B" w:rsidRPr="00F7421E" w:rsidRDefault="0064674B" w:rsidP="00F7421E">
            <w:pPr>
              <w:jc w:val="center"/>
              <w:rPr>
                <w:rFonts w:ascii="Times New Roman" w:hAnsi="Times New Roman" w:cs="Times New Roman"/>
                <w:sz w:val="24"/>
                <w:szCs w:val="24"/>
                <w:lang w:val="uk-UA"/>
              </w:rPr>
            </w:pPr>
            <w:r w:rsidRPr="00F7421E">
              <w:rPr>
                <w:rFonts w:ascii="Times New Roman" w:hAnsi="Times New Roman" w:cs="Times New Roman"/>
                <w:sz w:val="24"/>
                <w:szCs w:val="24"/>
                <w:lang w:val="uk-UA"/>
              </w:rPr>
              <w:t>96,6</w:t>
            </w:r>
          </w:p>
        </w:tc>
        <w:tc>
          <w:tcPr>
            <w:tcW w:w="850" w:type="dxa"/>
            <w:vAlign w:val="center"/>
          </w:tcPr>
          <w:p w:rsidR="0064674B" w:rsidRPr="00F7421E" w:rsidRDefault="0064674B" w:rsidP="00F7421E">
            <w:pPr>
              <w:jc w:val="center"/>
              <w:rPr>
                <w:rFonts w:ascii="Times New Roman" w:hAnsi="Times New Roman" w:cs="Times New Roman"/>
                <w:sz w:val="24"/>
                <w:szCs w:val="24"/>
                <w:lang w:val="uk-UA"/>
              </w:rPr>
            </w:pPr>
            <w:r w:rsidRPr="00F7421E">
              <w:rPr>
                <w:rFonts w:ascii="Times New Roman" w:hAnsi="Times New Roman" w:cs="Times New Roman"/>
                <w:sz w:val="24"/>
                <w:szCs w:val="24"/>
                <w:lang w:val="uk-UA"/>
              </w:rPr>
              <w:t>112,5</w:t>
            </w:r>
          </w:p>
        </w:tc>
        <w:tc>
          <w:tcPr>
            <w:tcW w:w="1001" w:type="dxa"/>
            <w:vAlign w:val="center"/>
          </w:tcPr>
          <w:p w:rsidR="0064674B" w:rsidRPr="00F7421E" w:rsidRDefault="0064674B" w:rsidP="00F7421E">
            <w:pPr>
              <w:jc w:val="center"/>
              <w:rPr>
                <w:rFonts w:ascii="Times New Roman" w:hAnsi="Times New Roman" w:cs="Times New Roman"/>
                <w:sz w:val="24"/>
                <w:szCs w:val="24"/>
                <w:lang w:val="uk-UA"/>
              </w:rPr>
            </w:pPr>
            <w:r w:rsidRPr="00F7421E">
              <w:rPr>
                <w:rFonts w:ascii="Times New Roman" w:hAnsi="Times New Roman" w:cs="Times New Roman"/>
                <w:sz w:val="24"/>
                <w:szCs w:val="24"/>
                <w:lang w:val="uk-UA"/>
              </w:rPr>
              <w:t>22/63</w:t>
            </w:r>
          </w:p>
        </w:tc>
        <w:tc>
          <w:tcPr>
            <w:tcW w:w="1058" w:type="dxa"/>
            <w:vAlign w:val="center"/>
          </w:tcPr>
          <w:p w:rsidR="0064674B" w:rsidRPr="00F7421E" w:rsidRDefault="0064674B" w:rsidP="00F7421E">
            <w:pPr>
              <w:jc w:val="center"/>
              <w:rPr>
                <w:rFonts w:ascii="Times New Roman" w:hAnsi="Times New Roman" w:cs="Times New Roman"/>
                <w:sz w:val="24"/>
                <w:szCs w:val="24"/>
                <w:lang w:val="uk-UA"/>
              </w:rPr>
            </w:pPr>
            <w:r w:rsidRPr="00F7421E">
              <w:rPr>
                <w:rFonts w:ascii="Times New Roman" w:hAnsi="Times New Roman" w:cs="Times New Roman"/>
                <w:sz w:val="24"/>
                <w:szCs w:val="24"/>
                <w:lang w:val="uk-UA"/>
              </w:rPr>
              <w:t>87</w:t>
            </w:r>
          </w:p>
        </w:tc>
      </w:tr>
    </w:tbl>
    <w:p w:rsidR="0064674B" w:rsidRPr="00F7421E" w:rsidRDefault="0064674B" w:rsidP="0064674B">
      <w:pPr>
        <w:spacing w:after="0" w:line="240" w:lineRule="auto"/>
        <w:ind w:firstLine="539"/>
        <w:jc w:val="both"/>
        <w:rPr>
          <w:rFonts w:ascii="Times New Roman" w:hAnsi="Times New Roman" w:cs="Times New Roman"/>
          <w:sz w:val="24"/>
          <w:szCs w:val="24"/>
          <w:lang w:val="uk-UA"/>
        </w:rPr>
      </w:pPr>
      <w:r w:rsidRPr="00F7421E">
        <w:rPr>
          <w:rFonts w:ascii="Times New Roman" w:hAnsi="Times New Roman" w:cs="Times New Roman"/>
          <w:sz w:val="24"/>
          <w:szCs w:val="24"/>
          <w:lang w:val="uk-UA"/>
        </w:rPr>
        <w:t>Відповідно до наказу Міністерства освіти і науки України від 30.03.2020 №463  «Про звільнення  від  проходження  державної  підсумкової  атестації  учнів,  які  завершують здобуття  початкової  та  базової  загальної  середньої  освіти, у 2019/2020  навчальному  році» випускники ЗЗСО були звільненні  від проходження ДПА. За бажанням учнів, які вирішили продовжувати навчання у  вищих навчальних закладах  України, результати  ЗНО в частинні ДПА могли зараховуватися як ДПА. Зовнішнє  незалежне  оцінювання з  241 учня 11-х класів виявили бажання  складати 229 учнів.</w:t>
      </w:r>
    </w:p>
    <w:p w:rsidR="0064674B" w:rsidRPr="00F7421E" w:rsidRDefault="0064674B" w:rsidP="0064674B">
      <w:pPr>
        <w:tabs>
          <w:tab w:val="left" w:pos="1029"/>
        </w:tabs>
        <w:spacing w:after="0" w:line="240" w:lineRule="auto"/>
        <w:ind w:firstLine="539"/>
        <w:jc w:val="both"/>
        <w:rPr>
          <w:rFonts w:ascii="Times New Roman" w:hAnsi="Times New Roman" w:cs="Times New Roman"/>
          <w:sz w:val="20"/>
          <w:szCs w:val="20"/>
          <w:bdr w:val="none" w:sz="0" w:space="0" w:color="auto" w:frame="1"/>
          <w:lang w:val="uk-UA"/>
        </w:rPr>
      </w:pPr>
      <w:r w:rsidRPr="00F7421E">
        <w:rPr>
          <w:rFonts w:ascii="Times New Roman" w:hAnsi="Times New Roman" w:cs="Times New Roman"/>
          <w:sz w:val="24"/>
          <w:szCs w:val="24"/>
          <w:bdr w:val="none" w:sz="0" w:space="0" w:color="auto" w:frame="1"/>
          <w:lang w:val="uk-UA"/>
        </w:rPr>
        <w:t>Результати</w:t>
      </w:r>
      <w:r w:rsidR="00FB5832">
        <w:rPr>
          <w:rFonts w:ascii="Times New Roman" w:hAnsi="Times New Roman" w:cs="Times New Roman"/>
          <w:sz w:val="24"/>
          <w:szCs w:val="24"/>
          <w:bdr w:val="none" w:sz="0" w:space="0" w:color="auto" w:frame="1"/>
          <w:lang w:val="uk-UA"/>
        </w:rPr>
        <w:t xml:space="preserve"> </w:t>
      </w:r>
      <w:r w:rsidRPr="00F7421E">
        <w:rPr>
          <w:rFonts w:ascii="Times New Roman" w:hAnsi="Times New Roman" w:cs="Times New Roman"/>
          <w:sz w:val="24"/>
          <w:szCs w:val="24"/>
          <w:bdr w:val="none" w:sz="0" w:space="0" w:color="auto" w:frame="1"/>
          <w:lang w:val="uk-UA"/>
        </w:rPr>
        <w:t>ЗНО-2020</w:t>
      </w:r>
      <w:r w:rsidRPr="00F7421E">
        <w:rPr>
          <w:rFonts w:ascii="Times New Roman" w:eastAsia="Times New Roman" w:hAnsi="Times New Roman" w:cs="Times New Roman"/>
          <w:bCs/>
          <w:iCs/>
          <w:sz w:val="24"/>
          <w:szCs w:val="24"/>
          <w:lang w:val="uk-UA" w:eastAsia="ru-RU"/>
        </w:rPr>
        <w:t xml:space="preserve">  ЗЗСО   Бучанської</w:t>
      </w:r>
      <w:r w:rsidR="00FB5832">
        <w:rPr>
          <w:rFonts w:ascii="Times New Roman" w:eastAsia="Times New Roman" w:hAnsi="Times New Roman" w:cs="Times New Roman"/>
          <w:bCs/>
          <w:iCs/>
          <w:sz w:val="24"/>
          <w:szCs w:val="24"/>
          <w:lang w:val="uk-UA" w:eastAsia="ru-RU"/>
        </w:rPr>
        <w:t xml:space="preserve"> </w:t>
      </w:r>
      <w:r w:rsidR="008A54AC" w:rsidRPr="00F7421E">
        <w:rPr>
          <w:rFonts w:ascii="Times New Roman" w:eastAsia="Times New Roman" w:hAnsi="Times New Roman" w:cs="Times New Roman"/>
          <w:bCs/>
          <w:iCs/>
          <w:sz w:val="24"/>
          <w:szCs w:val="24"/>
          <w:lang w:val="uk-UA" w:eastAsia="ru-RU"/>
        </w:rPr>
        <w:t>М</w:t>
      </w:r>
      <w:r w:rsidRPr="00F7421E">
        <w:rPr>
          <w:rFonts w:ascii="Times New Roman" w:eastAsia="Times New Roman" w:hAnsi="Times New Roman" w:cs="Times New Roman"/>
          <w:bCs/>
          <w:iCs/>
          <w:sz w:val="24"/>
          <w:szCs w:val="24"/>
          <w:lang w:val="uk-UA" w:eastAsia="ru-RU"/>
        </w:rPr>
        <w:t>ТГ всіх</w:t>
      </w:r>
      <w:r w:rsidRPr="00F7421E">
        <w:rPr>
          <w:rFonts w:ascii="Times New Roman" w:hAnsi="Times New Roman" w:cs="Times New Roman"/>
          <w:sz w:val="24"/>
          <w:szCs w:val="24"/>
          <w:bdr w:val="none" w:sz="0" w:space="0" w:color="auto" w:frame="1"/>
          <w:lang w:val="uk-UA"/>
        </w:rPr>
        <w:t xml:space="preserve"> предметів</w:t>
      </w:r>
      <w:r w:rsidR="00FB5832">
        <w:rPr>
          <w:rFonts w:ascii="Times New Roman" w:hAnsi="Times New Roman" w:cs="Times New Roman"/>
          <w:sz w:val="24"/>
          <w:szCs w:val="24"/>
          <w:bdr w:val="none" w:sz="0" w:space="0" w:color="auto" w:frame="1"/>
          <w:lang w:val="uk-UA"/>
        </w:rPr>
        <w:t xml:space="preserve"> </w:t>
      </w:r>
      <w:r w:rsidRPr="00F7421E">
        <w:rPr>
          <w:rFonts w:ascii="Times New Roman" w:hAnsi="Times New Roman" w:cs="Times New Roman"/>
          <w:sz w:val="24"/>
          <w:szCs w:val="24"/>
          <w:bdr w:val="none" w:sz="0" w:space="0" w:color="auto" w:frame="1"/>
          <w:lang w:val="uk-UA"/>
        </w:rPr>
        <w:t>подано в таблицях та в діаграмах.</w:t>
      </w:r>
    </w:p>
    <w:p w:rsidR="0064674B" w:rsidRPr="00331855" w:rsidRDefault="0064674B" w:rsidP="0064674B">
      <w:pPr>
        <w:tabs>
          <w:tab w:val="left" w:pos="1029"/>
        </w:tabs>
        <w:spacing w:after="0" w:line="240" w:lineRule="auto"/>
        <w:ind w:firstLine="540"/>
        <w:jc w:val="center"/>
        <w:rPr>
          <w:rFonts w:ascii="Times New Roman" w:eastAsia="Times New Roman" w:hAnsi="Times New Roman"/>
          <w:b/>
          <w:sz w:val="24"/>
          <w:szCs w:val="24"/>
          <w:lang w:eastAsia="uk-UA"/>
        </w:rPr>
      </w:pPr>
      <w:proofErr w:type="spellStart"/>
      <w:r w:rsidRPr="00331855">
        <w:rPr>
          <w:rFonts w:ascii="Times New Roman" w:eastAsia="Times New Roman" w:hAnsi="Times New Roman"/>
          <w:b/>
          <w:sz w:val="24"/>
          <w:szCs w:val="24"/>
          <w:lang w:eastAsia="uk-UA"/>
        </w:rPr>
        <w:t>Українська</w:t>
      </w:r>
      <w:proofErr w:type="spellEnd"/>
      <w:r w:rsidR="00FB5832">
        <w:rPr>
          <w:rFonts w:ascii="Times New Roman" w:eastAsia="Times New Roman" w:hAnsi="Times New Roman"/>
          <w:b/>
          <w:sz w:val="24"/>
          <w:szCs w:val="24"/>
          <w:lang w:val="uk-UA" w:eastAsia="uk-UA"/>
        </w:rPr>
        <w:t xml:space="preserve"> </w:t>
      </w:r>
      <w:proofErr w:type="spellStart"/>
      <w:r w:rsidRPr="00331855">
        <w:rPr>
          <w:rFonts w:ascii="Times New Roman" w:eastAsia="Times New Roman" w:hAnsi="Times New Roman"/>
          <w:b/>
          <w:sz w:val="24"/>
          <w:szCs w:val="24"/>
          <w:lang w:eastAsia="uk-UA"/>
        </w:rPr>
        <w:t>мова</w:t>
      </w:r>
      <w:proofErr w:type="spellEnd"/>
    </w:p>
    <w:tbl>
      <w:tblPr>
        <w:tblStyle w:val="af8"/>
        <w:tblW w:w="9918" w:type="dxa"/>
        <w:tblLook w:val="04A0"/>
      </w:tblPr>
      <w:tblGrid>
        <w:gridCol w:w="1250"/>
        <w:gridCol w:w="1725"/>
        <w:gridCol w:w="1416"/>
        <w:gridCol w:w="1016"/>
        <w:gridCol w:w="1016"/>
        <w:gridCol w:w="1016"/>
        <w:gridCol w:w="1016"/>
        <w:gridCol w:w="1463"/>
      </w:tblGrid>
      <w:tr w:rsidR="00F7421E" w:rsidTr="00DD61E1">
        <w:tc>
          <w:tcPr>
            <w:tcW w:w="1250" w:type="dxa"/>
            <w:vMerge w:val="restart"/>
          </w:tcPr>
          <w:p w:rsidR="00F7421E" w:rsidRDefault="00F7421E" w:rsidP="00F7421E">
            <w:pPr>
              <w:tabs>
                <w:tab w:val="left" w:pos="1029"/>
              </w:tabs>
              <w:jc w:val="center"/>
              <w:rPr>
                <w:rFonts w:ascii="Times New Roman" w:eastAsia="Times New Roman" w:hAnsi="Times New Roman"/>
                <w:b/>
                <w:sz w:val="20"/>
                <w:szCs w:val="20"/>
                <w:lang w:eastAsia="uk-UA"/>
              </w:rPr>
            </w:pPr>
            <w:r w:rsidRPr="00F7421E">
              <w:rPr>
                <w:rFonts w:ascii="Times New Roman" w:eastAsia="Times New Roman" w:hAnsi="Times New Roman"/>
                <w:b/>
                <w:bCs/>
                <w:sz w:val="20"/>
                <w:szCs w:val="20"/>
                <w:lang w:eastAsia="ru-RU"/>
              </w:rPr>
              <w:t>Заклад освіти</w:t>
            </w:r>
          </w:p>
        </w:tc>
        <w:tc>
          <w:tcPr>
            <w:tcW w:w="1725" w:type="dxa"/>
            <w:vMerge w:val="restart"/>
          </w:tcPr>
          <w:p w:rsidR="00F7421E" w:rsidRDefault="00F7421E" w:rsidP="00F7421E">
            <w:pPr>
              <w:tabs>
                <w:tab w:val="left" w:pos="1029"/>
              </w:tabs>
              <w:jc w:val="center"/>
              <w:rPr>
                <w:rFonts w:ascii="Times New Roman" w:eastAsia="Times New Roman" w:hAnsi="Times New Roman"/>
                <w:b/>
                <w:sz w:val="20"/>
                <w:szCs w:val="20"/>
                <w:lang w:eastAsia="uk-UA"/>
              </w:rPr>
            </w:pPr>
            <w:proofErr w:type="spellStart"/>
            <w:r w:rsidRPr="00F7421E">
              <w:rPr>
                <w:rFonts w:ascii="Times New Roman" w:eastAsia="Times New Roman" w:hAnsi="Times New Roman"/>
                <w:b/>
                <w:bCs/>
                <w:sz w:val="20"/>
                <w:szCs w:val="20"/>
                <w:lang w:eastAsia="ru-RU"/>
              </w:rPr>
              <w:t>Кількість</w:t>
            </w:r>
            <w:proofErr w:type="spellEnd"/>
            <w:r w:rsidRPr="00F7421E">
              <w:rPr>
                <w:rFonts w:ascii="Times New Roman" w:eastAsia="Times New Roman" w:hAnsi="Times New Roman"/>
                <w:b/>
                <w:bCs/>
                <w:sz w:val="20"/>
                <w:szCs w:val="20"/>
                <w:lang w:eastAsia="ru-RU"/>
              </w:rPr>
              <w:t> </w:t>
            </w:r>
            <w:proofErr w:type="spellStart"/>
            <w:r w:rsidRPr="00F7421E">
              <w:rPr>
                <w:rFonts w:ascii="Times New Roman" w:eastAsia="Times New Roman" w:hAnsi="Times New Roman"/>
                <w:b/>
                <w:bCs/>
                <w:sz w:val="20"/>
                <w:szCs w:val="20"/>
                <w:lang w:eastAsia="ru-RU"/>
              </w:rPr>
              <w:t>осіб</w:t>
            </w:r>
            <w:proofErr w:type="spellEnd"/>
            <w:r w:rsidRPr="00F7421E">
              <w:rPr>
                <w:rFonts w:ascii="Times New Roman" w:eastAsia="Times New Roman" w:hAnsi="Times New Roman"/>
                <w:b/>
                <w:bCs/>
                <w:sz w:val="20"/>
                <w:szCs w:val="20"/>
                <w:lang w:eastAsia="ru-RU"/>
              </w:rPr>
              <w:t xml:space="preserve">, </w:t>
            </w:r>
            <w:proofErr w:type="spellStart"/>
            <w:r w:rsidRPr="00F7421E">
              <w:rPr>
                <w:rFonts w:ascii="Times New Roman" w:eastAsia="Times New Roman" w:hAnsi="Times New Roman"/>
                <w:b/>
                <w:bCs/>
                <w:sz w:val="20"/>
                <w:szCs w:val="20"/>
                <w:lang w:eastAsia="ru-RU"/>
              </w:rPr>
              <w:t>які</w:t>
            </w:r>
            <w:proofErr w:type="spellEnd"/>
            <w:r w:rsidRPr="00F7421E">
              <w:rPr>
                <w:rFonts w:ascii="Times New Roman" w:eastAsia="Times New Roman" w:hAnsi="Times New Roman"/>
                <w:b/>
                <w:bCs/>
                <w:sz w:val="20"/>
                <w:szCs w:val="20"/>
                <w:lang w:eastAsia="ru-RU"/>
              </w:rPr>
              <w:t> взяли участь у </w:t>
            </w:r>
            <w:proofErr w:type="spellStart"/>
            <w:r w:rsidRPr="00F7421E">
              <w:rPr>
                <w:rFonts w:ascii="Times New Roman" w:eastAsia="Times New Roman" w:hAnsi="Times New Roman"/>
                <w:b/>
                <w:bCs/>
                <w:sz w:val="20"/>
                <w:szCs w:val="20"/>
                <w:lang w:eastAsia="ru-RU"/>
              </w:rPr>
              <w:t>тестуванні</w:t>
            </w:r>
            <w:proofErr w:type="spellEnd"/>
          </w:p>
        </w:tc>
        <w:tc>
          <w:tcPr>
            <w:tcW w:w="6943" w:type="dxa"/>
            <w:gridSpan w:val="6"/>
          </w:tcPr>
          <w:p w:rsidR="00F7421E" w:rsidRDefault="00F7421E" w:rsidP="00F7421E">
            <w:pPr>
              <w:tabs>
                <w:tab w:val="left" w:pos="1029"/>
              </w:tabs>
              <w:jc w:val="center"/>
              <w:rPr>
                <w:rFonts w:ascii="Times New Roman" w:eastAsia="Times New Roman" w:hAnsi="Times New Roman"/>
                <w:b/>
                <w:sz w:val="20"/>
                <w:szCs w:val="20"/>
                <w:lang w:eastAsia="uk-UA"/>
              </w:rPr>
            </w:pPr>
            <w:r w:rsidRPr="00F7421E">
              <w:rPr>
                <w:rFonts w:ascii="Times New Roman" w:eastAsia="Times New Roman" w:hAnsi="Times New Roman"/>
                <w:b/>
                <w:bCs/>
                <w:sz w:val="20"/>
                <w:szCs w:val="20"/>
                <w:lang w:eastAsia="ru-RU"/>
              </w:rPr>
              <w:t xml:space="preserve">% </w:t>
            </w:r>
            <w:proofErr w:type="spellStart"/>
            <w:r w:rsidRPr="00F7421E">
              <w:rPr>
                <w:rFonts w:ascii="Times New Roman" w:eastAsia="Times New Roman" w:hAnsi="Times New Roman"/>
                <w:b/>
                <w:bCs/>
                <w:sz w:val="20"/>
                <w:szCs w:val="20"/>
                <w:lang w:eastAsia="ru-RU"/>
              </w:rPr>
              <w:t>учасників</w:t>
            </w:r>
            <w:proofErr w:type="spellEnd"/>
            <w:r w:rsidRPr="00F7421E">
              <w:rPr>
                <w:rFonts w:ascii="Times New Roman" w:eastAsia="Times New Roman" w:hAnsi="Times New Roman"/>
                <w:b/>
                <w:bCs/>
                <w:sz w:val="20"/>
                <w:szCs w:val="20"/>
                <w:lang w:eastAsia="ru-RU"/>
              </w:rPr>
              <w:t xml:space="preserve">, </w:t>
            </w:r>
            <w:proofErr w:type="spellStart"/>
            <w:r w:rsidRPr="00F7421E">
              <w:rPr>
                <w:rFonts w:ascii="Times New Roman" w:eastAsia="Times New Roman" w:hAnsi="Times New Roman"/>
                <w:b/>
                <w:bCs/>
                <w:sz w:val="20"/>
                <w:szCs w:val="20"/>
                <w:lang w:eastAsia="ru-RU"/>
              </w:rPr>
              <w:t>які</w:t>
            </w:r>
            <w:proofErr w:type="spellEnd"/>
          </w:p>
        </w:tc>
      </w:tr>
      <w:tr w:rsidR="00F7421E" w:rsidTr="00DD61E1">
        <w:trPr>
          <w:trHeight w:val="269"/>
        </w:trPr>
        <w:tc>
          <w:tcPr>
            <w:tcW w:w="1250" w:type="dxa"/>
            <w:vMerge/>
          </w:tcPr>
          <w:p w:rsidR="00F7421E" w:rsidRDefault="00F7421E" w:rsidP="00F7421E">
            <w:pPr>
              <w:tabs>
                <w:tab w:val="left" w:pos="1029"/>
              </w:tabs>
              <w:jc w:val="center"/>
              <w:rPr>
                <w:rFonts w:ascii="Times New Roman" w:eastAsia="Times New Roman" w:hAnsi="Times New Roman"/>
                <w:b/>
                <w:sz w:val="20"/>
                <w:szCs w:val="20"/>
                <w:lang w:eastAsia="uk-UA"/>
              </w:rPr>
            </w:pPr>
          </w:p>
        </w:tc>
        <w:tc>
          <w:tcPr>
            <w:tcW w:w="1725" w:type="dxa"/>
            <w:vMerge/>
          </w:tcPr>
          <w:p w:rsidR="00F7421E" w:rsidRDefault="00F7421E" w:rsidP="00F7421E">
            <w:pPr>
              <w:tabs>
                <w:tab w:val="left" w:pos="1029"/>
              </w:tabs>
              <w:jc w:val="center"/>
              <w:rPr>
                <w:rFonts w:ascii="Times New Roman" w:eastAsia="Times New Roman" w:hAnsi="Times New Roman"/>
                <w:b/>
                <w:sz w:val="20"/>
                <w:szCs w:val="20"/>
                <w:lang w:eastAsia="uk-UA"/>
              </w:rPr>
            </w:pPr>
          </w:p>
        </w:tc>
        <w:tc>
          <w:tcPr>
            <w:tcW w:w="1416" w:type="dxa"/>
            <w:vMerge w:val="restart"/>
          </w:tcPr>
          <w:p w:rsidR="00F7421E" w:rsidRDefault="00F7421E" w:rsidP="00F7421E">
            <w:pPr>
              <w:tabs>
                <w:tab w:val="left" w:pos="1029"/>
              </w:tabs>
              <w:jc w:val="center"/>
              <w:rPr>
                <w:rFonts w:ascii="Times New Roman" w:eastAsia="Times New Roman" w:hAnsi="Times New Roman"/>
                <w:b/>
                <w:sz w:val="20"/>
                <w:szCs w:val="20"/>
                <w:lang w:eastAsia="uk-UA"/>
              </w:rPr>
            </w:pPr>
            <w:r w:rsidRPr="00F7421E">
              <w:rPr>
                <w:rFonts w:ascii="Times New Roman" w:eastAsia="Times New Roman" w:hAnsi="Times New Roman"/>
                <w:b/>
                <w:bCs/>
                <w:sz w:val="20"/>
                <w:szCs w:val="20"/>
                <w:lang w:eastAsia="ru-RU"/>
              </w:rPr>
              <w:t xml:space="preserve">не </w:t>
            </w:r>
            <w:proofErr w:type="spellStart"/>
            <w:r w:rsidRPr="00F7421E">
              <w:rPr>
                <w:rFonts w:ascii="Times New Roman" w:eastAsia="Times New Roman" w:hAnsi="Times New Roman"/>
                <w:b/>
                <w:bCs/>
                <w:sz w:val="20"/>
                <w:szCs w:val="20"/>
                <w:lang w:eastAsia="ru-RU"/>
              </w:rPr>
              <w:t>подолали</w:t>
            </w:r>
            <w:proofErr w:type="spellEnd"/>
            <w:r w:rsidR="00FB5832">
              <w:rPr>
                <w:rFonts w:ascii="Times New Roman" w:eastAsia="Times New Roman" w:hAnsi="Times New Roman"/>
                <w:b/>
                <w:bCs/>
                <w:sz w:val="20"/>
                <w:szCs w:val="20"/>
                <w:lang w:val="uk-UA" w:eastAsia="ru-RU"/>
              </w:rPr>
              <w:t xml:space="preserve"> </w:t>
            </w:r>
            <w:proofErr w:type="spellStart"/>
            <w:r w:rsidRPr="00F7421E">
              <w:rPr>
                <w:rFonts w:ascii="Times New Roman" w:eastAsia="Times New Roman" w:hAnsi="Times New Roman"/>
                <w:b/>
                <w:bCs/>
                <w:sz w:val="20"/>
                <w:szCs w:val="20"/>
                <w:lang w:eastAsia="ru-RU"/>
              </w:rPr>
              <w:t>порі</w:t>
            </w:r>
            <w:proofErr w:type="gramStart"/>
            <w:r w:rsidRPr="00F7421E">
              <w:rPr>
                <w:rFonts w:ascii="Times New Roman" w:eastAsia="Times New Roman" w:hAnsi="Times New Roman"/>
                <w:b/>
                <w:bCs/>
                <w:sz w:val="20"/>
                <w:szCs w:val="20"/>
                <w:lang w:eastAsia="ru-RU"/>
              </w:rPr>
              <w:t>г</w:t>
            </w:r>
            <w:proofErr w:type="spellEnd"/>
            <w:proofErr w:type="gramEnd"/>
          </w:p>
        </w:tc>
        <w:tc>
          <w:tcPr>
            <w:tcW w:w="5527" w:type="dxa"/>
            <w:gridSpan w:val="5"/>
            <w:tcBorders>
              <w:bottom w:val="single" w:sz="4" w:space="0" w:color="auto"/>
            </w:tcBorders>
          </w:tcPr>
          <w:p w:rsidR="00F7421E" w:rsidRDefault="00FB5832" w:rsidP="00F7421E">
            <w:pPr>
              <w:tabs>
                <w:tab w:val="left" w:pos="1029"/>
              </w:tabs>
              <w:jc w:val="center"/>
              <w:rPr>
                <w:rFonts w:ascii="Times New Roman" w:eastAsia="Times New Roman" w:hAnsi="Times New Roman"/>
                <w:b/>
                <w:sz w:val="20"/>
                <w:szCs w:val="20"/>
                <w:lang w:eastAsia="uk-UA"/>
              </w:rPr>
            </w:pPr>
            <w:proofErr w:type="spellStart"/>
            <w:r w:rsidRPr="00F7421E">
              <w:rPr>
                <w:rFonts w:ascii="Times New Roman" w:eastAsia="Times New Roman" w:hAnsi="Times New Roman"/>
                <w:b/>
                <w:bCs/>
                <w:sz w:val="20"/>
                <w:szCs w:val="20"/>
                <w:lang w:eastAsia="ru-RU"/>
              </w:rPr>
              <w:t>О</w:t>
            </w:r>
            <w:r w:rsidR="00F7421E" w:rsidRPr="00F7421E">
              <w:rPr>
                <w:rFonts w:ascii="Times New Roman" w:eastAsia="Times New Roman" w:hAnsi="Times New Roman"/>
                <w:b/>
                <w:bCs/>
                <w:sz w:val="20"/>
                <w:szCs w:val="20"/>
                <w:lang w:eastAsia="ru-RU"/>
              </w:rPr>
              <w:t>тримали</w:t>
            </w:r>
            <w:proofErr w:type="spellEnd"/>
            <w:r>
              <w:rPr>
                <w:rFonts w:ascii="Times New Roman" w:eastAsia="Times New Roman" w:hAnsi="Times New Roman"/>
                <w:b/>
                <w:bCs/>
                <w:sz w:val="20"/>
                <w:szCs w:val="20"/>
                <w:lang w:val="uk-UA" w:eastAsia="ru-RU"/>
              </w:rPr>
              <w:t xml:space="preserve"> </w:t>
            </w:r>
            <w:proofErr w:type="spellStart"/>
            <w:r w:rsidR="00F7421E" w:rsidRPr="00F7421E">
              <w:rPr>
                <w:rFonts w:ascii="Times New Roman" w:eastAsia="Times New Roman" w:hAnsi="Times New Roman"/>
                <w:b/>
                <w:bCs/>
                <w:sz w:val="20"/>
                <w:szCs w:val="20"/>
                <w:lang w:eastAsia="ru-RU"/>
              </w:rPr>
              <w:t>відповідний</w:t>
            </w:r>
            <w:proofErr w:type="spellEnd"/>
            <w:r w:rsidR="00F7421E" w:rsidRPr="00F7421E">
              <w:rPr>
                <w:rFonts w:ascii="Times New Roman" w:eastAsia="Times New Roman" w:hAnsi="Times New Roman"/>
                <w:b/>
                <w:bCs/>
                <w:sz w:val="20"/>
                <w:szCs w:val="20"/>
                <w:lang w:eastAsia="ru-RU"/>
              </w:rPr>
              <w:t xml:space="preserve"> результат за шкалою 100-200 </w:t>
            </w:r>
            <w:proofErr w:type="spellStart"/>
            <w:r w:rsidR="00F7421E" w:rsidRPr="00F7421E">
              <w:rPr>
                <w:rFonts w:ascii="Times New Roman" w:eastAsia="Times New Roman" w:hAnsi="Times New Roman"/>
                <w:b/>
                <w:bCs/>
                <w:sz w:val="20"/>
                <w:szCs w:val="20"/>
                <w:lang w:eastAsia="ru-RU"/>
              </w:rPr>
              <w:t>балі</w:t>
            </w:r>
            <w:proofErr w:type="gramStart"/>
            <w:r w:rsidR="00F7421E" w:rsidRPr="00F7421E">
              <w:rPr>
                <w:rFonts w:ascii="Times New Roman" w:eastAsia="Times New Roman" w:hAnsi="Times New Roman"/>
                <w:b/>
                <w:bCs/>
                <w:sz w:val="20"/>
                <w:szCs w:val="20"/>
                <w:lang w:eastAsia="ru-RU"/>
              </w:rPr>
              <w:t>в</w:t>
            </w:r>
            <w:proofErr w:type="spellEnd"/>
            <w:proofErr w:type="gramEnd"/>
          </w:p>
        </w:tc>
      </w:tr>
      <w:tr w:rsidR="00F7421E" w:rsidTr="00DD61E1">
        <w:tc>
          <w:tcPr>
            <w:tcW w:w="1250" w:type="dxa"/>
            <w:vMerge/>
          </w:tcPr>
          <w:p w:rsidR="00F7421E" w:rsidRDefault="00F7421E" w:rsidP="00F7421E">
            <w:pPr>
              <w:tabs>
                <w:tab w:val="left" w:pos="1029"/>
              </w:tabs>
              <w:rPr>
                <w:rFonts w:ascii="Times New Roman" w:eastAsia="Times New Roman" w:hAnsi="Times New Roman"/>
                <w:b/>
                <w:sz w:val="20"/>
                <w:szCs w:val="20"/>
                <w:lang w:eastAsia="uk-UA"/>
              </w:rPr>
            </w:pPr>
          </w:p>
        </w:tc>
        <w:tc>
          <w:tcPr>
            <w:tcW w:w="1725" w:type="dxa"/>
            <w:vMerge/>
          </w:tcPr>
          <w:p w:rsidR="00F7421E" w:rsidRDefault="00F7421E" w:rsidP="00F7421E">
            <w:pPr>
              <w:tabs>
                <w:tab w:val="left" w:pos="1029"/>
              </w:tabs>
              <w:rPr>
                <w:rFonts w:ascii="Times New Roman" w:eastAsia="Times New Roman" w:hAnsi="Times New Roman"/>
                <w:b/>
                <w:sz w:val="20"/>
                <w:szCs w:val="20"/>
                <w:lang w:eastAsia="uk-UA"/>
              </w:rPr>
            </w:pPr>
          </w:p>
        </w:tc>
        <w:tc>
          <w:tcPr>
            <w:tcW w:w="1416" w:type="dxa"/>
            <w:vMerge/>
          </w:tcPr>
          <w:p w:rsidR="00F7421E" w:rsidRDefault="00F7421E" w:rsidP="00F7421E">
            <w:pPr>
              <w:tabs>
                <w:tab w:val="left" w:pos="1029"/>
              </w:tabs>
              <w:rPr>
                <w:rFonts w:ascii="Times New Roman" w:eastAsia="Times New Roman" w:hAnsi="Times New Roman"/>
                <w:b/>
                <w:sz w:val="20"/>
                <w:szCs w:val="20"/>
                <w:lang w:eastAsia="uk-UA"/>
              </w:rPr>
            </w:pPr>
          </w:p>
        </w:tc>
        <w:tc>
          <w:tcPr>
            <w:tcW w:w="0" w:type="auto"/>
            <w:vAlign w:val="center"/>
          </w:tcPr>
          <w:p w:rsidR="00F7421E" w:rsidRPr="00F7421E" w:rsidRDefault="00F7421E" w:rsidP="00F7421E">
            <w:pPr>
              <w:jc w:val="center"/>
              <w:rPr>
                <w:rFonts w:ascii="Times New Roman" w:eastAsia="Times New Roman" w:hAnsi="Times New Roman"/>
                <w:b/>
                <w:bCs/>
                <w:sz w:val="20"/>
                <w:szCs w:val="20"/>
                <w:lang w:eastAsia="ru-RU"/>
              </w:rPr>
            </w:pPr>
            <w:r w:rsidRPr="00F7421E">
              <w:rPr>
                <w:rFonts w:ascii="Times New Roman" w:eastAsia="Times New Roman" w:hAnsi="Times New Roman"/>
                <w:b/>
                <w:bCs/>
                <w:sz w:val="20"/>
                <w:szCs w:val="20"/>
                <w:lang w:eastAsia="ru-RU"/>
              </w:rPr>
              <w:t>[100;120)</w:t>
            </w:r>
          </w:p>
        </w:tc>
        <w:tc>
          <w:tcPr>
            <w:tcW w:w="0" w:type="auto"/>
            <w:vAlign w:val="center"/>
          </w:tcPr>
          <w:p w:rsidR="00F7421E" w:rsidRPr="00F7421E" w:rsidRDefault="00F7421E" w:rsidP="00F7421E">
            <w:pPr>
              <w:jc w:val="center"/>
              <w:rPr>
                <w:rFonts w:ascii="Times New Roman" w:eastAsia="Times New Roman" w:hAnsi="Times New Roman"/>
                <w:b/>
                <w:bCs/>
                <w:sz w:val="20"/>
                <w:szCs w:val="20"/>
                <w:lang w:eastAsia="ru-RU"/>
              </w:rPr>
            </w:pPr>
            <w:r w:rsidRPr="00F7421E">
              <w:rPr>
                <w:rFonts w:ascii="Times New Roman" w:eastAsia="Times New Roman" w:hAnsi="Times New Roman"/>
                <w:b/>
                <w:bCs/>
                <w:sz w:val="20"/>
                <w:szCs w:val="20"/>
                <w:lang w:eastAsia="ru-RU"/>
              </w:rPr>
              <w:t>[120;140)</w:t>
            </w:r>
          </w:p>
        </w:tc>
        <w:tc>
          <w:tcPr>
            <w:tcW w:w="0" w:type="auto"/>
            <w:vAlign w:val="center"/>
          </w:tcPr>
          <w:p w:rsidR="00F7421E" w:rsidRPr="00F7421E" w:rsidRDefault="00F7421E" w:rsidP="00F7421E">
            <w:pPr>
              <w:jc w:val="center"/>
              <w:rPr>
                <w:rFonts w:ascii="Times New Roman" w:eastAsia="Times New Roman" w:hAnsi="Times New Roman"/>
                <w:b/>
                <w:bCs/>
                <w:sz w:val="20"/>
                <w:szCs w:val="20"/>
                <w:lang w:eastAsia="ru-RU"/>
              </w:rPr>
            </w:pPr>
            <w:r w:rsidRPr="00F7421E">
              <w:rPr>
                <w:rFonts w:ascii="Times New Roman" w:eastAsia="Times New Roman" w:hAnsi="Times New Roman"/>
                <w:b/>
                <w:bCs/>
                <w:sz w:val="20"/>
                <w:szCs w:val="20"/>
                <w:lang w:eastAsia="ru-RU"/>
              </w:rPr>
              <w:t>[140;160)</w:t>
            </w:r>
          </w:p>
        </w:tc>
        <w:tc>
          <w:tcPr>
            <w:tcW w:w="0" w:type="auto"/>
            <w:vAlign w:val="center"/>
          </w:tcPr>
          <w:p w:rsidR="00F7421E" w:rsidRPr="00F7421E" w:rsidRDefault="00F7421E" w:rsidP="00F7421E">
            <w:pPr>
              <w:jc w:val="center"/>
              <w:rPr>
                <w:rFonts w:ascii="Times New Roman" w:eastAsia="Times New Roman" w:hAnsi="Times New Roman"/>
                <w:b/>
                <w:bCs/>
                <w:sz w:val="20"/>
                <w:szCs w:val="20"/>
                <w:lang w:eastAsia="ru-RU"/>
              </w:rPr>
            </w:pPr>
            <w:r w:rsidRPr="00F7421E">
              <w:rPr>
                <w:rFonts w:ascii="Times New Roman" w:eastAsia="Times New Roman" w:hAnsi="Times New Roman"/>
                <w:b/>
                <w:bCs/>
                <w:sz w:val="20"/>
                <w:szCs w:val="20"/>
                <w:lang w:eastAsia="ru-RU"/>
              </w:rPr>
              <w:t>[160;180)</w:t>
            </w:r>
          </w:p>
        </w:tc>
        <w:tc>
          <w:tcPr>
            <w:tcW w:w="1463" w:type="dxa"/>
            <w:vAlign w:val="center"/>
          </w:tcPr>
          <w:p w:rsidR="00F7421E" w:rsidRPr="00F7421E" w:rsidRDefault="00F7421E" w:rsidP="00F7421E">
            <w:pPr>
              <w:jc w:val="center"/>
              <w:rPr>
                <w:rFonts w:ascii="Times New Roman" w:eastAsia="Times New Roman" w:hAnsi="Times New Roman"/>
                <w:b/>
                <w:bCs/>
                <w:sz w:val="20"/>
                <w:szCs w:val="20"/>
                <w:lang w:eastAsia="ru-RU"/>
              </w:rPr>
            </w:pPr>
            <w:r w:rsidRPr="00F7421E">
              <w:rPr>
                <w:rFonts w:ascii="Times New Roman" w:eastAsia="Times New Roman" w:hAnsi="Times New Roman"/>
                <w:b/>
                <w:bCs/>
                <w:sz w:val="20"/>
                <w:szCs w:val="20"/>
                <w:lang w:eastAsia="ru-RU"/>
              </w:rPr>
              <w:t>[180;200]</w:t>
            </w:r>
          </w:p>
        </w:tc>
      </w:tr>
      <w:tr w:rsidR="00F7421E" w:rsidTr="00DD61E1">
        <w:tc>
          <w:tcPr>
            <w:tcW w:w="1250" w:type="dxa"/>
            <w:vAlign w:val="center"/>
          </w:tcPr>
          <w:p w:rsidR="00F7421E" w:rsidRPr="00F7421E" w:rsidRDefault="00F7421E" w:rsidP="00F7421E">
            <w:pPr>
              <w:rPr>
                <w:rFonts w:ascii="Times New Roman" w:eastAsia="Times New Roman" w:hAnsi="Times New Roman"/>
                <w:sz w:val="20"/>
                <w:szCs w:val="20"/>
                <w:lang w:eastAsia="ru-RU"/>
              </w:rPr>
            </w:pPr>
            <w:r w:rsidRPr="00F7421E">
              <w:rPr>
                <w:rFonts w:ascii="Times New Roman" w:eastAsia="Times New Roman" w:hAnsi="Times New Roman"/>
                <w:sz w:val="20"/>
                <w:szCs w:val="20"/>
                <w:lang w:eastAsia="ru-RU"/>
              </w:rPr>
              <w:t xml:space="preserve">ЗОШ №1 </w:t>
            </w:r>
          </w:p>
        </w:tc>
        <w:tc>
          <w:tcPr>
            <w:tcW w:w="1725" w:type="dxa"/>
            <w:vAlign w:val="center"/>
          </w:tcPr>
          <w:p w:rsidR="00F7421E" w:rsidRPr="00F7421E" w:rsidRDefault="00F7421E" w:rsidP="00F7421E">
            <w:pPr>
              <w:jc w:val="center"/>
              <w:rPr>
                <w:rFonts w:ascii="Times New Roman" w:eastAsia="Times New Roman" w:hAnsi="Times New Roman"/>
                <w:sz w:val="20"/>
                <w:szCs w:val="20"/>
                <w:lang w:eastAsia="ru-RU"/>
              </w:rPr>
            </w:pPr>
            <w:r w:rsidRPr="00F7421E">
              <w:rPr>
                <w:rFonts w:ascii="Times New Roman" w:eastAsia="Times New Roman" w:hAnsi="Times New Roman"/>
                <w:sz w:val="20"/>
                <w:szCs w:val="20"/>
                <w:lang w:eastAsia="ru-RU"/>
              </w:rPr>
              <w:t>19</w:t>
            </w:r>
          </w:p>
        </w:tc>
        <w:tc>
          <w:tcPr>
            <w:tcW w:w="1416" w:type="dxa"/>
            <w:vAlign w:val="center"/>
          </w:tcPr>
          <w:p w:rsidR="00F7421E" w:rsidRPr="00F7421E" w:rsidRDefault="00F7421E" w:rsidP="00F7421E">
            <w:pPr>
              <w:jc w:val="center"/>
              <w:rPr>
                <w:rFonts w:ascii="Times New Roman" w:eastAsia="Times New Roman" w:hAnsi="Times New Roman"/>
                <w:sz w:val="20"/>
                <w:szCs w:val="20"/>
                <w:lang w:eastAsia="ru-RU"/>
              </w:rPr>
            </w:pPr>
            <w:r w:rsidRPr="00F7421E">
              <w:rPr>
                <w:rFonts w:ascii="Times New Roman" w:eastAsia="Times New Roman" w:hAnsi="Times New Roman"/>
                <w:sz w:val="20"/>
                <w:szCs w:val="20"/>
                <w:lang w:eastAsia="ru-RU"/>
              </w:rPr>
              <w:t>10,5</w:t>
            </w:r>
          </w:p>
        </w:tc>
        <w:tc>
          <w:tcPr>
            <w:tcW w:w="0" w:type="auto"/>
            <w:vAlign w:val="center"/>
          </w:tcPr>
          <w:p w:rsidR="00F7421E" w:rsidRPr="00F7421E" w:rsidRDefault="00F7421E" w:rsidP="00F7421E">
            <w:pPr>
              <w:jc w:val="center"/>
              <w:rPr>
                <w:rFonts w:ascii="Times New Roman" w:eastAsia="Times New Roman" w:hAnsi="Times New Roman"/>
                <w:sz w:val="20"/>
                <w:szCs w:val="20"/>
                <w:lang w:eastAsia="ru-RU"/>
              </w:rPr>
            </w:pPr>
            <w:r w:rsidRPr="00F7421E">
              <w:rPr>
                <w:rFonts w:ascii="Times New Roman" w:eastAsia="Times New Roman" w:hAnsi="Times New Roman"/>
                <w:sz w:val="20"/>
                <w:szCs w:val="20"/>
                <w:lang w:eastAsia="ru-RU"/>
              </w:rPr>
              <w:t>42,1</w:t>
            </w:r>
          </w:p>
        </w:tc>
        <w:tc>
          <w:tcPr>
            <w:tcW w:w="0" w:type="auto"/>
            <w:vAlign w:val="center"/>
          </w:tcPr>
          <w:p w:rsidR="00F7421E" w:rsidRPr="00F7421E" w:rsidRDefault="00F7421E" w:rsidP="00F7421E">
            <w:pPr>
              <w:jc w:val="center"/>
              <w:rPr>
                <w:rFonts w:ascii="Times New Roman" w:eastAsia="Times New Roman" w:hAnsi="Times New Roman"/>
                <w:sz w:val="20"/>
                <w:szCs w:val="20"/>
                <w:lang w:eastAsia="ru-RU"/>
              </w:rPr>
            </w:pPr>
            <w:r w:rsidRPr="00F7421E">
              <w:rPr>
                <w:rFonts w:ascii="Times New Roman" w:eastAsia="Times New Roman" w:hAnsi="Times New Roman"/>
                <w:sz w:val="20"/>
                <w:szCs w:val="20"/>
                <w:lang w:eastAsia="ru-RU"/>
              </w:rPr>
              <w:t>21,1</w:t>
            </w:r>
          </w:p>
        </w:tc>
        <w:tc>
          <w:tcPr>
            <w:tcW w:w="0" w:type="auto"/>
            <w:vAlign w:val="center"/>
          </w:tcPr>
          <w:p w:rsidR="00F7421E" w:rsidRPr="00F7421E" w:rsidRDefault="00F7421E" w:rsidP="00F7421E">
            <w:pPr>
              <w:jc w:val="center"/>
              <w:rPr>
                <w:rFonts w:ascii="Times New Roman" w:eastAsia="Times New Roman" w:hAnsi="Times New Roman"/>
                <w:sz w:val="20"/>
                <w:szCs w:val="20"/>
                <w:lang w:eastAsia="ru-RU"/>
              </w:rPr>
            </w:pPr>
            <w:r w:rsidRPr="00F7421E">
              <w:rPr>
                <w:rFonts w:ascii="Times New Roman" w:eastAsia="Times New Roman" w:hAnsi="Times New Roman"/>
                <w:sz w:val="20"/>
                <w:szCs w:val="20"/>
                <w:lang w:eastAsia="ru-RU"/>
              </w:rPr>
              <w:t>10,5</w:t>
            </w:r>
          </w:p>
        </w:tc>
        <w:tc>
          <w:tcPr>
            <w:tcW w:w="0" w:type="auto"/>
            <w:vAlign w:val="center"/>
          </w:tcPr>
          <w:p w:rsidR="00F7421E" w:rsidRPr="00F7421E" w:rsidRDefault="00F7421E" w:rsidP="00F7421E">
            <w:pPr>
              <w:jc w:val="center"/>
              <w:rPr>
                <w:rFonts w:ascii="Times New Roman" w:eastAsia="Times New Roman" w:hAnsi="Times New Roman"/>
                <w:sz w:val="20"/>
                <w:szCs w:val="20"/>
                <w:lang w:eastAsia="ru-RU"/>
              </w:rPr>
            </w:pPr>
            <w:r w:rsidRPr="00F7421E">
              <w:rPr>
                <w:rFonts w:ascii="Times New Roman" w:eastAsia="Times New Roman" w:hAnsi="Times New Roman"/>
                <w:sz w:val="20"/>
                <w:szCs w:val="20"/>
                <w:lang w:eastAsia="ru-RU"/>
              </w:rPr>
              <w:t>15,8</w:t>
            </w:r>
          </w:p>
        </w:tc>
        <w:tc>
          <w:tcPr>
            <w:tcW w:w="1463" w:type="dxa"/>
            <w:vAlign w:val="center"/>
          </w:tcPr>
          <w:p w:rsidR="00F7421E" w:rsidRPr="00F7421E" w:rsidRDefault="00F7421E" w:rsidP="00F7421E">
            <w:pPr>
              <w:jc w:val="center"/>
              <w:rPr>
                <w:rFonts w:ascii="Times New Roman" w:eastAsia="Times New Roman" w:hAnsi="Times New Roman"/>
                <w:sz w:val="20"/>
                <w:szCs w:val="20"/>
                <w:lang w:eastAsia="ru-RU"/>
              </w:rPr>
            </w:pPr>
            <w:r w:rsidRPr="00F7421E">
              <w:rPr>
                <w:rFonts w:ascii="Times New Roman" w:eastAsia="Times New Roman" w:hAnsi="Times New Roman"/>
                <w:sz w:val="20"/>
                <w:szCs w:val="20"/>
                <w:lang w:eastAsia="ru-RU"/>
              </w:rPr>
              <w:t>0,0</w:t>
            </w:r>
          </w:p>
        </w:tc>
      </w:tr>
      <w:tr w:rsidR="00F7421E" w:rsidTr="00DD61E1">
        <w:tc>
          <w:tcPr>
            <w:tcW w:w="1250" w:type="dxa"/>
            <w:vAlign w:val="center"/>
          </w:tcPr>
          <w:p w:rsidR="00F7421E" w:rsidRPr="00F7421E" w:rsidRDefault="00F7421E" w:rsidP="00F7421E">
            <w:pPr>
              <w:rPr>
                <w:rFonts w:ascii="Times New Roman" w:eastAsia="Times New Roman" w:hAnsi="Times New Roman"/>
                <w:sz w:val="20"/>
                <w:szCs w:val="20"/>
                <w:lang w:eastAsia="ru-RU"/>
              </w:rPr>
            </w:pPr>
            <w:r w:rsidRPr="00F7421E">
              <w:rPr>
                <w:rFonts w:ascii="Times New Roman" w:eastAsia="Times New Roman" w:hAnsi="Times New Roman"/>
                <w:sz w:val="20"/>
                <w:szCs w:val="20"/>
                <w:lang w:eastAsia="ru-RU"/>
              </w:rPr>
              <w:t xml:space="preserve">НВК №2 </w:t>
            </w:r>
          </w:p>
        </w:tc>
        <w:tc>
          <w:tcPr>
            <w:tcW w:w="1725" w:type="dxa"/>
            <w:vAlign w:val="center"/>
          </w:tcPr>
          <w:p w:rsidR="00F7421E" w:rsidRPr="00F7421E" w:rsidRDefault="00F7421E" w:rsidP="00F7421E">
            <w:pPr>
              <w:jc w:val="center"/>
              <w:rPr>
                <w:rFonts w:ascii="Times New Roman" w:eastAsia="Times New Roman" w:hAnsi="Times New Roman"/>
                <w:sz w:val="20"/>
                <w:szCs w:val="20"/>
                <w:lang w:eastAsia="ru-RU"/>
              </w:rPr>
            </w:pPr>
            <w:r w:rsidRPr="00F7421E">
              <w:rPr>
                <w:rFonts w:ascii="Times New Roman" w:eastAsia="Times New Roman" w:hAnsi="Times New Roman"/>
                <w:sz w:val="20"/>
                <w:szCs w:val="20"/>
                <w:lang w:eastAsia="ru-RU"/>
              </w:rPr>
              <w:t>19</w:t>
            </w:r>
          </w:p>
        </w:tc>
        <w:tc>
          <w:tcPr>
            <w:tcW w:w="1416" w:type="dxa"/>
            <w:vAlign w:val="center"/>
          </w:tcPr>
          <w:p w:rsidR="00F7421E" w:rsidRPr="00F7421E" w:rsidRDefault="00F7421E" w:rsidP="00F7421E">
            <w:pPr>
              <w:jc w:val="center"/>
              <w:rPr>
                <w:rFonts w:ascii="Times New Roman" w:eastAsia="Times New Roman" w:hAnsi="Times New Roman"/>
                <w:sz w:val="20"/>
                <w:szCs w:val="20"/>
                <w:lang w:eastAsia="ru-RU"/>
              </w:rPr>
            </w:pPr>
            <w:r w:rsidRPr="00F7421E">
              <w:rPr>
                <w:rFonts w:ascii="Times New Roman" w:eastAsia="Times New Roman" w:hAnsi="Times New Roman"/>
                <w:sz w:val="20"/>
                <w:szCs w:val="20"/>
                <w:lang w:eastAsia="ru-RU"/>
              </w:rPr>
              <w:t>10,5</w:t>
            </w:r>
          </w:p>
        </w:tc>
        <w:tc>
          <w:tcPr>
            <w:tcW w:w="0" w:type="auto"/>
            <w:vAlign w:val="center"/>
          </w:tcPr>
          <w:p w:rsidR="00F7421E" w:rsidRPr="00F7421E" w:rsidRDefault="00F7421E" w:rsidP="00F7421E">
            <w:pPr>
              <w:jc w:val="center"/>
              <w:rPr>
                <w:rFonts w:ascii="Times New Roman" w:eastAsia="Times New Roman" w:hAnsi="Times New Roman"/>
                <w:sz w:val="20"/>
                <w:szCs w:val="20"/>
                <w:lang w:eastAsia="ru-RU"/>
              </w:rPr>
            </w:pPr>
            <w:r w:rsidRPr="00F7421E">
              <w:rPr>
                <w:rFonts w:ascii="Times New Roman" w:eastAsia="Times New Roman" w:hAnsi="Times New Roman"/>
                <w:sz w:val="20"/>
                <w:szCs w:val="20"/>
                <w:lang w:eastAsia="ru-RU"/>
              </w:rPr>
              <w:t>26,3</w:t>
            </w:r>
          </w:p>
        </w:tc>
        <w:tc>
          <w:tcPr>
            <w:tcW w:w="0" w:type="auto"/>
            <w:vAlign w:val="center"/>
          </w:tcPr>
          <w:p w:rsidR="00F7421E" w:rsidRPr="00F7421E" w:rsidRDefault="00F7421E" w:rsidP="00F7421E">
            <w:pPr>
              <w:jc w:val="center"/>
              <w:rPr>
                <w:rFonts w:ascii="Times New Roman" w:eastAsia="Times New Roman" w:hAnsi="Times New Roman"/>
                <w:sz w:val="20"/>
                <w:szCs w:val="20"/>
                <w:lang w:eastAsia="ru-RU"/>
              </w:rPr>
            </w:pPr>
            <w:r w:rsidRPr="00F7421E">
              <w:rPr>
                <w:rFonts w:ascii="Times New Roman" w:eastAsia="Times New Roman" w:hAnsi="Times New Roman"/>
                <w:sz w:val="20"/>
                <w:szCs w:val="20"/>
                <w:lang w:eastAsia="ru-RU"/>
              </w:rPr>
              <w:t>21,1</w:t>
            </w:r>
          </w:p>
        </w:tc>
        <w:tc>
          <w:tcPr>
            <w:tcW w:w="0" w:type="auto"/>
            <w:vAlign w:val="center"/>
          </w:tcPr>
          <w:p w:rsidR="00F7421E" w:rsidRPr="00F7421E" w:rsidRDefault="00F7421E" w:rsidP="00F7421E">
            <w:pPr>
              <w:jc w:val="center"/>
              <w:rPr>
                <w:rFonts w:ascii="Times New Roman" w:eastAsia="Times New Roman" w:hAnsi="Times New Roman"/>
                <w:sz w:val="20"/>
                <w:szCs w:val="20"/>
                <w:lang w:eastAsia="ru-RU"/>
              </w:rPr>
            </w:pPr>
            <w:r w:rsidRPr="00F7421E">
              <w:rPr>
                <w:rFonts w:ascii="Times New Roman" w:eastAsia="Times New Roman" w:hAnsi="Times New Roman"/>
                <w:sz w:val="20"/>
                <w:szCs w:val="20"/>
                <w:lang w:eastAsia="ru-RU"/>
              </w:rPr>
              <w:t>21,1</w:t>
            </w:r>
          </w:p>
        </w:tc>
        <w:tc>
          <w:tcPr>
            <w:tcW w:w="0" w:type="auto"/>
            <w:vAlign w:val="center"/>
          </w:tcPr>
          <w:p w:rsidR="00F7421E" w:rsidRPr="00F7421E" w:rsidRDefault="00F7421E" w:rsidP="00F7421E">
            <w:pPr>
              <w:jc w:val="center"/>
              <w:rPr>
                <w:rFonts w:ascii="Times New Roman" w:eastAsia="Times New Roman" w:hAnsi="Times New Roman"/>
                <w:sz w:val="20"/>
                <w:szCs w:val="20"/>
                <w:lang w:eastAsia="ru-RU"/>
              </w:rPr>
            </w:pPr>
            <w:r w:rsidRPr="00F7421E">
              <w:rPr>
                <w:rFonts w:ascii="Times New Roman" w:eastAsia="Times New Roman" w:hAnsi="Times New Roman"/>
                <w:sz w:val="20"/>
                <w:szCs w:val="20"/>
                <w:lang w:eastAsia="ru-RU"/>
              </w:rPr>
              <w:t>21,1</w:t>
            </w:r>
          </w:p>
        </w:tc>
        <w:tc>
          <w:tcPr>
            <w:tcW w:w="1463" w:type="dxa"/>
            <w:vAlign w:val="center"/>
          </w:tcPr>
          <w:p w:rsidR="00F7421E" w:rsidRPr="00F7421E" w:rsidRDefault="00F7421E" w:rsidP="00F7421E">
            <w:pPr>
              <w:jc w:val="center"/>
              <w:rPr>
                <w:rFonts w:ascii="Times New Roman" w:eastAsia="Times New Roman" w:hAnsi="Times New Roman"/>
                <w:sz w:val="20"/>
                <w:szCs w:val="20"/>
                <w:lang w:eastAsia="ru-RU"/>
              </w:rPr>
            </w:pPr>
            <w:r w:rsidRPr="00F7421E">
              <w:rPr>
                <w:rFonts w:ascii="Times New Roman" w:eastAsia="Times New Roman" w:hAnsi="Times New Roman"/>
                <w:sz w:val="20"/>
                <w:szCs w:val="20"/>
                <w:lang w:eastAsia="ru-RU"/>
              </w:rPr>
              <w:t>0,0</w:t>
            </w:r>
          </w:p>
        </w:tc>
      </w:tr>
      <w:tr w:rsidR="00F7421E" w:rsidTr="00DD61E1">
        <w:tc>
          <w:tcPr>
            <w:tcW w:w="1250" w:type="dxa"/>
            <w:vAlign w:val="center"/>
          </w:tcPr>
          <w:p w:rsidR="00F7421E" w:rsidRPr="00F7421E" w:rsidRDefault="00F7421E" w:rsidP="00F7421E">
            <w:pPr>
              <w:rPr>
                <w:rFonts w:ascii="Times New Roman" w:eastAsia="Times New Roman" w:hAnsi="Times New Roman"/>
                <w:sz w:val="20"/>
                <w:szCs w:val="20"/>
                <w:lang w:eastAsia="ru-RU"/>
              </w:rPr>
            </w:pPr>
            <w:r w:rsidRPr="00F7421E">
              <w:rPr>
                <w:rFonts w:ascii="Times New Roman" w:eastAsia="Times New Roman" w:hAnsi="Times New Roman"/>
                <w:sz w:val="20"/>
                <w:szCs w:val="20"/>
                <w:lang w:eastAsia="ru-RU"/>
              </w:rPr>
              <w:t>НВК №3</w:t>
            </w:r>
          </w:p>
        </w:tc>
        <w:tc>
          <w:tcPr>
            <w:tcW w:w="1725" w:type="dxa"/>
            <w:vAlign w:val="center"/>
          </w:tcPr>
          <w:p w:rsidR="00F7421E" w:rsidRPr="00F7421E" w:rsidRDefault="00F7421E" w:rsidP="00F7421E">
            <w:pPr>
              <w:jc w:val="center"/>
              <w:rPr>
                <w:rFonts w:ascii="Times New Roman" w:eastAsia="Times New Roman" w:hAnsi="Times New Roman"/>
                <w:sz w:val="20"/>
                <w:szCs w:val="20"/>
                <w:lang w:eastAsia="ru-RU"/>
              </w:rPr>
            </w:pPr>
            <w:r w:rsidRPr="00F7421E">
              <w:rPr>
                <w:rFonts w:ascii="Times New Roman" w:eastAsia="Times New Roman" w:hAnsi="Times New Roman"/>
                <w:sz w:val="20"/>
                <w:szCs w:val="20"/>
                <w:lang w:eastAsia="ru-RU"/>
              </w:rPr>
              <w:t>53</w:t>
            </w:r>
          </w:p>
        </w:tc>
        <w:tc>
          <w:tcPr>
            <w:tcW w:w="1416" w:type="dxa"/>
            <w:vAlign w:val="center"/>
          </w:tcPr>
          <w:p w:rsidR="00F7421E" w:rsidRPr="00F7421E" w:rsidRDefault="00F7421E" w:rsidP="00F7421E">
            <w:pPr>
              <w:jc w:val="center"/>
              <w:rPr>
                <w:rFonts w:ascii="Times New Roman" w:eastAsia="Times New Roman" w:hAnsi="Times New Roman"/>
                <w:sz w:val="20"/>
                <w:szCs w:val="20"/>
                <w:lang w:eastAsia="ru-RU"/>
              </w:rPr>
            </w:pPr>
            <w:r w:rsidRPr="00F7421E">
              <w:rPr>
                <w:rFonts w:ascii="Times New Roman" w:eastAsia="Times New Roman" w:hAnsi="Times New Roman"/>
                <w:sz w:val="20"/>
                <w:szCs w:val="20"/>
                <w:lang w:eastAsia="ru-RU"/>
              </w:rPr>
              <w:t>5,7</w:t>
            </w:r>
          </w:p>
        </w:tc>
        <w:tc>
          <w:tcPr>
            <w:tcW w:w="0" w:type="auto"/>
            <w:vAlign w:val="center"/>
          </w:tcPr>
          <w:p w:rsidR="00F7421E" w:rsidRPr="00F7421E" w:rsidRDefault="00F7421E" w:rsidP="00F7421E">
            <w:pPr>
              <w:jc w:val="center"/>
              <w:rPr>
                <w:rFonts w:ascii="Times New Roman" w:eastAsia="Times New Roman" w:hAnsi="Times New Roman"/>
                <w:sz w:val="20"/>
                <w:szCs w:val="20"/>
                <w:lang w:eastAsia="ru-RU"/>
              </w:rPr>
            </w:pPr>
            <w:r w:rsidRPr="00F7421E">
              <w:rPr>
                <w:rFonts w:ascii="Times New Roman" w:eastAsia="Times New Roman" w:hAnsi="Times New Roman"/>
                <w:sz w:val="20"/>
                <w:szCs w:val="20"/>
                <w:lang w:eastAsia="ru-RU"/>
              </w:rPr>
              <w:t>7,6</w:t>
            </w:r>
          </w:p>
        </w:tc>
        <w:tc>
          <w:tcPr>
            <w:tcW w:w="0" w:type="auto"/>
            <w:vAlign w:val="center"/>
          </w:tcPr>
          <w:p w:rsidR="00F7421E" w:rsidRPr="00F7421E" w:rsidRDefault="00F7421E" w:rsidP="00F7421E">
            <w:pPr>
              <w:jc w:val="center"/>
              <w:rPr>
                <w:rFonts w:ascii="Times New Roman" w:eastAsia="Times New Roman" w:hAnsi="Times New Roman"/>
                <w:sz w:val="20"/>
                <w:szCs w:val="20"/>
                <w:lang w:eastAsia="ru-RU"/>
              </w:rPr>
            </w:pPr>
            <w:r w:rsidRPr="00F7421E">
              <w:rPr>
                <w:rFonts w:ascii="Times New Roman" w:eastAsia="Times New Roman" w:hAnsi="Times New Roman"/>
                <w:sz w:val="20"/>
                <w:szCs w:val="20"/>
                <w:lang w:eastAsia="ru-RU"/>
              </w:rPr>
              <w:t>24,5</w:t>
            </w:r>
          </w:p>
        </w:tc>
        <w:tc>
          <w:tcPr>
            <w:tcW w:w="0" w:type="auto"/>
            <w:vAlign w:val="center"/>
          </w:tcPr>
          <w:p w:rsidR="00F7421E" w:rsidRPr="00F7421E" w:rsidRDefault="00F7421E" w:rsidP="00F7421E">
            <w:pPr>
              <w:jc w:val="center"/>
              <w:rPr>
                <w:rFonts w:ascii="Times New Roman" w:eastAsia="Times New Roman" w:hAnsi="Times New Roman"/>
                <w:sz w:val="20"/>
                <w:szCs w:val="20"/>
                <w:lang w:eastAsia="ru-RU"/>
              </w:rPr>
            </w:pPr>
            <w:r w:rsidRPr="00F7421E">
              <w:rPr>
                <w:rFonts w:ascii="Times New Roman" w:eastAsia="Times New Roman" w:hAnsi="Times New Roman"/>
                <w:sz w:val="20"/>
                <w:szCs w:val="20"/>
                <w:lang w:eastAsia="ru-RU"/>
              </w:rPr>
              <w:t>26,4</w:t>
            </w:r>
          </w:p>
        </w:tc>
        <w:tc>
          <w:tcPr>
            <w:tcW w:w="0" w:type="auto"/>
            <w:vAlign w:val="center"/>
          </w:tcPr>
          <w:p w:rsidR="00F7421E" w:rsidRPr="00F7421E" w:rsidRDefault="00F7421E" w:rsidP="00F7421E">
            <w:pPr>
              <w:jc w:val="center"/>
              <w:rPr>
                <w:rFonts w:ascii="Times New Roman" w:eastAsia="Times New Roman" w:hAnsi="Times New Roman"/>
                <w:sz w:val="20"/>
                <w:szCs w:val="20"/>
                <w:lang w:eastAsia="ru-RU"/>
              </w:rPr>
            </w:pPr>
            <w:r w:rsidRPr="00F7421E">
              <w:rPr>
                <w:rFonts w:ascii="Times New Roman" w:eastAsia="Times New Roman" w:hAnsi="Times New Roman"/>
                <w:sz w:val="20"/>
                <w:szCs w:val="20"/>
                <w:lang w:eastAsia="ru-RU"/>
              </w:rPr>
              <w:t>18,9</w:t>
            </w:r>
          </w:p>
        </w:tc>
        <w:tc>
          <w:tcPr>
            <w:tcW w:w="1463" w:type="dxa"/>
            <w:vAlign w:val="center"/>
          </w:tcPr>
          <w:p w:rsidR="00F7421E" w:rsidRPr="00F7421E" w:rsidRDefault="00F7421E" w:rsidP="00F7421E">
            <w:pPr>
              <w:jc w:val="center"/>
              <w:rPr>
                <w:rFonts w:ascii="Times New Roman" w:eastAsia="Times New Roman" w:hAnsi="Times New Roman"/>
                <w:sz w:val="20"/>
                <w:szCs w:val="20"/>
                <w:lang w:eastAsia="ru-RU"/>
              </w:rPr>
            </w:pPr>
            <w:r w:rsidRPr="00F7421E">
              <w:rPr>
                <w:rFonts w:ascii="Times New Roman" w:eastAsia="Times New Roman" w:hAnsi="Times New Roman"/>
                <w:sz w:val="20"/>
                <w:szCs w:val="20"/>
                <w:lang w:eastAsia="ru-RU"/>
              </w:rPr>
              <w:t>17,0</w:t>
            </w:r>
          </w:p>
        </w:tc>
      </w:tr>
      <w:tr w:rsidR="00F7421E" w:rsidTr="00DD61E1">
        <w:tc>
          <w:tcPr>
            <w:tcW w:w="1250" w:type="dxa"/>
            <w:vAlign w:val="center"/>
          </w:tcPr>
          <w:p w:rsidR="00F7421E" w:rsidRPr="00F7421E" w:rsidRDefault="00F7421E" w:rsidP="00F7421E">
            <w:pPr>
              <w:rPr>
                <w:rFonts w:ascii="Times New Roman" w:eastAsia="Times New Roman" w:hAnsi="Times New Roman"/>
                <w:sz w:val="20"/>
                <w:szCs w:val="20"/>
                <w:lang w:eastAsia="ru-RU"/>
              </w:rPr>
            </w:pPr>
            <w:r w:rsidRPr="00F7421E">
              <w:rPr>
                <w:rFonts w:ascii="Times New Roman" w:eastAsia="Times New Roman" w:hAnsi="Times New Roman"/>
                <w:sz w:val="20"/>
                <w:szCs w:val="20"/>
                <w:lang w:eastAsia="ru-RU"/>
              </w:rPr>
              <w:t xml:space="preserve">НВК №4 </w:t>
            </w:r>
          </w:p>
        </w:tc>
        <w:tc>
          <w:tcPr>
            <w:tcW w:w="1725" w:type="dxa"/>
            <w:vAlign w:val="center"/>
          </w:tcPr>
          <w:p w:rsidR="00F7421E" w:rsidRPr="00F7421E" w:rsidRDefault="00F7421E" w:rsidP="00F7421E">
            <w:pPr>
              <w:jc w:val="center"/>
              <w:rPr>
                <w:rFonts w:ascii="Times New Roman" w:eastAsia="Times New Roman" w:hAnsi="Times New Roman"/>
                <w:sz w:val="20"/>
                <w:szCs w:val="20"/>
                <w:lang w:eastAsia="ru-RU"/>
              </w:rPr>
            </w:pPr>
            <w:r w:rsidRPr="00F7421E">
              <w:rPr>
                <w:rFonts w:ascii="Times New Roman" w:eastAsia="Times New Roman" w:hAnsi="Times New Roman"/>
                <w:sz w:val="20"/>
                <w:szCs w:val="20"/>
                <w:lang w:eastAsia="ru-RU"/>
              </w:rPr>
              <w:t>61</w:t>
            </w:r>
          </w:p>
        </w:tc>
        <w:tc>
          <w:tcPr>
            <w:tcW w:w="1416" w:type="dxa"/>
            <w:vAlign w:val="center"/>
          </w:tcPr>
          <w:p w:rsidR="00F7421E" w:rsidRPr="00F7421E" w:rsidRDefault="00F7421E" w:rsidP="00F7421E">
            <w:pPr>
              <w:jc w:val="center"/>
              <w:rPr>
                <w:rFonts w:ascii="Times New Roman" w:eastAsia="Times New Roman" w:hAnsi="Times New Roman"/>
                <w:sz w:val="20"/>
                <w:szCs w:val="20"/>
                <w:lang w:eastAsia="ru-RU"/>
              </w:rPr>
            </w:pPr>
            <w:r w:rsidRPr="00F7421E">
              <w:rPr>
                <w:rFonts w:ascii="Times New Roman" w:eastAsia="Times New Roman" w:hAnsi="Times New Roman"/>
                <w:sz w:val="20"/>
                <w:szCs w:val="20"/>
                <w:lang w:eastAsia="ru-RU"/>
              </w:rPr>
              <w:t>3,3</w:t>
            </w:r>
          </w:p>
        </w:tc>
        <w:tc>
          <w:tcPr>
            <w:tcW w:w="0" w:type="auto"/>
            <w:vAlign w:val="center"/>
          </w:tcPr>
          <w:p w:rsidR="00F7421E" w:rsidRPr="00F7421E" w:rsidRDefault="00F7421E" w:rsidP="00F7421E">
            <w:pPr>
              <w:jc w:val="center"/>
              <w:rPr>
                <w:rFonts w:ascii="Times New Roman" w:eastAsia="Times New Roman" w:hAnsi="Times New Roman"/>
                <w:sz w:val="20"/>
                <w:szCs w:val="20"/>
                <w:lang w:eastAsia="ru-RU"/>
              </w:rPr>
            </w:pPr>
            <w:r w:rsidRPr="00F7421E">
              <w:rPr>
                <w:rFonts w:ascii="Times New Roman" w:eastAsia="Times New Roman" w:hAnsi="Times New Roman"/>
                <w:sz w:val="20"/>
                <w:szCs w:val="20"/>
                <w:lang w:eastAsia="ru-RU"/>
              </w:rPr>
              <w:t>11,5</w:t>
            </w:r>
          </w:p>
        </w:tc>
        <w:tc>
          <w:tcPr>
            <w:tcW w:w="0" w:type="auto"/>
            <w:vAlign w:val="center"/>
          </w:tcPr>
          <w:p w:rsidR="00F7421E" w:rsidRPr="00F7421E" w:rsidRDefault="00F7421E" w:rsidP="00F7421E">
            <w:pPr>
              <w:jc w:val="center"/>
              <w:rPr>
                <w:rFonts w:ascii="Times New Roman" w:eastAsia="Times New Roman" w:hAnsi="Times New Roman"/>
                <w:sz w:val="20"/>
                <w:szCs w:val="20"/>
                <w:lang w:eastAsia="ru-RU"/>
              </w:rPr>
            </w:pPr>
            <w:r w:rsidRPr="00F7421E">
              <w:rPr>
                <w:rFonts w:ascii="Times New Roman" w:eastAsia="Times New Roman" w:hAnsi="Times New Roman"/>
                <w:sz w:val="20"/>
                <w:szCs w:val="20"/>
                <w:lang w:eastAsia="ru-RU"/>
              </w:rPr>
              <w:t>14,8</w:t>
            </w:r>
          </w:p>
        </w:tc>
        <w:tc>
          <w:tcPr>
            <w:tcW w:w="0" w:type="auto"/>
            <w:vAlign w:val="center"/>
          </w:tcPr>
          <w:p w:rsidR="00F7421E" w:rsidRPr="00F7421E" w:rsidRDefault="00F7421E" w:rsidP="00F7421E">
            <w:pPr>
              <w:jc w:val="center"/>
              <w:rPr>
                <w:rFonts w:ascii="Times New Roman" w:eastAsia="Times New Roman" w:hAnsi="Times New Roman"/>
                <w:sz w:val="20"/>
                <w:szCs w:val="20"/>
                <w:lang w:eastAsia="ru-RU"/>
              </w:rPr>
            </w:pPr>
            <w:r w:rsidRPr="00F7421E">
              <w:rPr>
                <w:rFonts w:ascii="Times New Roman" w:eastAsia="Times New Roman" w:hAnsi="Times New Roman"/>
                <w:sz w:val="20"/>
                <w:szCs w:val="20"/>
                <w:lang w:eastAsia="ru-RU"/>
              </w:rPr>
              <w:t>19,7</w:t>
            </w:r>
          </w:p>
        </w:tc>
        <w:tc>
          <w:tcPr>
            <w:tcW w:w="0" w:type="auto"/>
            <w:vAlign w:val="center"/>
          </w:tcPr>
          <w:p w:rsidR="00F7421E" w:rsidRPr="00F7421E" w:rsidRDefault="00F7421E" w:rsidP="00F7421E">
            <w:pPr>
              <w:jc w:val="center"/>
              <w:rPr>
                <w:rFonts w:ascii="Times New Roman" w:eastAsia="Times New Roman" w:hAnsi="Times New Roman"/>
                <w:sz w:val="20"/>
                <w:szCs w:val="20"/>
                <w:lang w:eastAsia="ru-RU"/>
              </w:rPr>
            </w:pPr>
            <w:r w:rsidRPr="00F7421E">
              <w:rPr>
                <w:rFonts w:ascii="Times New Roman" w:eastAsia="Times New Roman" w:hAnsi="Times New Roman"/>
                <w:sz w:val="20"/>
                <w:szCs w:val="20"/>
                <w:lang w:eastAsia="ru-RU"/>
              </w:rPr>
              <w:t>29,5</w:t>
            </w:r>
          </w:p>
        </w:tc>
        <w:tc>
          <w:tcPr>
            <w:tcW w:w="1463" w:type="dxa"/>
            <w:vAlign w:val="center"/>
          </w:tcPr>
          <w:p w:rsidR="00F7421E" w:rsidRPr="00F7421E" w:rsidRDefault="00F7421E" w:rsidP="00F7421E">
            <w:pPr>
              <w:jc w:val="center"/>
              <w:rPr>
                <w:rFonts w:ascii="Times New Roman" w:eastAsia="Times New Roman" w:hAnsi="Times New Roman"/>
                <w:sz w:val="20"/>
                <w:szCs w:val="20"/>
                <w:lang w:eastAsia="ru-RU"/>
              </w:rPr>
            </w:pPr>
            <w:r w:rsidRPr="00F7421E">
              <w:rPr>
                <w:rFonts w:ascii="Times New Roman" w:eastAsia="Times New Roman" w:hAnsi="Times New Roman"/>
                <w:sz w:val="20"/>
                <w:szCs w:val="20"/>
                <w:lang w:eastAsia="ru-RU"/>
              </w:rPr>
              <w:t>21,3</w:t>
            </w:r>
          </w:p>
        </w:tc>
      </w:tr>
      <w:tr w:rsidR="00F7421E" w:rsidTr="00DD61E1">
        <w:tc>
          <w:tcPr>
            <w:tcW w:w="1250" w:type="dxa"/>
            <w:vAlign w:val="center"/>
          </w:tcPr>
          <w:p w:rsidR="00F7421E" w:rsidRPr="00F7421E" w:rsidRDefault="00F7421E" w:rsidP="00F7421E">
            <w:pPr>
              <w:rPr>
                <w:rFonts w:ascii="Times New Roman" w:eastAsia="Times New Roman" w:hAnsi="Times New Roman"/>
                <w:sz w:val="20"/>
                <w:szCs w:val="20"/>
                <w:lang w:eastAsia="ru-RU"/>
              </w:rPr>
            </w:pPr>
            <w:r w:rsidRPr="00F7421E">
              <w:rPr>
                <w:rFonts w:ascii="Times New Roman" w:eastAsia="Times New Roman" w:hAnsi="Times New Roman"/>
                <w:sz w:val="20"/>
                <w:szCs w:val="20"/>
                <w:lang w:eastAsia="ru-RU"/>
              </w:rPr>
              <w:t xml:space="preserve">СЗОШ  №5 </w:t>
            </w:r>
          </w:p>
        </w:tc>
        <w:tc>
          <w:tcPr>
            <w:tcW w:w="1725" w:type="dxa"/>
            <w:vAlign w:val="center"/>
          </w:tcPr>
          <w:p w:rsidR="00F7421E" w:rsidRPr="00F7421E" w:rsidRDefault="00F7421E" w:rsidP="00F7421E">
            <w:pPr>
              <w:jc w:val="center"/>
              <w:rPr>
                <w:rFonts w:ascii="Times New Roman" w:eastAsia="Times New Roman" w:hAnsi="Times New Roman"/>
                <w:sz w:val="20"/>
                <w:szCs w:val="20"/>
                <w:lang w:eastAsia="ru-RU"/>
              </w:rPr>
            </w:pPr>
            <w:r w:rsidRPr="00F7421E">
              <w:rPr>
                <w:rFonts w:ascii="Times New Roman" w:eastAsia="Times New Roman" w:hAnsi="Times New Roman"/>
                <w:sz w:val="20"/>
                <w:szCs w:val="20"/>
                <w:lang w:eastAsia="ru-RU"/>
              </w:rPr>
              <w:t>38</w:t>
            </w:r>
          </w:p>
        </w:tc>
        <w:tc>
          <w:tcPr>
            <w:tcW w:w="1416" w:type="dxa"/>
            <w:vAlign w:val="center"/>
          </w:tcPr>
          <w:p w:rsidR="00F7421E" w:rsidRPr="00F7421E" w:rsidRDefault="00F7421E" w:rsidP="00F7421E">
            <w:pPr>
              <w:jc w:val="center"/>
              <w:rPr>
                <w:rFonts w:ascii="Times New Roman" w:eastAsia="Times New Roman" w:hAnsi="Times New Roman"/>
                <w:sz w:val="20"/>
                <w:szCs w:val="20"/>
                <w:lang w:eastAsia="ru-RU"/>
              </w:rPr>
            </w:pPr>
            <w:r w:rsidRPr="00F7421E">
              <w:rPr>
                <w:rFonts w:ascii="Times New Roman" w:eastAsia="Times New Roman" w:hAnsi="Times New Roman"/>
                <w:sz w:val="20"/>
                <w:szCs w:val="20"/>
                <w:lang w:eastAsia="ru-RU"/>
              </w:rPr>
              <w:t>0,0</w:t>
            </w:r>
          </w:p>
        </w:tc>
        <w:tc>
          <w:tcPr>
            <w:tcW w:w="0" w:type="auto"/>
            <w:vAlign w:val="center"/>
          </w:tcPr>
          <w:p w:rsidR="00F7421E" w:rsidRPr="00F7421E" w:rsidRDefault="00F7421E" w:rsidP="00F7421E">
            <w:pPr>
              <w:jc w:val="center"/>
              <w:rPr>
                <w:rFonts w:ascii="Times New Roman" w:eastAsia="Times New Roman" w:hAnsi="Times New Roman"/>
                <w:sz w:val="20"/>
                <w:szCs w:val="20"/>
                <w:lang w:eastAsia="ru-RU"/>
              </w:rPr>
            </w:pPr>
            <w:r w:rsidRPr="00F7421E">
              <w:rPr>
                <w:rFonts w:ascii="Times New Roman" w:eastAsia="Times New Roman" w:hAnsi="Times New Roman"/>
                <w:sz w:val="20"/>
                <w:szCs w:val="20"/>
                <w:lang w:eastAsia="ru-RU"/>
              </w:rPr>
              <w:t>0,0</w:t>
            </w:r>
          </w:p>
        </w:tc>
        <w:tc>
          <w:tcPr>
            <w:tcW w:w="0" w:type="auto"/>
            <w:vAlign w:val="center"/>
          </w:tcPr>
          <w:p w:rsidR="00F7421E" w:rsidRPr="00F7421E" w:rsidRDefault="00F7421E" w:rsidP="00F7421E">
            <w:pPr>
              <w:jc w:val="center"/>
              <w:rPr>
                <w:rFonts w:ascii="Times New Roman" w:eastAsia="Times New Roman" w:hAnsi="Times New Roman"/>
                <w:sz w:val="20"/>
                <w:szCs w:val="20"/>
                <w:lang w:eastAsia="ru-RU"/>
              </w:rPr>
            </w:pPr>
            <w:r w:rsidRPr="00F7421E">
              <w:rPr>
                <w:rFonts w:ascii="Times New Roman" w:eastAsia="Times New Roman" w:hAnsi="Times New Roman"/>
                <w:sz w:val="20"/>
                <w:szCs w:val="20"/>
                <w:lang w:eastAsia="ru-RU"/>
              </w:rPr>
              <w:t>2,4</w:t>
            </w:r>
          </w:p>
        </w:tc>
        <w:tc>
          <w:tcPr>
            <w:tcW w:w="0" w:type="auto"/>
            <w:vAlign w:val="center"/>
          </w:tcPr>
          <w:p w:rsidR="00F7421E" w:rsidRPr="00F7421E" w:rsidRDefault="00F7421E" w:rsidP="00F7421E">
            <w:pPr>
              <w:jc w:val="center"/>
              <w:rPr>
                <w:rFonts w:ascii="Times New Roman" w:eastAsia="Times New Roman" w:hAnsi="Times New Roman"/>
                <w:sz w:val="20"/>
                <w:szCs w:val="20"/>
                <w:lang w:eastAsia="ru-RU"/>
              </w:rPr>
            </w:pPr>
            <w:r w:rsidRPr="00F7421E">
              <w:rPr>
                <w:rFonts w:ascii="Times New Roman" w:eastAsia="Times New Roman" w:hAnsi="Times New Roman"/>
                <w:sz w:val="20"/>
                <w:szCs w:val="20"/>
                <w:lang w:eastAsia="ru-RU"/>
              </w:rPr>
              <w:t>23,8</w:t>
            </w:r>
          </w:p>
        </w:tc>
        <w:tc>
          <w:tcPr>
            <w:tcW w:w="0" w:type="auto"/>
            <w:vAlign w:val="center"/>
          </w:tcPr>
          <w:p w:rsidR="00F7421E" w:rsidRPr="00F7421E" w:rsidRDefault="00F7421E" w:rsidP="00F7421E">
            <w:pPr>
              <w:jc w:val="center"/>
              <w:rPr>
                <w:rFonts w:ascii="Times New Roman" w:eastAsia="Times New Roman" w:hAnsi="Times New Roman"/>
                <w:sz w:val="20"/>
                <w:szCs w:val="20"/>
                <w:lang w:eastAsia="ru-RU"/>
              </w:rPr>
            </w:pPr>
            <w:r w:rsidRPr="00F7421E">
              <w:rPr>
                <w:rFonts w:ascii="Times New Roman" w:eastAsia="Times New Roman" w:hAnsi="Times New Roman"/>
                <w:sz w:val="20"/>
                <w:szCs w:val="20"/>
                <w:lang w:eastAsia="ru-RU"/>
              </w:rPr>
              <w:t>42,9</w:t>
            </w:r>
          </w:p>
        </w:tc>
        <w:tc>
          <w:tcPr>
            <w:tcW w:w="1463" w:type="dxa"/>
            <w:vAlign w:val="center"/>
          </w:tcPr>
          <w:p w:rsidR="00F7421E" w:rsidRPr="00F7421E" w:rsidRDefault="00F7421E" w:rsidP="00F7421E">
            <w:pPr>
              <w:jc w:val="center"/>
              <w:rPr>
                <w:rFonts w:ascii="Times New Roman" w:eastAsia="Times New Roman" w:hAnsi="Times New Roman"/>
                <w:sz w:val="20"/>
                <w:szCs w:val="20"/>
                <w:lang w:eastAsia="ru-RU"/>
              </w:rPr>
            </w:pPr>
            <w:r w:rsidRPr="00F7421E">
              <w:rPr>
                <w:rFonts w:ascii="Times New Roman" w:eastAsia="Times New Roman" w:hAnsi="Times New Roman"/>
                <w:sz w:val="20"/>
                <w:szCs w:val="20"/>
                <w:lang w:eastAsia="ru-RU"/>
              </w:rPr>
              <w:t>31,0</w:t>
            </w:r>
          </w:p>
        </w:tc>
      </w:tr>
      <w:tr w:rsidR="00F7421E" w:rsidTr="00DD61E1">
        <w:tc>
          <w:tcPr>
            <w:tcW w:w="1250" w:type="dxa"/>
            <w:vAlign w:val="center"/>
          </w:tcPr>
          <w:p w:rsidR="00F7421E" w:rsidRPr="00F7421E" w:rsidRDefault="00F7421E" w:rsidP="00F7421E">
            <w:pPr>
              <w:rPr>
                <w:rFonts w:ascii="Times New Roman" w:eastAsia="Times New Roman" w:hAnsi="Times New Roman"/>
                <w:sz w:val="20"/>
                <w:szCs w:val="20"/>
                <w:lang w:eastAsia="ru-RU"/>
              </w:rPr>
            </w:pPr>
            <w:r w:rsidRPr="00F7421E">
              <w:rPr>
                <w:rFonts w:ascii="Times New Roman" w:eastAsia="Times New Roman" w:hAnsi="Times New Roman"/>
                <w:sz w:val="20"/>
                <w:szCs w:val="20"/>
                <w:lang w:eastAsia="ru-RU"/>
              </w:rPr>
              <w:t>ЗЗСО №8</w:t>
            </w:r>
          </w:p>
        </w:tc>
        <w:tc>
          <w:tcPr>
            <w:tcW w:w="1725" w:type="dxa"/>
            <w:vAlign w:val="center"/>
          </w:tcPr>
          <w:p w:rsidR="00F7421E" w:rsidRPr="00F7421E" w:rsidRDefault="00F7421E" w:rsidP="00F7421E">
            <w:pPr>
              <w:jc w:val="center"/>
              <w:rPr>
                <w:rFonts w:ascii="Times New Roman" w:eastAsia="Times New Roman" w:hAnsi="Times New Roman"/>
                <w:sz w:val="20"/>
                <w:szCs w:val="20"/>
                <w:lang w:eastAsia="ru-RU"/>
              </w:rPr>
            </w:pPr>
            <w:r w:rsidRPr="00F7421E">
              <w:rPr>
                <w:rFonts w:ascii="Times New Roman" w:eastAsia="Times New Roman" w:hAnsi="Times New Roman"/>
                <w:sz w:val="20"/>
                <w:szCs w:val="20"/>
                <w:lang w:eastAsia="ru-RU"/>
              </w:rPr>
              <w:t>8</w:t>
            </w:r>
          </w:p>
        </w:tc>
        <w:tc>
          <w:tcPr>
            <w:tcW w:w="1416" w:type="dxa"/>
            <w:vAlign w:val="center"/>
          </w:tcPr>
          <w:p w:rsidR="00F7421E" w:rsidRPr="00F7421E" w:rsidRDefault="00F7421E" w:rsidP="00F7421E">
            <w:pPr>
              <w:jc w:val="center"/>
              <w:rPr>
                <w:rFonts w:ascii="Times New Roman" w:eastAsia="Times New Roman" w:hAnsi="Times New Roman"/>
                <w:sz w:val="20"/>
                <w:szCs w:val="20"/>
                <w:lang w:eastAsia="ru-RU"/>
              </w:rPr>
            </w:pPr>
            <w:r w:rsidRPr="00F7421E">
              <w:rPr>
                <w:rFonts w:ascii="Times New Roman" w:eastAsia="Times New Roman" w:hAnsi="Times New Roman"/>
                <w:sz w:val="20"/>
                <w:szCs w:val="20"/>
                <w:lang w:eastAsia="ru-RU"/>
              </w:rPr>
              <w:t>0,0</w:t>
            </w:r>
          </w:p>
        </w:tc>
        <w:tc>
          <w:tcPr>
            <w:tcW w:w="0" w:type="auto"/>
            <w:vAlign w:val="center"/>
          </w:tcPr>
          <w:p w:rsidR="00F7421E" w:rsidRPr="00F7421E" w:rsidRDefault="00F7421E" w:rsidP="00F7421E">
            <w:pPr>
              <w:jc w:val="center"/>
              <w:rPr>
                <w:rFonts w:ascii="Times New Roman" w:eastAsia="Times New Roman" w:hAnsi="Times New Roman"/>
                <w:sz w:val="20"/>
                <w:szCs w:val="20"/>
                <w:lang w:eastAsia="ru-RU"/>
              </w:rPr>
            </w:pPr>
            <w:r w:rsidRPr="00F7421E">
              <w:rPr>
                <w:rFonts w:ascii="Times New Roman" w:eastAsia="Times New Roman" w:hAnsi="Times New Roman"/>
                <w:sz w:val="20"/>
                <w:szCs w:val="20"/>
                <w:lang w:eastAsia="ru-RU"/>
              </w:rPr>
              <w:t>37,5</w:t>
            </w:r>
          </w:p>
        </w:tc>
        <w:tc>
          <w:tcPr>
            <w:tcW w:w="0" w:type="auto"/>
            <w:vAlign w:val="center"/>
          </w:tcPr>
          <w:p w:rsidR="00F7421E" w:rsidRPr="00F7421E" w:rsidRDefault="00F7421E" w:rsidP="00F7421E">
            <w:pPr>
              <w:jc w:val="center"/>
              <w:rPr>
                <w:rFonts w:ascii="Times New Roman" w:eastAsia="Times New Roman" w:hAnsi="Times New Roman"/>
                <w:sz w:val="20"/>
                <w:szCs w:val="20"/>
                <w:lang w:eastAsia="ru-RU"/>
              </w:rPr>
            </w:pPr>
            <w:r w:rsidRPr="00F7421E">
              <w:rPr>
                <w:rFonts w:ascii="Times New Roman" w:eastAsia="Times New Roman" w:hAnsi="Times New Roman"/>
                <w:sz w:val="20"/>
                <w:szCs w:val="20"/>
                <w:lang w:eastAsia="ru-RU"/>
              </w:rPr>
              <w:t>0,0</w:t>
            </w:r>
          </w:p>
        </w:tc>
        <w:tc>
          <w:tcPr>
            <w:tcW w:w="0" w:type="auto"/>
            <w:vAlign w:val="center"/>
          </w:tcPr>
          <w:p w:rsidR="00F7421E" w:rsidRPr="00F7421E" w:rsidRDefault="00F7421E" w:rsidP="00F7421E">
            <w:pPr>
              <w:jc w:val="center"/>
              <w:rPr>
                <w:rFonts w:ascii="Times New Roman" w:eastAsia="Times New Roman" w:hAnsi="Times New Roman"/>
                <w:sz w:val="20"/>
                <w:szCs w:val="20"/>
                <w:lang w:eastAsia="ru-RU"/>
              </w:rPr>
            </w:pPr>
            <w:r w:rsidRPr="00F7421E">
              <w:rPr>
                <w:rFonts w:ascii="Times New Roman" w:eastAsia="Times New Roman" w:hAnsi="Times New Roman"/>
                <w:sz w:val="20"/>
                <w:szCs w:val="20"/>
                <w:lang w:eastAsia="ru-RU"/>
              </w:rPr>
              <w:t>52,5</w:t>
            </w:r>
          </w:p>
        </w:tc>
        <w:tc>
          <w:tcPr>
            <w:tcW w:w="0" w:type="auto"/>
            <w:vAlign w:val="center"/>
          </w:tcPr>
          <w:p w:rsidR="00F7421E" w:rsidRPr="00F7421E" w:rsidRDefault="00F7421E" w:rsidP="00F7421E">
            <w:pPr>
              <w:jc w:val="center"/>
              <w:rPr>
                <w:rFonts w:ascii="Times New Roman" w:eastAsia="Times New Roman" w:hAnsi="Times New Roman"/>
                <w:sz w:val="20"/>
                <w:szCs w:val="20"/>
                <w:lang w:eastAsia="ru-RU"/>
              </w:rPr>
            </w:pPr>
            <w:r w:rsidRPr="00F7421E">
              <w:rPr>
                <w:rFonts w:ascii="Times New Roman" w:eastAsia="Times New Roman" w:hAnsi="Times New Roman"/>
                <w:sz w:val="20"/>
                <w:szCs w:val="20"/>
                <w:lang w:eastAsia="ru-RU"/>
              </w:rPr>
              <w:t>0,0</w:t>
            </w:r>
          </w:p>
        </w:tc>
        <w:tc>
          <w:tcPr>
            <w:tcW w:w="1463" w:type="dxa"/>
            <w:vAlign w:val="center"/>
          </w:tcPr>
          <w:p w:rsidR="00F7421E" w:rsidRPr="00F7421E" w:rsidRDefault="00F7421E" w:rsidP="00F7421E">
            <w:pPr>
              <w:jc w:val="center"/>
              <w:rPr>
                <w:rFonts w:ascii="Times New Roman" w:eastAsia="Times New Roman" w:hAnsi="Times New Roman"/>
                <w:sz w:val="20"/>
                <w:szCs w:val="20"/>
                <w:lang w:eastAsia="ru-RU"/>
              </w:rPr>
            </w:pPr>
            <w:r w:rsidRPr="00F7421E">
              <w:rPr>
                <w:rFonts w:ascii="Times New Roman" w:eastAsia="Times New Roman" w:hAnsi="Times New Roman"/>
                <w:sz w:val="20"/>
                <w:szCs w:val="20"/>
                <w:lang w:eastAsia="ru-RU"/>
              </w:rPr>
              <w:t>0,0</w:t>
            </w:r>
          </w:p>
        </w:tc>
      </w:tr>
      <w:tr w:rsidR="00F7421E" w:rsidTr="00DD61E1">
        <w:tc>
          <w:tcPr>
            <w:tcW w:w="1250" w:type="dxa"/>
            <w:vAlign w:val="center"/>
          </w:tcPr>
          <w:p w:rsidR="00F7421E" w:rsidRPr="00F7421E" w:rsidRDefault="00F7421E" w:rsidP="00F7421E">
            <w:pPr>
              <w:rPr>
                <w:rFonts w:ascii="Times New Roman" w:eastAsia="Times New Roman" w:hAnsi="Times New Roman"/>
                <w:sz w:val="20"/>
                <w:szCs w:val="20"/>
                <w:lang w:eastAsia="ru-RU"/>
              </w:rPr>
            </w:pPr>
            <w:proofErr w:type="spellStart"/>
            <w:r w:rsidRPr="00F7421E">
              <w:rPr>
                <w:rFonts w:ascii="Times New Roman" w:eastAsia="Times New Roman" w:hAnsi="Times New Roman"/>
                <w:sz w:val="20"/>
                <w:szCs w:val="20"/>
                <w:lang w:eastAsia="ru-RU"/>
              </w:rPr>
              <w:lastRenderedPageBreak/>
              <w:t>Гімназія</w:t>
            </w:r>
            <w:proofErr w:type="spellEnd"/>
          </w:p>
        </w:tc>
        <w:tc>
          <w:tcPr>
            <w:tcW w:w="1725" w:type="dxa"/>
            <w:vAlign w:val="center"/>
          </w:tcPr>
          <w:p w:rsidR="00F7421E" w:rsidRPr="00F7421E" w:rsidRDefault="00F7421E" w:rsidP="00F7421E">
            <w:pPr>
              <w:jc w:val="center"/>
              <w:rPr>
                <w:rFonts w:ascii="Times New Roman" w:eastAsia="Times New Roman" w:hAnsi="Times New Roman"/>
                <w:sz w:val="20"/>
                <w:szCs w:val="20"/>
                <w:lang w:eastAsia="ru-RU"/>
              </w:rPr>
            </w:pPr>
            <w:r w:rsidRPr="00F7421E">
              <w:rPr>
                <w:rFonts w:ascii="Times New Roman" w:eastAsia="Times New Roman" w:hAnsi="Times New Roman"/>
                <w:sz w:val="20"/>
                <w:szCs w:val="20"/>
                <w:lang w:eastAsia="ru-RU"/>
              </w:rPr>
              <w:t>31</w:t>
            </w:r>
          </w:p>
        </w:tc>
        <w:tc>
          <w:tcPr>
            <w:tcW w:w="1416" w:type="dxa"/>
            <w:vAlign w:val="bottom"/>
          </w:tcPr>
          <w:p w:rsidR="00F7421E" w:rsidRPr="00F7421E" w:rsidRDefault="00F7421E" w:rsidP="00F7421E">
            <w:pPr>
              <w:jc w:val="center"/>
              <w:rPr>
                <w:rFonts w:ascii="Times New Roman" w:eastAsia="Times New Roman" w:hAnsi="Times New Roman"/>
                <w:sz w:val="20"/>
                <w:szCs w:val="20"/>
                <w:lang w:eastAsia="ru-RU"/>
              </w:rPr>
            </w:pPr>
            <w:r w:rsidRPr="00F7421E">
              <w:rPr>
                <w:rFonts w:ascii="Times New Roman" w:eastAsia="Times New Roman" w:hAnsi="Times New Roman"/>
                <w:sz w:val="20"/>
                <w:szCs w:val="20"/>
                <w:lang w:eastAsia="ru-RU"/>
              </w:rPr>
              <w:t>0,0</w:t>
            </w:r>
          </w:p>
        </w:tc>
        <w:tc>
          <w:tcPr>
            <w:tcW w:w="0" w:type="auto"/>
            <w:vAlign w:val="bottom"/>
          </w:tcPr>
          <w:p w:rsidR="00F7421E" w:rsidRPr="00F7421E" w:rsidRDefault="00F7421E" w:rsidP="00F7421E">
            <w:pPr>
              <w:jc w:val="center"/>
              <w:rPr>
                <w:rFonts w:ascii="Times New Roman" w:eastAsia="Times New Roman" w:hAnsi="Times New Roman"/>
                <w:sz w:val="20"/>
                <w:szCs w:val="20"/>
                <w:lang w:eastAsia="ru-RU"/>
              </w:rPr>
            </w:pPr>
            <w:r w:rsidRPr="00F7421E">
              <w:rPr>
                <w:rFonts w:ascii="Times New Roman" w:eastAsia="Times New Roman" w:hAnsi="Times New Roman"/>
                <w:sz w:val="20"/>
                <w:szCs w:val="20"/>
                <w:lang w:eastAsia="ru-RU"/>
              </w:rPr>
              <w:t>0,0</w:t>
            </w:r>
          </w:p>
        </w:tc>
        <w:tc>
          <w:tcPr>
            <w:tcW w:w="0" w:type="auto"/>
            <w:vAlign w:val="bottom"/>
          </w:tcPr>
          <w:p w:rsidR="00F7421E" w:rsidRPr="00F7421E" w:rsidRDefault="00F7421E" w:rsidP="00F7421E">
            <w:pPr>
              <w:jc w:val="center"/>
              <w:rPr>
                <w:rFonts w:ascii="Times New Roman" w:eastAsia="Times New Roman" w:hAnsi="Times New Roman"/>
                <w:sz w:val="20"/>
                <w:szCs w:val="20"/>
                <w:lang w:eastAsia="ru-RU"/>
              </w:rPr>
            </w:pPr>
            <w:r w:rsidRPr="00F7421E">
              <w:rPr>
                <w:rFonts w:ascii="Times New Roman" w:eastAsia="Times New Roman" w:hAnsi="Times New Roman"/>
                <w:sz w:val="20"/>
                <w:szCs w:val="20"/>
                <w:lang w:eastAsia="ru-RU"/>
              </w:rPr>
              <w:t>6,5</w:t>
            </w:r>
          </w:p>
        </w:tc>
        <w:tc>
          <w:tcPr>
            <w:tcW w:w="0" w:type="auto"/>
            <w:vAlign w:val="bottom"/>
          </w:tcPr>
          <w:p w:rsidR="00F7421E" w:rsidRPr="00F7421E" w:rsidRDefault="00F7421E" w:rsidP="00F7421E">
            <w:pPr>
              <w:jc w:val="center"/>
              <w:rPr>
                <w:rFonts w:ascii="Times New Roman" w:eastAsia="Times New Roman" w:hAnsi="Times New Roman"/>
                <w:sz w:val="20"/>
                <w:szCs w:val="20"/>
                <w:lang w:eastAsia="ru-RU"/>
              </w:rPr>
            </w:pPr>
            <w:r w:rsidRPr="00F7421E">
              <w:rPr>
                <w:rFonts w:ascii="Times New Roman" w:eastAsia="Times New Roman" w:hAnsi="Times New Roman"/>
                <w:sz w:val="20"/>
                <w:szCs w:val="20"/>
                <w:lang w:eastAsia="ru-RU"/>
              </w:rPr>
              <w:t>16,4</w:t>
            </w:r>
          </w:p>
        </w:tc>
        <w:tc>
          <w:tcPr>
            <w:tcW w:w="0" w:type="auto"/>
            <w:vAlign w:val="bottom"/>
          </w:tcPr>
          <w:p w:rsidR="00F7421E" w:rsidRPr="00F7421E" w:rsidRDefault="00F7421E" w:rsidP="00F7421E">
            <w:pPr>
              <w:jc w:val="center"/>
              <w:rPr>
                <w:rFonts w:ascii="Times New Roman" w:eastAsia="Times New Roman" w:hAnsi="Times New Roman"/>
                <w:sz w:val="20"/>
                <w:szCs w:val="20"/>
                <w:lang w:eastAsia="ru-RU"/>
              </w:rPr>
            </w:pPr>
            <w:r w:rsidRPr="00F7421E">
              <w:rPr>
                <w:rFonts w:ascii="Times New Roman" w:eastAsia="Times New Roman" w:hAnsi="Times New Roman"/>
                <w:sz w:val="20"/>
                <w:szCs w:val="20"/>
                <w:lang w:eastAsia="ru-RU"/>
              </w:rPr>
              <w:t>22,6</w:t>
            </w:r>
          </w:p>
        </w:tc>
        <w:tc>
          <w:tcPr>
            <w:tcW w:w="1463" w:type="dxa"/>
            <w:vAlign w:val="bottom"/>
          </w:tcPr>
          <w:p w:rsidR="00F7421E" w:rsidRPr="00F7421E" w:rsidRDefault="00F7421E" w:rsidP="00F7421E">
            <w:pPr>
              <w:jc w:val="center"/>
              <w:rPr>
                <w:rFonts w:ascii="Times New Roman" w:eastAsia="Times New Roman" w:hAnsi="Times New Roman"/>
                <w:sz w:val="20"/>
                <w:szCs w:val="20"/>
                <w:lang w:eastAsia="ru-RU"/>
              </w:rPr>
            </w:pPr>
            <w:r w:rsidRPr="00F7421E">
              <w:rPr>
                <w:rFonts w:ascii="Times New Roman" w:eastAsia="Times New Roman" w:hAnsi="Times New Roman"/>
                <w:sz w:val="20"/>
                <w:szCs w:val="20"/>
                <w:lang w:eastAsia="ru-RU"/>
              </w:rPr>
              <w:t>54,8</w:t>
            </w:r>
          </w:p>
        </w:tc>
      </w:tr>
    </w:tbl>
    <w:p w:rsidR="0064674B" w:rsidRPr="00F7421E" w:rsidRDefault="0064674B" w:rsidP="00F7421E">
      <w:pPr>
        <w:tabs>
          <w:tab w:val="left" w:pos="1029"/>
        </w:tabs>
        <w:spacing w:after="0" w:line="240" w:lineRule="auto"/>
        <w:ind w:firstLine="540"/>
        <w:jc w:val="both"/>
        <w:rPr>
          <w:rFonts w:ascii="Times New Roman" w:hAnsi="Times New Roman" w:cs="Times New Roman"/>
          <w:bCs/>
          <w:iCs/>
          <w:sz w:val="28"/>
          <w:szCs w:val="28"/>
          <w:lang w:val="uk-UA"/>
        </w:rPr>
      </w:pPr>
      <w:r w:rsidRPr="00F7421E">
        <w:rPr>
          <w:rFonts w:ascii="Times New Roman" w:hAnsi="Times New Roman" w:cs="Times New Roman"/>
          <w:bCs/>
          <w:iCs/>
          <w:noProof/>
          <w:sz w:val="28"/>
          <w:szCs w:val="28"/>
          <w:lang w:eastAsia="ru-RU"/>
        </w:rPr>
        <w:drawing>
          <wp:inline distT="0" distB="0" distL="0" distR="0">
            <wp:extent cx="6934200" cy="2771775"/>
            <wp:effectExtent l="0" t="0" r="0" b="0"/>
            <wp:docPr id="1" name="Диаграмма 3"/>
            <wp:cNvGraphicFramePr/>
            <a:graphic xmlns:a="http://schemas.openxmlformats.org/drawingml/2006/main">
              <a:graphicData uri="http://schemas.openxmlformats.org/drawingml/2006/chart">
                <c:chart xmlns:c="http://schemas.openxmlformats.org/drawingml/2006/chart" xmlns:r="http://schemas.openxmlformats.org/officeDocument/2006/relationships" r:id="rId5"/>
              </a:graphicData>
            </a:graphic>
          </wp:inline>
        </w:drawing>
      </w:r>
    </w:p>
    <w:p w:rsidR="0064674B" w:rsidRDefault="0064674B" w:rsidP="00F7421E">
      <w:pPr>
        <w:tabs>
          <w:tab w:val="left" w:pos="1029"/>
        </w:tabs>
        <w:spacing w:after="0" w:line="240" w:lineRule="auto"/>
        <w:ind w:firstLine="540"/>
        <w:jc w:val="center"/>
        <w:rPr>
          <w:rFonts w:ascii="Times New Roman" w:eastAsia="Times New Roman" w:hAnsi="Times New Roman"/>
          <w:b/>
          <w:sz w:val="24"/>
          <w:szCs w:val="24"/>
          <w:lang w:eastAsia="uk-UA"/>
        </w:rPr>
      </w:pPr>
      <w:r w:rsidRPr="00F7421E">
        <w:rPr>
          <w:rFonts w:ascii="Times New Roman" w:eastAsia="Times New Roman" w:hAnsi="Times New Roman"/>
          <w:b/>
          <w:sz w:val="24"/>
          <w:szCs w:val="24"/>
          <w:lang w:eastAsia="uk-UA"/>
        </w:rPr>
        <w:t>Математика</w:t>
      </w:r>
    </w:p>
    <w:tbl>
      <w:tblPr>
        <w:tblStyle w:val="af8"/>
        <w:tblW w:w="9918" w:type="dxa"/>
        <w:tblLook w:val="04A0"/>
      </w:tblPr>
      <w:tblGrid>
        <w:gridCol w:w="1250"/>
        <w:gridCol w:w="1725"/>
        <w:gridCol w:w="1416"/>
        <w:gridCol w:w="1016"/>
        <w:gridCol w:w="1016"/>
        <w:gridCol w:w="1016"/>
        <w:gridCol w:w="1016"/>
        <w:gridCol w:w="1463"/>
      </w:tblGrid>
      <w:tr w:rsidR="00F7421E" w:rsidTr="003111FB">
        <w:tc>
          <w:tcPr>
            <w:tcW w:w="1250" w:type="dxa"/>
            <w:vMerge w:val="restart"/>
          </w:tcPr>
          <w:p w:rsidR="00F7421E" w:rsidRDefault="00F7421E" w:rsidP="003536F0">
            <w:pPr>
              <w:tabs>
                <w:tab w:val="left" w:pos="1029"/>
              </w:tabs>
              <w:jc w:val="center"/>
              <w:rPr>
                <w:rFonts w:ascii="Times New Roman" w:eastAsia="Times New Roman" w:hAnsi="Times New Roman"/>
                <w:b/>
                <w:sz w:val="20"/>
                <w:szCs w:val="20"/>
                <w:lang w:eastAsia="uk-UA"/>
              </w:rPr>
            </w:pPr>
            <w:r w:rsidRPr="00F7421E">
              <w:rPr>
                <w:rFonts w:ascii="Times New Roman" w:eastAsia="Times New Roman" w:hAnsi="Times New Roman"/>
                <w:b/>
                <w:bCs/>
                <w:sz w:val="20"/>
                <w:szCs w:val="20"/>
                <w:lang w:eastAsia="ru-RU"/>
              </w:rPr>
              <w:t>Заклад освіти</w:t>
            </w:r>
          </w:p>
        </w:tc>
        <w:tc>
          <w:tcPr>
            <w:tcW w:w="1725" w:type="dxa"/>
            <w:vMerge w:val="restart"/>
          </w:tcPr>
          <w:p w:rsidR="00F7421E" w:rsidRDefault="00F7421E" w:rsidP="003536F0">
            <w:pPr>
              <w:tabs>
                <w:tab w:val="left" w:pos="1029"/>
              </w:tabs>
              <w:jc w:val="center"/>
              <w:rPr>
                <w:rFonts w:ascii="Times New Roman" w:eastAsia="Times New Roman" w:hAnsi="Times New Roman"/>
                <w:b/>
                <w:sz w:val="20"/>
                <w:szCs w:val="20"/>
                <w:lang w:eastAsia="uk-UA"/>
              </w:rPr>
            </w:pPr>
            <w:proofErr w:type="spellStart"/>
            <w:r w:rsidRPr="00F7421E">
              <w:rPr>
                <w:rFonts w:ascii="Times New Roman" w:eastAsia="Times New Roman" w:hAnsi="Times New Roman"/>
                <w:b/>
                <w:bCs/>
                <w:sz w:val="20"/>
                <w:szCs w:val="20"/>
                <w:lang w:eastAsia="ru-RU"/>
              </w:rPr>
              <w:t>Кількість</w:t>
            </w:r>
            <w:proofErr w:type="spellEnd"/>
            <w:r w:rsidRPr="00F7421E">
              <w:rPr>
                <w:rFonts w:ascii="Times New Roman" w:eastAsia="Times New Roman" w:hAnsi="Times New Roman"/>
                <w:b/>
                <w:bCs/>
                <w:sz w:val="20"/>
                <w:szCs w:val="20"/>
                <w:lang w:eastAsia="ru-RU"/>
              </w:rPr>
              <w:t> </w:t>
            </w:r>
            <w:proofErr w:type="spellStart"/>
            <w:r w:rsidRPr="00F7421E">
              <w:rPr>
                <w:rFonts w:ascii="Times New Roman" w:eastAsia="Times New Roman" w:hAnsi="Times New Roman"/>
                <w:b/>
                <w:bCs/>
                <w:sz w:val="20"/>
                <w:szCs w:val="20"/>
                <w:lang w:eastAsia="ru-RU"/>
              </w:rPr>
              <w:t>осіб</w:t>
            </w:r>
            <w:proofErr w:type="spellEnd"/>
            <w:r w:rsidRPr="00F7421E">
              <w:rPr>
                <w:rFonts w:ascii="Times New Roman" w:eastAsia="Times New Roman" w:hAnsi="Times New Roman"/>
                <w:b/>
                <w:bCs/>
                <w:sz w:val="20"/>
                <w:szCs w:val="20"/>
                <w:lang w:eastAsia="ru-RU"/>
              </w:rPr>
              <w:t xml:space="preserve">, </w:t>
            </w:r>
            <w:proofErr w:type="spellStart"/>
            <w:r w:rsidRPr="00F7421E">
              <w:rPr>
                <w:rFonts w:ascii="Times New Roman" w:eastAsia="Times New Roman" w:hAnsi="Times New Roman"/>
                <w:b/>
                <w:bCs/>
                <w:sz w:val="20"/>
                <w:szCs w:val="20"/>
                <w:lang w:eastAsia="ru-RU"/>
              </w:rPr>
              <w:t>які</w:t>
            </w:r>
            <w:proofErr w:type="spellEnd"/>
            <w:r w:rsidRPr="00F7421E">
              <w:rPr>
                <w:rFonts w:ascii="Times New Roman" w:eastAsia="Times New Roman" w:hAnsi="Times New Roman"/>
                <w:b/>
                <w:bCs/>
                <w:sz w:val="20"/>
                <w:szCs w:val="20"/>
                <w:lang w:eastAsia="ru-RU"/>
              </w:rPr>
              <w:t> взяли участь у </w:t>
            </w:r>
            <w:proofErr w:type="spellStart"/>
            <w:r w:rsidRPr="00F7421E">
              <w:rPr>
                <w:rFonts w:ascii="Times New Roman" w:eastAsia="Times New Roman" w:hAnsi="Times New Roman"/>
                <w:b/>
                <w:bCs/>
                <w:sz w:val="20"/>
                <w:szCs w:val="20"/>
                <w:lang w:eastAsia="ru-RU"/>
              </w:rPr>
              <w:t>тестуванні</w:t>
            </w:r>
            <w:proofErr w:type="spellEnd"/>
          </w:p>
        </w:tc>
        <w:tc>
          <w:tcPr>
            <w:tcW w:w="6943" w:type="dxa"/>
            <w:gridSpan w:val="6"/>
          </w:tcPr>
          <w:p w:rsidR="00F7421E" w:rsidRDefault="00F7421E" w:rsidP="003536F0">
            <w:pPr>
              <w:tabs>
                <w:tab w:val="left" w:pos="1029"/>
              </w:tabs>
              <w:jc w:val="center"/>
              <w:rPr>
                <w:rFonts w:ascii="Times New Roman" w:eastAsia="Times New Roman" w:hAnsi="Times New Roman"/>
                <w:b/>
                <w:sz w:val="20"/>
                <w:szCs w:val="20"/>
                <w:lang w:eastAsia="uk-UA"/>
              </w:rPr>
            </w:pPr>
            <w:r w:rsidRPr="00F7421E">
              <w:rPr>
                <w:rFonts w:ascii="Times New Roman" w:eastAsia="Times New Roman" w:hAnsi="Times New Roman"/>
                <w:b/>
                <w:bCs/>
                <w:sz w:val="20"/>
                <w:szCs w:val="20"/>
                <w:lang w:eastAsia="ru-RU"/>
              </w:rPr>
              <w:t xml:space="preserve">% </w:t>
            </w:r>
            <w:proofErr w:type="spellStart"/>
            <w:r w:rsidRPr="00F7421E">
              <w:rPr>
                <w:rFonts w:ascii="Times New Roman" w:eastAsia="Times New Roman" w:hAnsi="Times New Roman"/>
                <w:b/>
                <w:bCs/>
                <w:sz w:val="20"/>
                <w:szCs w:val="20"/>
                <w:lang w:eastAsia="ru-RU"/>
              </w:rPr>
              <w:t>учасників</w:t>
            </w:r>
            <w:proofErr w:type="spellEnd"/>
            <w:r w:rsidRPr="00F7421E">
              <w:rPr>
                <w:rFonts w:ascii="Times New Roman" w:eastAsia="Times New Roman" w:hAnsi="Times New Roman"/>
                <w:b/>
                <w:bCs/>
                <w:sz w:val="20"/>
                <w:szCs w:val="20"/>
                <w:lang w:eastAsia="ru-RU"/>
              </w:rPr>
              <w:t xml:space="preserve">, </w:t>
            </w:r>
            <w:proofErr w:type="spellStart"/>
            <w:r w:rsidRPr="00F7421E">
              <w:rPr>
                <w:rFonts w:ascii="Times New Roman" w:eastAsia="Times New Roman" w:hAnsi="Times New Roman"/>
                <w:b/>
                <w:bCs/>
                <w:sz w:val="20"/>
                <w:szCs w:val="20"/>
                <w:lang w:eastAsia="ru-RU"/>
              </w:rPr>
              <w:t>які</w:t>
            </w:r>
            <w:proofErr w:type="spellEnd"/>
          </w:p>
        </w:tc>
      </w:tr>
      <w:tr w:rsidR="00F7421E" w:rsidTr="003111FB">
        <w:trPr>
          <w:trHeight w:val="213"/>
        </w:trPr>
        <w:tc>
          <w:tcPr>
            <w:tcW w:w="1250" w:type="dxa"/>
            <w:vMerge/>
          </w:tcPr>
          <w:p w:rsidR="00F7421E" w:rsidRDefault="00F7421E" w:rsidP="003536F0">
            <w:pPr>
              <w:tabs>
                <w:tab w:val="left" w:pos="1029"/>
              </w:tabs>
              <w:jc w:val="center"/>
              <w:rPr>
                <w:rFonts w:ascii="Times New Roman" w:eastAsia="Times New Roman" w:hAnsi="Times New Roman"/>
                <w:b/>
                <w:sz w:val="20"/>
                <w:szCs w:val="20"/>
                <w:lang w:eastAsia="uk-UA"/>
              </w:rPr>
            </w:pPr>
          </w:p>
        </w:tc>
        <w:tc>
          <w:tcPr>
            <w:tcW w:w="1725" w:type="dxa"/>
            <w:vMerge/>
          </w:tcPr>
          <w:p w:rsidR="00F7421E" w:rsidRDefault="00F7421E" w:rsidP="003536F0">
            <w:pPr>
              <w:tabs>
                <w:tab w:val="left" w:pos="1029"/>
              </w:tabs>
              <w:jc w:val="center"/>
              <w:rPr>
                <w:rFonts w:ascii="Times New Roman" w:eastAsia="Times New Roman" w:hAnsi="Times New Roman"/>
                <w:b/>
                <w:sz w:val="20"/>
                <w:szCs w:val="20"/>
                <w:lang w:eastAsia="uk-UA"/>
              </w:rPr>
            </w:pPr>
          </w:p>
        </w:tc>
        <w:tc>
          <w:tcPr>
            <w:tcW w:w="1416" w:type="dxa"/>
            <w:vMerge w:val="restart"/>
          </w:tcPr>
          <w:p w:rsidR="00F7421E" w:rsidRDefault="00F7421E" w:rsidP="003536F0">
            <w:pPr>
              <w:tabs>
                <w:tab w:val="left" w:pos="1029"/>
              </w:tabs>
              <w:jc w:val="center"/>
              <w:rPr>
                <w:rFonts w:ascii="Times New Roman" w:eastAsia="Times New Roman" w:hAnsi="Times New Roman"/>
                <w:b/>
                <w:sz w:val="20"/>
                <w:szCs w:val="20"/>
                <w:lang w:eastAsia="uk-UA"/>
              </w:rPr>
            </w:pPr>
            <w:r w:rsidRPr="00F7421E">
              <w:rPr>
                <w:rFonts w:ascii="Times New Roman" w:eastAsia="Times New Roman" w:hAnsi="Times New Roman"/>
                <w:b/>
                <w:bCs/>
                <w:sz w:val="20"/>
                <w:szCs w:val="20"/>
                <w:lang w:eastAsia="ru-RU"/>
              </w:rPr>
              <w:t xml:space="preserve">не </w:t>
            </w:r>
            <w:proofErr w:type="spellStart"/>
            <w:r w:rsidRPr="00F7421E">
              <w:rPr>
                <w:rFonts w:ascii="Times New Roman" w:eastAsia="Times New Roman" w:hAnsi="Times New Roman"/>
                <w:b/>
                <w:bCs/>
                <w:sz w:val="20"/>
                <w:szCs w:val="20"/>
                <w:lang w:eastAsia="ru-RU"/>
              </w:rPr>
              <w:t>подолали</w:t>
            </w:r>
            <w:proofErr w:type="spellEnd"/>
            <w:r w:rsidR="00FB5832">
              <w:rPr>
                <w:rFonts w:ascii="Times New Roman" w:eastAsia="Times New Roman" w:hAnsi="Times New Roman"/>
                <w:b/>
                <w:bCs/>
                <w:sz w:val="20"/>
                <w:szCs w:val="20"/>
                <w:lang w:val="uk-UA" w:eastAsia="ru-RU"/>
              </w:rPr>
              <w:t xml:space="preserve"> </w:t>
            </w:r>
            <w:proofErr w:type="spellStart"/>
            <w:r w:rsidRPr="00F7421E">
              <w:rPr>
                <w:rFonts w:ascii="Times New Roman" w:eastAsia="Times New Roman" w:hAnsi="Times New Roman"/>
                <w:b/>
                <w:bCs/>
                <w:sz w:val="20"/>
                <w:szCs w:val="20"/>
                <w:lang w:eastAsia="ru-RU"/>
              </w:rPr>
              <w:t>порі</w:t>
            </w:r>
            <w:proofErr w:type="gramStart"/>
            <w:r w:rsidRPr="00F7421E">
              <w:rPr>
                <w:rFonts w:ascii="Times New Roman" w:eastAsia="Times New Roman" w:hAnsi="Times New Roman"/>
                <w:b/>
                <w:bCs/>
                <w:sz w:val="20"/>
                <w:szCs w:val="20"/>
                <w:lang w:eastAsia="ru-RU"/>
              </w:rPr>
              <w:t>г</w:t>
            </w:r>
            <w:proofErr w:type="spellEnd"/>
            <w:proofErr w:type="gramEnd"/>
          </w:p>
        </w:tc>
        <w:tc>
          <w:tcPr>
            <w:tcW w:w="5527" w:type="dxa"/>
            <w:gridSpan w:val="5"/>
            <w:tcBorders>
              <w:bottom w:val="single" w:sz="4" w:space="0" w:color="auto"/>
            </w:tcBorders>
          </w:tcPr>
          <w:p w:rsidR="00F7421E" w:rsidRDefault="00F7421E" w:rsidP="003536F0">
            <w:pPr>
              <w:tabs>
                <w:tab w:val="left" w:pos="1029"/>
              </w:tabs>
              <w:jc w:val="center"/>
              <w:rPr>
                <w:rFonts w:ascii="Times New Roman" w:eastAsia="Times New Roman" w:hAnsi="Times New Roman"/>
                <w:b/>
                <w:sz w:val="20"/>
                <w:szCs w:val="20"/>
                <w:lang w:eastAsia="uk-UA"/>
              </w:rPr>
            </w:pPr>
            <w:proofErr w:type="spellStart"/>
            <w:r w:rsidRPr="00F7421E">
              <w:rPr>
                <w:rFonts w:ascii="Times New Roman" w:eastAsia="Times New Roman" w:hAnsi="Times New Roman"/>
                <w:b/>
                <w:bCs/>
                <w:sz w:val="20"/>
                <w:szCs w:val="20"/>
                <w:lang w:eastAsia="ru-RU"/>
              </w:rPr>
              <w:t>отрималивідповідний</w:t>
            </w:r>
            <w:proofErr w:type="spellEnd"/>
            <w:r w:rsidRPr="00F7421E">
              <w:rPr>
                <w:rFonts w:ascii="Times New Roman" w:eastAsia="Times New Roman" w:hAnsi="Times New Roman"/>
                <w:b/>
                <w:bCs/>
                <w:sz w:val="20"/>
                <w:szCs w:val="20"/>
                <w:lang w:eastAsia="ru-RU"/>
              </w:rPr>
              <w:t xml:space="preserve"> результат за шкалою 100-200 </w:t>
            </w:r>
            <w:proofErr w:type="spellStart"/>
            <w:r w:rsidRPr="00F7421E">
              <w:rPr>
                <w:rFonts w:ascii="Times New Roman" w:eastAsia="Times New Roman" w:hAnsi="Times New Roman"/>
                <w:b/>
                <w:bCs/>
                <w:sz w:val="20"/>
                <w:szCs w:val="20"/>
                <w:lang w:eastAsia="ru-RU"/>
              </w:rPr>
              <w:t>балів</w:t>
            </w:r>
            <w:proofErr w:type="spellEnd"/>
          </w:p>
        </w:tc>
      </w:tr>
      <w:tr w:rsidR="00F7421E" w:rsidTr="003111FB">
        <w:tc>
          <w:tcPr>
            <w:tcW w:w="1250" w:type="dxa"/>
            <w:vMerge/>
          </w:tcPr>
          <w:p w:rsidR="00F7421E" w:rsidRDefault="00F7421E" w:rsidP="003536F0">
            <w:pPr>
              <w:tabs>
                <w:tab w:val="left" w:pos="1029"/>
              </w:tabs>
              <w:rPr>
                <w:rFonts w:ascii="Times New Roman" w:eastAsia="Times New Roman" w:hAnsi="Times New Roman"/>
                <w:b/>
                <w:sz w:val="20"/>
                <w:szCs w:val="20"/>
                <w:lang w:eastAsia="uk-UA"/>
              </w:rPr>
            </w:pPr>
          </w:p>
        </w:tc>
        <w:tc>
          <w:tcPr>
            <w:tcW w:w="1725" w:type="dxa"/>
            <w:vMerge/>
          </w:tcPr>
          <w:p w:rsidR="00F7421E" w:rsidRDefault="00F7421E" w:rsidP="003536F0">
            <w:pPr>
              <w:tabs>
                <w:tab w:val="left" w:pos="1029"/>
              </w:tabs>
              <w:rPr>
                <w:rFonts w:ascii="Times New Roman" w:eastAsia="Times New Roman" w:hAnsi="Times New Roman"/>
                <w:b/>
                <w:sz w:val="20"/>
                <w:szCs w:val="20"/>
                <w:lang w:eastAsia="uk-UA"/>
              </w:rPr>
            </w:pPr>
          </w:p>
        </w:tc>
        <w:tc>
          <w:tcPr>
            <w:tcW w:w="1416" w:type="dxa"/>
            <w:vMerge/>
          </w:tcPr>
          <w:p w:rsidR="00F7421E" w:rsidRDefault="00F7421E" w:rsidP="003536F0">
            <w:pPr>
              <w:tabs>
                <w:tab w:val="left" w:pos="1029"/>
              </w:tabs>
              <w:rPr>
                <w:rFonts w:ascii="Times New Roman" w:eastAsia="Times New Roman" w:hAnsi="Times New Roman"/>
                <w:b/>
                <w:sz w:val="20"/>
                <w:szCs w:val="20"/>
                <w:lang w:eastAsia="uk-UA"/>
              </w:rPr>
            </w:pPr>
          </w:p>
        </w:tc>
        <w:tc>
          <w:tcPr>
            <w:tcW w:w="0" w:type="auto"/>
            <w:vAlign w:val="center"/>
          </w:tcPr>
          <w:p w:rsidR="00F7421E" w:rsidRPr="00F7421E" w:rsidRDefault="00F7421E" w:rsidP="003536F0">
            <w:pPr>
              <w:jc w:val="center"/>
              <w:rPr>
                <w:rFonts w:ascii="Times New Roman" w:eastAsia="Times New Roman" w:hAnsi="Times New Roman"/>
                <w:b/>
                <w:bCs/>
                <w:sz w:val="20"/>
                <w:szCs w:val="20"/>
                <w:lang w:eastAsia="ru-RU"/>
              </w:rPr>
            </w:pPr>
            <w:r w:rsidRPr="00F7421E">
              <w:rPr>
                <w:rFonts w:ascii="Times New Roman" w:eastAsia="Times New Roman" w:hAnsi="Times New Roman"/>
                <w:b/>
                <w:bCs/>
                <w:sz w:val="20"/>
                <w:szCs w:val="20"/>
                <w:lang w:eastAsia="ru-RU"/>
              </w:rPr>
              <w:t>[100;120)</w:t>
            </w:r>
          </w:p>
        </w:tc>
        <w:tc>
          <w:tcPr>
            <w:tcW w:w="0" w:type="auto"/>
            <w:vAlign w:val="center"/>
          </w:tcPr>
          <w:p w:rsidR="00F7421E" w:rsidRPr="00F7421E" w:rsidRDefault="00F7421E" w:rsidP="003536F0">
            <w:pPr>
              <w:jc w:val="center"/>
              <w:rPr>
                <w:rFonts w:ascii="Times New Roman" w:eastAsia="Times New Roman" w:hAnsi="Times New Roman"/>
                <w:b/>
                <w:bCs/>
                <w:sz w:val="20"/>
                <w:szCs w:val="20"/>
                <w:lang w:eastAsia="ru-RU"/>
              </w:rPr>
            </w:pPr>
            <w:r w:rsidRPr="00F7421E">
              <w:rPr>
                <w:rFonts w:ascii="Times New Roman" w:eastAsia="Times New Roman" w:hAnsi="Times New Roman"/>
                <w:b/>
                <w:bCs/>
                <w:sz w:val="20"/>
                <w:szCs w:val="20"/>
                <w:lang w:eastAsia="ru-RU"/>
              </w:rPr>
              <w:t>[120;140)</w:t>
            </w:r>
          </w:p>
        </w:tc>
        <w:tc>
          <w:tcPr>
            <w:tcW w:w="0" w:type="auto"/>
            <w:vAlign w:val="center"/>
          </w:tcPr>
          <w:p w:rsidR="00F7421E" w:rsidRPr="00F7421E" w:rsidRDefault="00F7421E" w:rsidP="003536F0">
            <w:pPr>
              <w:jc w:val="center"/>
              <w:rPr>
                <w:rFonts w:ascii="Times New Roman" w:eastAsia="Times New Roman" w:hAnsi="Times New Roman"/>
                <w:b/>
                <w:bCs/>
                <w:sz w:val="20"/>
                <w:szCs w:val="20"/>
                <w:lang w:eastAsia="ru-RU"/>
              </w:rPr>
            </w:pPr>
            <w:r w:rsidRPr="00F7421E">
              <w:rPr>
                <w:rFonts w:ascii="Times New Roman" w:eastAsia="Times New Roman" w:hAnsi="Times New Roman"/>
                <w:b/>
                <w:bCs/>
                <w:sz w:val="20"/>
                <w:szCs w:val="20"/>
                <w:lang w:eastAsia="ru-RU"/>
              </w:rPr>
              <w:t>[140;160)</w:t>
            </w:r>
          </w:p>
        </w:tc>
        <w:tc>
          <w:tcPr>
            <w:tcW w:w="0" w:type="auto"/>
            <w:vAlign w:val="center"/>
          </w:tcPr>
          <w:p w:rsidR="00F7421E" w:rsidRPr="00F7421E" w:rsidRDefault="00F7421E" w:rsidP="003536F0">
            <w:pPr>
              <w:jc w:val="center"/>
              <w:rPr>
                <w:rFonts w:ascii="Times New Roman" w:eastAsia="Times New Roman" w:hAnsi="Times New Roman"/>
                <w:b/>
                <w:bCs/>
                <w:sz w:val="20"/>
                <w:szCs w:val="20"/>
                <w:lang w:eastAsia="ru-RU"/>
              </w:rPr>
            </w:pPr>
            <w:r w:rsidRPr="00F7421E">
              <w:rPr>
                <w:rFonts w:ascii="Times New Roman" w:eastAsia="Times New Roman" w:hAnsi="Times New Roman"/>
                <w:b/>
                <w:bCs/>
                <w:sz w:val="20"/>
                <w:szCs w:val="20"/>
                <w:lang w:eastAsia="ru-RU"/>
              </w:rPr>
              <w:t>[160;180)</w:t>
            </w:r>
          </w:p>
        </w:tc>
        <w:tc>
          <w:tcPr>
            <w:tcW w:w="1463" w:type="dxa"/>
            <w:vAlign w:val="center"/>
          </w:tcPr>
          <w:p w:rsidR="00F7421E" w:rsidRPr="00F7421E" w:rsidRDefault="00F7421E" w:rsidP="003536F0">
            <w:pPr>
              <w:jc w:val="center"/>
              <w:rPr>
                <w:rFonts w:ascii="Times New Roman" w:eastAsia="Times New Roman" w:hAnsi="Times New Roman"/>
                <w:b/>
                <w:bCs/>
                <w:sz w:val="20"/>
                <w:szCs w:val="20"/>
                <w:lang w:eastAsia="ru-RU"/>
              </w:rPr>
            </w:pPr>
            <w:r w:rsidRPr="00F7421E">
              <w:rPr>
                <w:rFonts w:ascii="Times New Roman" w:eastAsia="Times New Roman" w:hAnsi="Times New Roman"/>
                <w:b/>
                <w:bCs/>
                <w:sz w:val="20"/>
                <w:szCs w:val="20"/>
                <w:lang w:eastAsia="ru-RU"/>
              </w:rPr>
              <w:t>[180;200]</w:t>
            </w:r>
          </w:p>
        </w:tc>
      </w:tr>
      <w:tr w:rsidR="00F7421E" w:rsidTr="003111FB">
        <w:tc>
          <w:tcPr>
            <w:tcW w:w="1250" w:type="dxa"/>
            <w:vAlign w:val="center"/>
          </w:tcPr>
          <w:p w:rsidR="00F7421E" w:rsidRPr="00F7421E" w:rsidRDefault="00F7421E" w:rsidP="00F7421E">
            <w:pPr>
              <w:rPr>
                <w:rFonts w:ascii="Times New Roman" w:eastAsia="Times New Roman" w:hAnsi="Times New Roman"/>
                <w:sz w:val="20"/>
                <w:szCs w:val="20"/>
                <w:lang w:eastAsia="ru-RU"/>
              </w:rPr>
            </w:pPr>
            <w:r w:rsidRPr="00F7421E">
              <w:rPr>
                <w:rFonts w:ascii="Times New Roman" w:eastAsia="Times New Roman" w:hAnsi="Times New Roman"/>
                <w:sz w:val="20"/>
                <w:szCs w:val="20"/>
                <w:lang w:eastAsia="ru-RU"/>
              </w:rPr>
              <w:t xml:space="preserve">ЗОШ №1 </w:t>
            </w:r>
          </w:p>
        </w:tc>
        <w:tc>
          <w:tcPr>
            <w:tcW w:w="1725" w:type="dxa"/>
            <w:vAlign w:val="center"/>
          </w:tcPr>
          <w:p w:rsidR="00F7421E" w:rsidRPr="00F7421E" w:rsidRDefault="00F7421E" w:rsidP="00F7421E">
            <w:pPr>
              <w:jc w:val="center"/>
              <w:rPr>
                <w:rFonts w:ascii="Times New Roman" w:eastAsia="Times New Roman" w:hAnsi="Times New Roman"/>
                <w:sz w:val="18"/>
                <w:szCs w:val="18"/>
                <w:lang w:eastAsia="ru-RU"/>
              </w:rPr>
            </w:pPr>
            <w:r w:rsidRPr="00F7421E">
              <w:rPr>
                <w:rFonts w:ascii="Times New Roman" w:eastAsia="Times New Roman" w:hAnsi="Times New Roman"/>
                <w:sz w:val="18"/>
                <w:szCs w:val="18"/>
                <w:lang w:eastAsia="ru-RU"/>
              </w:rPr>
              <w:t>10</w:t>
            </w:r>
          </w:p>
        </w:tc>
        <w:tc>
          <w:tcPr>
            <w:tcW w:w="1416" w:type="dxa"/>
            <w:vAlign w:val="center"/>
          </w:tcPr>
          <w:p w:rsidR="00F7421E" w:rsidRPr="00F7421E" w:rsidRDefault="00F7421E" w:rsidP="00F7421E">
            <w:pPr>
              <w:jc w:val="center"/>
              <w:rPr>
                <w:rFonts w:ascii="Times New Roman" w:eastAsia="Times New Roman" w:hAnsi="Times New Roman"/>
                <w:sz w:val="18"/>
                <w:szCs w:val="18"/>
                <w:lang w:eastAsia="ru-RU"/>
              </w:rPr>
            </w:pPr>
            <w:r w:rsidRPr="00F7421E">
              <w:rPr>
                <w:rFonts w:ascii="Times New Roman" w:eastAsia="Times New Roman" w:hAnsi="Times New Roman"/>
                <w:sz w:val="18"/>
                <w:szCs w:val="18"/>
                <w:lang w:eastAsia="ru-RU"/>
              </w:rPr>
              <w:t>20,0</w:t>
            </w:r>
          </w:p>
        </w:tc>
        <w:tc>
          <w:tcPr>
            <w:tcW w:w="0" w:type="auto"/>
            <w:vAlign w:val="center"/>
          </w:tcPr>
          <w:p w:rsidR="00F7421E" w:rsidRPr="00F7421E" w:rsidRDefault="00F7421E" w:rsidP="00F7421E">
            <w:pPr>
              <w:jc w:val="center"/>
              <w:rPr>
                <w:rFonts w:ascii="Times New Roman" w:eastAsia="Times New Roman" w:hAnsi="Times New Roman"/>
                <w:sz w:val="18"/>
                <w:szCs w:val="18"/>
                <w:lang w:eastAsia="ru-RU"/>
              </w:rPr>
            </w:pPr>
            <w:r w:rsidRPr="00F7421E">
              <w:rPr>
                <w:rFonts w:ascii="Times New Roman" w:eastAsia="Times New Roman" w:hAnsi="Times New Roman"/>
                <w:sz w:val="18"/>
                <w:szCs w:val="18"/>
                <w:lang w:eastAsia="ru-RU"/>
              </w:rPr>
              <w:t>20,0</w:t>
            </w:r>
          </w:p>
        </w:tc>
        <w:tc>
          <w:tcPr>
            <w:tcW w:w="0" w:type="auto"/>
            <w:vAlign w:val="center"/>
          </w:tcPr>
          <w:p w:rsidR="00F7421E" w:rsidRPr="00F7421E" w:rsidRDefault="00F7421E" w:rsidP="00F7421E">
            <w:pPr>
              <w:jc w:val="center"/>
              <w:rPr>
                <w:rFonts w:ascii="Times New Roman" w:eastAsia="Times New Roman" w:hAnsi="Times New Roman"/>
                <w:sz w:val="18"/>
                <w:szCs w:val="18"/>
                <w:lang w:eastAsia="ru-RU"/>
              </w:rPr>
            </w:pPr>
            <w:r w:rsidRPr="00F7421E">
              <w:rPr>
                <w:rFonts w:ascii="Times New Roman" w:eastAsia="Times New Roman" w:hAnsi="Times New Roman"/>
                <w:sz w:val="18"/>
                <w:szCs w:val="18"/>
                <w:lang w:eastAsia="ru-RU"/>
              </w:rPr>
              <w:t>40,0</w:t>
            </w:r>
          </w:p>
        </w:tc>
        <w:tc>
          <w:tcPr>
            <w:tcW w:w="0" w:type="auto"/>
            <w:vAlign w:val="center"/>
          </w:tcPr>
          <w:p w:rsidR="00F7421E" w:rsidRPr="00F7421E" w:rsidRDefault="00F7421E" w:rsidP="00F7421E">
            <w:pPr>
              <w:jc w:val="center"/>
              <w:rPr>
                <w:rFonts w:ascii="Times New Roman" w:eastAsia="Times New Roman" w:hAnsi="Times New Roman"/>
                <w:sz w:val="18"/>
                <w:szCs w:val="18"/>
                <w:lang w:eastAsia="ru-RU"/>
              </w:rPr>
            </w:pPr>
            <w:r w:rsidRPr="00F7421E">
              <w:rPr>
                <w:rFonts w:ascii="Times New Roman" w:eastAsia="Times New Roman" w:hAnsi="Times New Roman"/>
                <w:sz w:val="18"/>
                <w:szCs w:val="18"/>
                <w:lang w:eastAsia="ru-RU"/>
              </w:rPr>
              <w:t>20,0</w:t>
            </w:r>
          </w:p>
        </w:tc>
        <w:tc>
          <w:tcPr>
            <w:tcW w:w="0" w:type="auto"/>
            <w:vAlign w:val="center"/>
          </w:tcPr>
          <w:p w:rsidR="00F7421E" w:rsidRPr="00F7421E" w:rsidRDefault="00F7421E" w:rsidP="00F7421E">
            <w:pPr>
              <w:jc w:val="center"/>
              <w:rPr>
                <w:rFonts w:ascii="Times New Roman" w:eastAsia="Times New Roman" w:hAnsi="Times New Roman"/>
                <w:sz w:val="18"/>
                <w:szCs w:val="18"/>
                <w:lang w:eastAsia="ru-RU"/>
              </w:rPr>
            </w:pPr>
            <w:r w:rsidRPr="00F7421E">
              <w:rPr>
                <w:rFonts w:ascii="Times New Roman" w:eastAsia="Times New Roman" w:hAnsi="Times New Roman"/>
                <w:sz w:val="18"/>
                <w:szCs w:val="18"/>
                <w:lang w:eastAsia="ru-RU"/>
              </w:rPr>
              <w:t>0,0</w:t>
            </w:r>
          </w:p>
        </w:tc>
        <w:tc>
          <w:tcPr>
            <w:tcW w:w="1463" w:type="dxa"/>
            <w:vAlign w:val="center"/>
          </w:tcPr>
          <w:p w:rsidR="00F7421E" w:rsidRPr="00F7421E" w:rsidRDefault="00F7421E" w:rsidP="00F7421E">
            <w:pPr>
              <w:jc w:val="center"/>
              <w:rPr>
                <w:rFonts w:ascii="Times New Roman" w:eastAsia="Times New Roman" w:hAnsi="Times New Roman"/>
                <w:sz w:val="18"/>
                <w:szCs w:val="18"/>
                <w:lang w:eastAsia="ru-RU"/>
              </w:rPr>
            </w:pPr>
            <w:r w:rsidRPr="00F7421E">
              <w:rPr>
                <w:rFonts w:ascii="Times New Roman" w:eastAsia="Times New Roman" w:hAnsi="Times New Roman"/>
                <w:sz w:val="18"/>
                <w:szCs w:val="18"/>
                <w:lang w:eastAsia="ru-RU"/>
              </w:rPr>
              <w:t>0,0</w:t>
            </w:r>
          </w:p>
        </w:tc>
      </w:tr>
      <w:tr w:rsidR="00F7421E" w:rsidTr="003111FB">
        <w:tc>
          <w:tcPr>
            <w:tcW w:w="1250" w:type="dxa"/>
            <w:vAlign w:val="center"/>
          </w:tcPr>
          <w:p w:rsidR="00F7421E" w:rsidRPr="00F7421E" w:rsidRDefault="00F7421E" w:rsidP="00F7421E">
            <w:pPr>
              <w:rPr>
                <w:rFonts w:ascii="Times New Roman" w:eastAsia="Times New Roman" w:hAnsi="Times New Roman"/>
                <w:sz w:val="20"/>
                <w:szCs w:val="20"/>
                <w:lang w:eastAsia="ru-RU"/>
              </w:rPr>
            </w:pPr>
            <w:r w:rsidRPr="00F7421E">
              <w:rPr>
                <w:rFonts w:ascii="Times New Roman" w:eastAsia="Times New Roman" w:hAnsi="Times New Roman"/>
                <w:sz w:val="20"/>
                <w:szCs w:val="20"/>
                <w:lang w:eastAsia="ru-RU"/>
              </w:rPr>
              <w:t xml:space="preserve">НВК №2 </w:t>
            </w:r>
          </w:p>
        </w:tc>
        <w:tc>
          <w:tcPr>
            <w:tcW w:w="1725" w:type="dxa"/>
            <w:vAlign w:val="center"/>
          </w:tcPr>
          <w:p w:rsidR="00F7421E" w:rsidRPr="00F7421E" w:rsidRDefault="00F7421E" w:rsidP="00F7421E">
            <w:pPr>
              <w:jc w:val="center"/>
              <w:rPr>
                <w:rFonts w:ascii="Times New Roman" w:eastAsia="Times New Roman" w:hAnsi="Times New Roman"/>
                <w:sz w:val="18"/>
                <w:szCs w:val="18"/>
                <w:lang w:eastAsia="ru-RU"/>
              </w:rPr>
            </w:pPr>
            <w:r w:rsidRPr="00F7421E">
              <w:rPr>
                <w:rFonts w:ascii="Times New Roman" w:eastAsia="Times New Roman" w:hAnsi="Times New Roman"/>
                <w:sz w:val="18"/>
                <w:szCs w:val="18"/>
                <w:lang w:eastAsia="ru-RU"/>
              </w:rPr>
              <w:t>6</w:t>
            </w:r>
          </w:p>
        </w:tc>
        <w:tc>
          <w:tcPr>
            <w:tcW w:w="1416" w:type="dxa"/>
            <w:vAlign w:val="center"/>
          </w:tcPr>
          <w:p w:rsidR="00F7421E" w:rsidRPr="00F7421E" w:rsidRDefault="00F7421E" w:rsidP="00F7421E">
            <w:pPr>
              <w:jc w:val="center"/>
              <w:rPr>
                <w:rFonts w:ascii="Times New Roman" w:eastAsia="Times New Roman" w:hAnsi="Times New Roman"/>
                <w:sz w:val="18"/>
                <w:szCs w:val="18"/>
                <w:lang w:eastAsia="ru-RU"/>
              </w:rPr>
            </w:pPr>
            <w:r w:rsidRPr="00F7421E">
              <w:rPr>
                <w:rFonts w:ascii="Times New Roman" w:eastAsia="Times New Roman" w:hAnsi="Times New Roman"/>
                <w:sz w:val="18"/>
                <w:szCs w:val="18"/>
                <w:lang w:eastAsia="ru-RU"/>
              </w:rPr>
              <w:t>16,7</w:t>
            </w:r>
          </w:p>
        </w:tc>
        <w:tc>
          <w:tcPr>
            <w:tcW w:w="0" w:type="auto"/>
            <w:vAlign w:val="center"/>
          </w:tcPr>
          <w:p w:rsidR="00F7421E" w:rsidRPr="00F7421E" w:rsidRDefault="00F7421E" w:rsidP="00F7421E">
            <w:pPr>
              <w:jc w:val="center"/>
              <w:rPr>
                <w:rFonts w:ascii="Times New Roman" w:eastAsia="Times New Roman" w:hAnsi="Times New Roman"/>
                <w:sz w:val="18"/>
                <w:szCs w:val="18"/>
                <w:lang w:eastAsia="ru-RU"/>
              </w:rPr>
            </w:pPr>
            <w:r w:rsidRPr="00F7421E">
              <w:rPr>
                <w:rFonts w:ascii="Times New Roman" w:eastAsia="Times New Roman" w:hAnsi="Times New Roman"/>
                <w:sz w:val="18"/>
                <w:szCs w:val="18"/>
                <w:lang w:eastAsia="ru-RU"/>
              </w:rPr>
              <w:t>16,7</w:t>
            </w:r>
          </w:p>
        </w:tc>
        <w:tc>
          <w:tcPr>
            <w:tcW w:w="0" w:type="auto"/>
            <w:vAlign w:val="center"/>
          </w:tcPr>
          <w:p w:rsidR="00F7421E" w:rsidRPr="00F7421E" w:rsidRDefault="00F7421E" w:rsidP="00F7421E">
            <w:pPr>
              <w:jc w:val="center"/>
              <w:rPr>
                <w:rFonts w:ascii="Times New Roman" w:eastAsia="Times New Roman" w:hAnsi="Times New Roman"/>
                <w:sz w:val="18"/>
                <w:szCs w:val="18"/>
                <w:lang w:eastAsia="ru-RU"/>
              </w:rPr>
            </w:pPr>
            <w:r w:rsidRPr="00F7421E">
              <w:rPr>
                <w:rFonts w:ascii="Times New Roman" w:eastAsia="Times New Roman" w:hAnsi="Times New Roman"/>
                <w:sz w:val="18"/>
                <w:szCs w:val="18"/>
                <w:lang w:eastAsia="ru-RU"/>
              </w:rPr>
              <w:t>16,7</w:t>
            </w:r>
          </w:p>
        </w:tc>
        <w:tc>
          <w:tcPr>
            <w:tcW w:w="0" w:type="auto"/>
            <w:vAlign w:val="center"/>
          </w:tcPr>
          <w:p w:rsidR="00F7421E" w:rsidRPr="00F7421E" w:rsidRDefault="00F7421E" w:rsidP="00F7421E">
            <w:pPr>
              <w:jc w:val="center"/>
              <w:rPr>
                <w:rFonts w:ascii="Times New Roman" w:eastAsia="Times New Roman" w:hAnsi="Times New Roman"/>
                <w:sz w:val="18"/>
                <w:szCs w:val="18"/>
                <w:lang w:eastAsia="ru-RU"/>
              </w:rPr>
            </w:pPr>
            <w:r w:rsidRPr="00F7421E">
              <w:rPr>
                <w:rFonts w:ascii="Times New Roman" w:eastAsia="Times New Roman" w:hAnsi="Times New Roman"/>
                <w:sz w:val="18"/>
                <w:szCs w:val="18"/>
                <w:lang w:eastAsia="ru-RU"/>
              </w:rPr>
              <w:t>16,7</w:t>
            </w:r>
          </w:p>
        </w:tc>
        <w:tc>
          <w:tcPr>
            <w:tcW w:w="0" w:type="auto"/>
            <w:vAlign w:val="center"/>
          </w:tcPr>
          <w:p w:rsidR="00F7421E" w:rsidRPr="00F7421E" w:rsidRDefault="00F7421E" w:rsidP="00F7421E">
            <w:pPr>
              <w:jc w:val="center"/>
              <w:rPr>
                <w:rFonts w:ascii="Times New Roman" w:eastAsia="Times New Roman" w:hAnsi="Times New Roman"/>
                <w:sz w:val="18"/>
                <w:szCs w:val="18"/>
                <w:lang w:eastAsia="ru-RU"/>
              </w:rPr>
            </w:pPr>
            <w:r w:rsidRPr="00F7421E">
              <w:rPr>
                <w:rFonts w:ascii="Times New Roman" w:eastAsia="Times New Roman" w:hAnsi="Times New Roman"/>
                <w:sz w:val="18"/>
                <w:szCs w:val="18"/>
                <w:lang w:eastAsia="ru-RU"/>
              </w:rPr>
              <w:t>33,3</w:t>
            </w:r>
          </w:p>
        </w:tc>
        <w:tc>
          <w:tcPr>
            <w:tcW w:w="1463" w:type="dxa"/>
            <w:vAlign w:val="center"/>
          </w:tcPr>
          <w:p w:rsidR="00F7421E" w:rsidRPr="00F7421E" w:rsidRDefault="00F7421E" w:rsidP="00F7421E">
            <w:pPr>
              <w:jc w:val="center"/>
              <w:rPr>
                <w:rFonts w:ascii="Times New Roman" w:eastAsia="Times New Roman" w:hAnsi="Times New Roman"/>
                <w:sz w:val="18"/>
                <w:szCs w:val="18"/>
                <w:lang w:eastAsia="ru-RU"/>
              </w:rPr>
            </w:pPr>
            <w:r w:rsidRPr="00F7421E">
              <w:rPr>
                <w:rFonts w:ascii="Times New Roman" w:eastAsia="Times New Roman" w:hAnsi="Times New Roman"/>
                <w:sz w:val="18"/>
                <w:szCs w:val="18"/>
                <w:lang w:eastAsia="ru-RU"/>
              </w:rPr>
              <w:t>0,0</w:t>
            </w:r>
          </w:p>
        </w:tc>
      </w:tr>
      <w:tr w:rsidR="00F7421E" w:rsidTr="003111FB">
        <w:tc>
          <w:tcPr>
            <w:tcW w:w="1250" w:type="dxa"/>
            <w:vAlign w:val="center"/>
          </w:tcPr>
          <w:p w:rsidR="00F7421E" w:rsidRPr="00F7421E" w:rsidRDefault="00F7421E" w:rsidP="00F7421E">
            <w:pPr>
              <w:rPr>
                <w:rFonts w:ascii="Times New Roman" w:eastAsia="Times New Roman" w:hAnsi="Times New Roman"/>
                <w:sz w:val="20"/>
                <w:szCs w:val="20"/>
                <w:lang w:eastAsia="ru-RU"/>
              </w:rPr>
            </w:pPr>
            <w:r w:rsidRPr="00F7421E">
              <w:rPr>
                <w:rFonts w:ascii="Times New Roman" w:eastAsia="Times New Roman" w:hAnsi="Times New Roman"/>
                <w:sz w:val="20"/>
                <w:szCs w:val="20"/>
                <w:lang w:eastAsia="ru-RU"/>
              </w:rPr>
              <w:t>НВК №3</w:t>
            </w:r>
          </w:p>
        </w:tc>
        <w:tc>
          <w:tcPr>
            <w:tcW w:w="1725" w:type="dxa"/>
            <w:vAlign w:val="center"/>
          </w:tcPr>
          <w:p w:rsidR="00F7421E" w:rsidRPr="00F7421E" w:rsidRDefault="00F7421E" w:rsidP="00F7421E">
            <w:pPr>
              <w:jc w:val="center"/>
              <w:rPr>
                <w:rFonts w:ascii="Times New Roman" w:eastAsia="Times New Roman" w:hAnsi="Times New Roman"/>
                <w:sz w:val="18"/>
                <w:szCs w:val="18"/>
                <w:lang w:eastAsia="ru-RU"/>
              </w:rPr>
            </w:pPr>
            <w:r w:rsidRPr="00F7421E">
              <w:rPr>
                <w:rFonts w:ascii="Times New Roman" w:eastAsia="Times New Roman" w:hAnsi="Times New Roman"/>
                <w:sz w:val="18"/>
                <w:szCs w:val="18"/>
                <w:lang w:eastAsia="ru-RU"/>
              </w:rPr>
              <w:t>29</w:t>
            </w:r>
          </w:p>
        </w:tc>
        <w:tc>
          <w:tcPr>
            <w:tcW w:w="1416" w:type="dxa"/>
            <w:vAlign w:val="center"/>
          </w:tcPr>
          <w:p w:rsidR="00F7421E" w:rsidRPr="00F7421E" w:rsidRDefault="00F7421E" w:rsidP="00F7421E">
            <w:pPr>
              <w:jc w:val="center"/>
              <w:rPr>
                <w:rFonts w:ascii="Times New Roman" w:eastAsia="Times New Roman" w:hAnsi="Times New Roman"/>
                <w:sz w:val="18"/>
                <w:szCs w:val="18"/>
                <w:lang w:eastAsia="ru-RU"/>
              </w:rPr>
            </w:pPr>
            <w:r w:rsidRPr="00F7421E">
              <w:rPr>
                <w:rFonts w:ascii="Times New Roman" w:eastAsia="Times New Roman" w:hAnsi="Times New Roman"/>
                <w:sz w:val="18"/>
                <w:szCs w:val="18"/>
                <w:lang w:eastAsia="ru-RU"/>
              </w:rPr>
              <w:t>0,0</w:t>
            </w:r>
          </w:p>
        </w:tc>
        <w:tc>
          <w:tcPr>
            <w:tcW w:w="0" w:type="auto"/>
            <w:vAlign w:val="center"/>
          </w:tcPr>
          <w:p w:rsidR="00F7421E" w:rsidRPr="00F7421E" w:rsidRDefault="00F7421E" w:rsidP="00F7421E">
            <w:pPr>
              <w:jc w:val="center"/>
              <w:rPr>
                <w:rFonts w:ascii="Times New Roman" w:eastAsia="Times New Roman" w:hAnsi="Times New Roman"/>
                <w:sz w:val="18"/>
                <w:szCs w:val="18"/>
                <w:lang w:eastAsia="ru-RU"/>
              </w:rPr>
            </w:pPr>
            <w:r w:rsidRPr="00F7421E">
              <w:rPr>
                <w:rFonts w:ascii="Times New Roman" w:eastAsia="Times New Roman" w:hAnsi="Times New Roman"/>
                <w:sz w:val="18"/>
                <w:szCs w:val="18"/>
                <w:lang w:eastAsia="ru-RU"/>
              </w:rPr>
              <w:t>17,2</w:t>
            </w:r>
          </w:p>
        </w:tc>
        <w:tc>
          <w:tcPr>
            <w:tcW w:w="0" w:type="auto"/>
            <w:vAlign w:val="center"/>
          </w:tcPr>
          <w:p w:rsidR="00F7421E" w:rsidRPr="00F7421E" w:rsidRDefault="00F7421E" w:rsidP="00F7421E">
            <w:pPr>
              <w:jc w:val="center"/>
              <w:rPr>
                <w:rFonts w:ascii="Times New Roman" w:eastAsia="Times New Roman" w:hAnsi="Times New Roman"/>
                <w:sz w:val="18"/>
                <w:szCs w:val="18"/>
                <w:lang w:eastAsia="ru-RU"/>
              </w:rPr>
            </w:pPr>
            <w:r w:rsidRPr="00F7421E">
              <w:rPr>
                <w:rFonts w:ascii="Times New Roman" w:eastAsia="Times New Roman" w:hAnsi="Times New Roman"/>
                <w:sz w:val="18"/>
                <w:szCs w:val="18"/>
                <w:lang w:eastAsia="ru-RU"/>
              </w:rPr>
              <w:t>34,5</w:t>
            </w:r>
          </w:p>
        </w:tc>
        <w:tc>
          <w:tcPr>
            <w:tcW w:w="0" w:type="auto"/>
            <w:vAlign w:val="center"/>
          </w:tcPr>
          <w:p w:rsidR="00F7421E" w:rsidRPr="00F7421E" w:rsidRDefault="00F7421E" w:rsidP="00F7421E">
            <w:pPr>
              <w:jc w:val="center"/>
              <w:rPr>
                <w:rFonts w:ascii="Times New Roman" w:eastAsia="Times New Roman" w:hAnsi="Times New Roman"/>
                <w:sz w:val="18"/>
                <w:szCs w:val="18"/>
                <w:lang w:eastAsia="ru-RU"/>
              </w:rPr>
            </w:pPr>
            <w:r w:rsidRPr="00F7421E">
              <w:rPr>
                <w:rFonts w:ascii="Times New Roman" w:eastAsia="Times New Roman" w:hAnsi="Times New Roman"/>
                <w:sz w:val="18"/>
                <w:szCs w:val="18"/>
                <w:lang w:eastAsia="ru-RU"/>
              </w:rPr>
              <w:t>27,6</w:t>
            </w:r>
          </w:p>
        </w:tc>
        <w:tc>
          <w:tcPr>
            <w:tcW w:w="0" w:type="auto"/>
            <w:vAlign w:val="center"/>
          </w:tcPr>
          <w:p w:rsidR="00F7421E" w:rsidRPr="00F7421E" w:rsidRDefault="00F7421E" w:rsidP="00F7421E">
            <w:pPr>
              <w:jc w:val="center"/>
              <w:rPr>
                <w:rFonts w:ascii="Times New Roman" w:eastAsia="Times New Roman" w:hAnsi="Times New Roman"/>
                <w:sz w:val="18"/>
                <w:szCs w:val="18"/>
                <w:lang w:eastAsia="ru-RU"/>
              </w:rPr>
            </w:pPr>
            <w:r w:rsidRPr="00F7421E">
              <w:rPr>
                <w:rFonts w:ascii="Times New Roman" w:eastAsia="Times New Roman" w:hAnsi="Times New Roman"/>
                <w:sz w:val="18"/>
                <w:szCs w:val="18"/>
                <w:lang w:eastAsia="ru-RU"/>
              </w:rPr>
              <w:t>17,2</w:t>
            </w:r>
          </w:p>
        </w:tc>
        <w:tc>
          <w:tcPr>
            <w:tcW w:w="1463" w:type="dxa"/>
            <w:vAlign w:val="center"/>
          </w:tcPr>
          <w:p w:rsidR="00F7421E" w:rsidRPr="00F7421E" w:rsidRDefault="00F7421E" w:rsidP="00F7421E">
            <w:pPr>
              <w:jc w:val="center"/>
              <w:rPr>
                <w:rFonts w:ascii="Times New Roman" w:eastAsia="Times New Roman" w:hAnsi="Times New Roman"/>
                <w:sz w:val="18"/>
                <w:szCs w:val="18"/>
                <w:lang w:eastAsia="ru-RU"/>
              </w:rPr>
            </w:pPr>
            <w:r w:rsidRPr="00F7421E">
              <w:rPr>
                <w:rFonts w:ascii="Times New Roman" w:eastAsia="Times New Roman" w:hAnsi="Times New Roman"/>
                <w:sz w:val="18"/>
                <w:szCs w:val="18"/>
                <w:lang w:eastAsia="ru-RU"/>
              </w:rPr>
              <w:t>3,5</w:t>
            </w:r>
          </w:p>
        </w:tc>
      </w:tr>
      <w:tr w:rsidR="00F7421E" w:rsidTr="003111FB">
        <w:tc>
          <w:tcPr>
            <w:tcW w:w="1250" w:type="dxa"/>
            <w:vAlign w:val="center"/>
          </w:tcPr>
          <w:p w:rsidR="00F7421E" w:rsidRPr="00F7421E" w:rsidRDefault="00F7421E" w:rsidP="00F7421E">
            <w:pPr>
              <w:rPr>
                <w:rFonts w:ascii="Times New Roman" w:eastAsia="Times New Roman" w:hAnsi="Times New Roman"/>
                <w:sz w:val="20"/>
                <w:szCs w:val="20"/>
                <w:lang w:eastAsia="ru-RU"/>
              </w:rPr>
            </w:pPr>
            <w:r w:rsidRPr="00F7421E">
              <w:rPr>
                <w:rFonts w:ascii="Times New Roman" w:eastAsia="Times New Roman" w:hAnsi="Times New Roman"/>
                <w:sz w:val="20"/>
                <w:szCs w:val="20"/>
                <w:lang w:eastAsia="ru-RU"/>
              </w:rPr>
              <w:t xml:space="preserve">НВК №4 </w:t>
            </w:r>
          </w:p>
        </w:tc>
        <w:tc>
          <w:tcPr>
            <w:tcW w:w="1725" w:type="dxa"/>
            <w:vAlign w:val="center"/>
          </w:tcPr>
          <w:p w:rsidR="00F7421E" w:rsidRPr="00F7421E" w:rsidRDefault="00F7421E" w:rsidP="00F7421E">
            <w:pPr>
              <w:jc w:val="center"/>
              <w:rPr>
                <w:rFonts w:ascii="Times New Roman" w:eastAsia="Times New Roman" w:hAnsi="Times New Roman"/>
                <w:sz w:val="18"/>
                <w:szCs w:val="18"/>
                <w:lang w:eastAsia="ru-RU"/>
              </w:rPr>
            </w:pPr>
            <w:r w:rsidRPr="00F7421E">
              <w:rPr>
                <w:rFonts w:ascii="Times New Roman" w:eastAsia="Times New Roman" w:hAnsi="Times New Roman"/>
                <w:sz w:val="18"/>
                <w:szCs w:val="18"/>
                <w:lang w:eastAsia="ru-RU"/>
              </w:rPr>
              <w:t>41</w:t>
            </w:r>
          </w:p>
        </w:tc>
        <w:tc>
          <w:tcPr>
            <w:tcW w:w="1416" w:type="dxa"/>
            <w:vAlign w:val="center"/>
          </w:tcPr>
          <w:p w:rsidR="00F7421E" w:rsidRPr="00F7421E" w:rsidRDefault="00F7421E" w:rsidP="00F7421E">
            <w:pPr>
              <w:jc w:val="center"/>
              <w:rPr>
                <w:rFonts w:ascii="Times New Roman" w:eastAsia="Times New Roman" w:hAnsi="Times New Roman"/>
                <w:sz w:val="18"/>
                <w:szCs w:val="18"/>
                <w:lang w:eastAsia="ru-RU"/>
              </w:rPr>
            </w:pPr>
            <w:r w:rsidRPr="00F7421E">
              <w:rPr>
                <w:rFonts w:ascii="Times New Roman" w:eastAsia="Times New Roman" w:hAnsi="Times New Roman"/>
                <w:sz w:val="18"/>
                <w:szCs w:val="18"/>
                <w:lang w:eastAsia="ru-RU"/>
              </w:rPr>
              <w:t>4,9</w:t>
            </w:r>
          </w:p>
        </w:tc>
        <w:tc>
          <w:tcPr>
            <w:tcW w:w="0" w:type="auto"/>
            <w:vAlign w:val="center"/>
          </w:tcPr>
          <w:p w:rsidR="00F7421E" w:rsidRPr="00F7421E" w:rsidRDefault="00F7421E" w:rsidP="00F7421E">
            <w:pPr>
              <w:jc w:val="center"/>
              <w:rPr>
                <w:rFonts w:ascii="Times New Roman" w:eastAsia="Times New Roman" w:hAnsi="Times New Roman"/>
                <w:sz w:val="18"/>
                <w:szCs w:val="18"/>
                <w:lang w:eastAsia="ru-RU"/>
              </w:rPr>
            </w:pPr>
            <w:r w:rsidRPr="00F7421E">
              <w:rPr>
                <w:rFonts w:ascii="Times New Roman" w:eastAsia="Times New Roman" w:hAnsi="Times New Roman"/>
                <w:sz w:val="18"/>
                <w:szCs w:val="18"/>
                <w:lang w:eastAsia="ru-RU"/>
              </w:rPr>
              <w:t>17,1</w:t>
            </w:r>
          </w:p>
        </w:tc>
        <w:tc>
          <w:tcPr>
            <w:tcW w:w="0" w:type="auto"/>
            <w:vAlign w:val="center"/>
          </w:tcPr>
          <w:p w:rsidR="00F7421E" w:rsidRPr="00F7421E" w:rsidRDefault="00F7421E" w:rsidP="00F7421E">
            <w:pPr>
              <w:jc w:val="center"/>
              <w:rPr>
                <w:rFonts w:ascii="Times New Roman" w:eastAsia="Times New Roman" w:hAnsi="Times New Roman"/>
                <w:sz w:val="18"/>
                <w:szCs w:val="18"/>
                <w:lang w:eastAsia="ru-RU"/>
              </w:rPr>
            </w:pPr>
            <w:r w:rsidRPr="00F7421E">
              <w:rPr>
                <w:rFonts w:ascii="Times New Roman" w:eastAsia="Times New Roman" w:hAnsi="Times New Roman"/>
                <w:sz w:val="18"/>
                <w:szCs w:val="18"/>
                <w:lang w:eastAsia="ru-RU"/>
              </w:rPr>
              <w:t>19,5</w:t>
            </w:r>
          </w:p>
        </w:tc>
        <w:tc>
          <w:tcPr>
            <w:tcW w:w="0" w:type="auto"/>
            <w:vAlign w:val="center"/>
          </w:tcPr>
          <w:p w:rsidR="00F7421E" w:rsidRPr="00F7421E" w:rsidRDefault="00F7421E" w:rsidP="00F7421E">
            <w:pPr>
              <w:jc w:val="center"/>
              <w:rPr>
                <w:rFonts w:ascii="Times New Roman" w:eastAsia="Times New Roman" w:hAnsi="Times New Roman"/>
                <w:sz w:val="18"/>
                <w:szCs w:val="18"/>
                <w:lang w:eastAsia="ru-RU"/>
              </w:rPr>
            </w:pPr>
            <w:r w:rsidRPr="00F7421E">
              <w:rPr>
                <w:rFonts w:ascii="Times New Roman" w:eastAsia="Times New Roman" w:hAnsi="Times New Roman"/>
                <w:sz w:val="18"/>
                <w:szCs w:val="18"/>
                <w:lang w:eastAsia="ru-RU"/>
              </w:rPr>
              <w:t>4,9</w:t>
            </w:r>
          </w:p>
        </w:tc>
        <w:tc>
          <w:tcPr>
            <w:tcW w:w="0" w:type="auto"/>
            <w:vAlign w:val="center"/>
          </w:tcPr>
          <w:p w:rsidR="00F7421E" w:rsidRPr="00F7421E" w:rsidRDefault="00F7421E" w:rsidP="00F7421E">
            <w:pPr>
              <w:jc w:val="center"/>
              <w:rPr>
                <w:rFonts w:ascii="Times New Roman" w:eastAsia="Times New Roman" w:hAnsi="Times New Roman"/>
                <w:sz w:val="18"/>
                <w:szCs w:val="18"/>
                <w:lang w:eastAsia="ru-RU"/>
              </w:rPr>
            </w:pPr>
            <w:r w:rsidRPr="00F7421E">
              <w:rPr>
                <w:rFonts w:ascii="Times New Roman" w:eastAsia="Times New Roman" w:hAnsi="Times New Roman"/>
                <w:sz w:val="18"/>
                <w:szCs w:val="18"/>
                <w:lang w:eastAsia="ru-RU"/>
              </w:rPr>
              <w:t>36,6</w:t>
            </w:r>
          </w:p>
        </w:tc>
        <w:tc>
          <w:tcPr>
            <w:tcW w:w="1463" w:type="dxa"/>
            <w:vAlign w:val="center"/>
          </w:tcPr>
          <w:p w:rsidR="00F7421E" w:rsidRPr="00F7421E" w:rsidRDefault="00F7421E" w:rsidP="00F7421E">
            <w:pPr>
              <w:jc w:val="center"/>
              <w:rPr>
                <w:rFonts w:ascii="Times New Roman" w:eastAsia="Times New Roman" w:hAnsi="Times New Roman"/>
                <w:sz w:val="18"/>
                <w:szCs w:val="18"/>
                <w:lang w:eastAsia="ru-RU"/>
              </w:rPr>
            </w:pPr>
            <w:r w:rsidRPr="00F7421E">
              <w:rPr>
                <w:rFonts w:ascii="Times New Roman" w:eastAsia="Times New Roman" w:hAnsi="Times New Roman"/>
                <w:sz w:val="18"/>
                <w:szCs w:val="18"/>
                <w:lang w:eastAsia="ru-RU"/>
              </w:rPr>
              <w:t>17,1</w:t>
            </w:r>
          </w:p>
        </w:tc>
      </w:tr>
      <w:tr w:rsidR="00F7421E" w:rsidTr="003111FB">
        <w:tc>
          <w:tcPr>
            <w:tcW w:w="1250" w:type="dxa"/>
            <w:vAlign w:val="center"/>
          </w:tcPr>
          <w:p w:rsidR="00F7421E" w:rsidRPr="00F7421E" w:rsidRDefault="00F7421E" w:rsidP="00F7421E">
            <w:pPr>
              <w:rPr>
                <w:rFonts w:ascii="Times New Roman" w:eastAsia="Times New Roman" w:hAnsi="Times New Roman"/>
                <w:sz w:val="20"/>
                <w:szCs w:val="20"/>
                <w:lang w:eastAsia="ru-RU"/>
              </w:rPr>
            </w:pPr>
            <w:r w:rsidRPr="00F7421E">
              <w:rPr>
                <w:rFonts w:ascii="Times New Roman" w:eastAsia="Times New Roman" w:hAnsi="Times New Roman"/>
                <w:sz w:val="20"/>
                <w:szCs w:val="20"/>
                <w:lang w:eastAsia="ru-RU"/>
              </w:rPr>
              <w:t xml:space="preserve">СЗОШ  №5 </w:t>
            </w:r>
          </w:p>
        </w:tc>
        <w:tc>
          <w:tcPr>
            <w:tcW w:w="1725" w:type="dxa"/>
            <w:vAlign w:val="center"/>
          </w:tcPr>
          <w:p w:rsidR="00F7421E" w:rsidRPr="00F7421E" w:rsidRDefault="00F7421E" w:rsidP="00F7421E">
            <w:pPr>
              <w:jc w:val="center"/>
              <w:rPr>
                <w:rFonts w:ascii="Times New Roman" w:eastAsia="Times New Roman" w:hAnsi="Times New Roman"/>
                <w:sz w:val="18"/>
                <w:szCs w:val="18"/>
                <w:lang w:eastAsia="ru-RU"/>
              </w:rPr>
            </w:pPr>
            <w:r w:rsidRPr="00F7421E">
              <w:rPr>
                <w:rFonts w:ascii="Times New Roman" w:eastAsia="Times New Roman" w:hAnsi="Times New Roman"/>
                <w:sz w:val="18"/>
                <w:szCs w:val="18"/>
                <w:lang w:eastAsia="ru-RU"/>
              </w:rPr>
              <w:t>30</w:t>
            </w:r>
          </w:p>
        </w:tc>
        <w:tc>
          <w:tcPr>
            <w:tcW w:w="1416" w:type="dxa"/>
            <w:vAlign w:val="center"/>
          </w:tcPr>
          <w:p w:rsidR="00F7421E" w:rsidRPr="00F7421E" w:rsidRDefault="00F7421E" w:rsidP="00F7421E">
            <w:pPr>
              <w:jc w:val="center"/>
              <w:rPr>
                <w:rFonts w:ascii="Times New Roman" w:eastAsia="Times New Roman" w:hAnsi="Times New Roman"/>
                <w:sz w:val="18"/>
                <w:szCs w:val="18"/>
                <w:lang w:eastAsia="ru-RU"/>
              </w:rPr>
            </w:pPr>
            <w:r w:rsidRPr="00F7421E">
              <w:rPr>
                <w:rFonts w:ascii="Times New Roman" w:eastAsia="Times New Roman" w:hAnsi="Times New Roman"/>
                <w:sz w:val="18"/>
                <w:szCs w:val="18"/>
                <w:lang w:eastAsia="ru-RU"/>
              </w:rPr>
              <w:t>0,0</w:t>
            </w:r>
          </w:p>
        </w:tc>
        <w:tc>
          <w:tcPr>
            <w:tcW w:w="0" w:type="auto"/>
            <w:vAlign w:val="center"/>
          </w:tcPr>
          <w:p w:rsidR="00F7421E" w:rsidRPr="00F7421E" w:rsidRDefault="00F7421E" w:rsidP="00F7421E">
            <w:pPr>
              <w:jc w:val="center"/>
              <w:rPr>
                <w:rFonts w:ascii="Times New Roman" w:eastAsia="Times New Roman" w:hAnsi="Times New Roman"/>
                <w:sz w:val="18"/>
                <w:szCs w:val="18"/>
                <w:lang w:eastAsia="ru-RU"/>
              </w:rPr>
            </w:pPr>
            <w:r w:rsidRPr="00F7421E">
              <w:rPr>
                <w:rFonts w:ascii="Times New Roman" w:eastAsia="Times New Roman" w:hAnsi="Times New Roman"/>
                <w:sz w:val="18"/>
                <w:szCs w:val="18"/>
                <w:lang w:eastAsia="ru-RU"/>
              </w:rPr>
              <w:t>16,7</w:t>
            </w:r>
          </w:p>
        </w:tc>
        <w:tc>
          <w:tcPr>
            <w:tcW w:w="0" w:type="auto"/>
            <w:vAlign w:val="center"/>
          </w:tcPr>
          <w:p w:rsidR="00F7421E" w:rsidRPr="00F7421E" w:rsidRDefault="00F7421E" w:rsidP="00F7421E">
            <w:pPr>
              <w:jc w:val="center"/>
              <w:rPr>
                <w:rFonts w:ascii="Times New Roman" w:eastAsia="Times New Roman" w:hAnsi="Times New Roman"/>
                <w:sz w:val="18"/>
                <w:szCs w:val="18"/>
                <w:lang w:eastAsia="ru-RU"/>
              </w:rPr>
            </w:pPr>
            <w:r w:rsidRPr="00F7421E">
              <w:rPr>
                <w:rFonts w:ascii="Times New Roman" w:eastAsia="Times New Roman" w:hAnsi="Times New Roman"/>
                <w:sz w:val="18"/>
                <w:szCs w:val="18"/>
                <w:lang w:eastAsia="ru-RU"/>
              </w:rPr>
              <w:t>20,0</w:t>
            </w:r>
          </w:p>
        </w:tc>
        <w:tc>
          <w:tcPr>
            <w:tcW w:w="0" w:type="auto"/>
            <w:vAlign w:val="center"/>
          </w:tcPr>
          <w:p w:rsidR="00F7421E" w:rsidRPr="00F7421E" w:rsidRDefault="00F7421E" w:rsidP="00F7421E">
            <w:pPr>
              <w:jc w:val="center"/>
              <w:rPr>
                <w:rFonts w:ascii="Times New Roman" w:eastAsia="Times New Roman" w:hAnsi="Times New Roman"/>
                <w:sz w:val="18"/>
                <w:szCs w:val="18"/>
                <w:lang w:eastAsia="ru-RU"/>
              </w:rPr>
            </w:pPr>
            <w:r w:rsidRPr="00F7421E">
              <w:rPr>
                <w:rFonts w:ascii="Times New Roman" w:eastAsia="Times New Roman" w:hAnsi="Times New Roman"/>
                <w:sz w:val="18"/>
                <w:szCs w:val="18"/>
                <w:lang w:eastAsia="ru-RU"/>
              </w:rPr>
              <w:t>23,3</w:t>
            </w:r>
          </w:p>
        </w:tc>
        <w:tc>
          <w:tcPr>
            <w:tcW w:w="0" w:type="auto"/>
            <w:vAlign w:val="center"/>
          </w:tcPr>
          <w:p w:rsidR="00F7421E" w:rsidRPr="00F7421E" w:rsidRDefault="00F7421E" w:rsidP="00F7421E">
            <w:pPr>
              <w:jc w:val="center"/>
              <w:rPr>
                <w:rFonts w:ascii="Times New Roman" w:eastAsia="Times New Roman" w:hAnsi="Times New Roman"/>
                <w:sz w:val="18"/>
                <w:szCs w:val="18"/>
                <w:lang w:eastAsia="ru-RU"/>
              </w:rPr>
            </w:pPr>
            <w:r w:rsidRPr="00F7421E">
              <w:rPr>
                <w:rFonts w:ascii="Times New Roman" w:eastAsia="Times New Roman" w:hAnsi="Times New Roman"/>
                <w:sz w:val="18"/>
                <w:szCs w:val="18"/>
                <w:lang w:eastAsia="ru-RU"/>
              </w:rPr>
              <w:t>36,7</w:t>
            </w:r>
          </w:p>
        </w:tc>
        <w:tc>
          <w:tcPr>
            <w:tcW w:w="1463" w:type="dxa"/>
            <w:vAlign w:val="center"/>
          </w:tcPr>
          <w:p w:rsidR="00F7421E" w:rsidRPr="00F7421E" w:rsidRDefault="00F7421E" w:rsidP="00F7421E">
            <w:pPr>
              <w:jc w:val="center"/>
              <w:rPr>
                <w:rFonts w:ascii="Times New Roman" w:eastAsia="Times New Roman" w:hAnsi="Times New Roman"/>
                <w:sz w:val="18"/>
                <w:szCs w:val="18"/>
                <w:lang w:eastAsia="ru-RU"/>
              </w:rPr>
            </w:pPr>
            <w:r w:rsidRPr="00F7421E">
              <w:rPr>
                <w:rFonts w:ascii="Times New Roman" w:eastAsia="Times New Roman" w:hAnsi="Times New Roman"/>
                <w:sz w:val="18"/>
                <w:szCs w:val="18"/>
                <w:lang w:eastAsia="ru-RU"/>
              </w:rPr>
              <w:t>3,3</w:t>
            </w:r>
          </w:p>
        </w:tc>
      </w:tr>
      <w:tr w:rsidR="00F7421E" w:rsidTr="003111FB">
        <w:tc>
          <w:tcPr>
            <w:tcW w:w="1250" w:type="dxa"/>
            <w:vAlign w:val="center"/>
          </w:tcPr>
          <w:p w:rsidR="00F7421E" w:rsidRPr="00F7421E" w:rsidRDefault="00F7421E" w:rsidP="00F7421E">
            <w:pPr>
              <w:rPr>
                <w:rFonts w:ascii="Times New Roman" w:eastAsia="Times New Roman" w:hAnsi="Times New Roman"/>
                <w:sz w:val="20"/>
                <w:szCs w:val="20"/>
                <w:lang w:eastAsia="ru-RU"/>
              </w:rPr>
            </w:pPr>
            <w:r w:rsidRPr="00F7421E">
              <w:rPr>
                <w:rFonts w:ascii="Times New Roman" w:eastAsia="Times New Roman" w:hAnsi="Times New Roman"/>
                <w:sz w:val="20"/>
                <w:szCs w:val="20"/>
                <w:lang w:eastAsia="ru-RU"/>
              </w:rPr>
              <w:t>ЗЗСО №8</w:t>
            </w:r>
          </w:p>
        </w:tc>
        <w:tc>
          <w:tcPr>
            <w:tcW w:w="1725" w:type="dxa"/>
            <w:vAlign w:val="center"/>
          </w:tcPr>
          <w:p w:rsidR="00F7421E" w:rsidRPr="00F7421E" w:rsidRDefault="00F7421E" w:rsidP="00F7421E">
            <w:pPr>
              <w:jc w:val="center"/>
              <w:rPr>
                <w:rFonts w:ascii="Times New Roman" w:eastAsia="Times New Roman" w:hAnsi="Times New Roman"/>
                <w:sz w:val="18"/>
                <w:szCs w:val="18"/>
                <w:lang w:eastAsia="ru-RU"/>
              </w:rPr>
            </w:pPr>
            <w:r w:rsidRPr="00F7421E">
              <w:rPr>
                <w:rFonts w:ascii="Times New Roman" w:eastAsia="Times New Roman" w:hAnsi="Times New Roman"/>
                <w:sz w:val="18"/>
                <w:szCs w:val="18"/>
                <w:lang w:eastAsia="ru-RU"/>
              </w:rPr>
              <w:t>5</w:t>
            </w:r>
          </w:p>
        </w:tc>
        <w:tc>
          <w:tcPr>
            <w:tcW w:w="1416" w:type="dxa"/>
            <w:vAlign w:val="center"/>
          </w:tcPr>
          <w:p w:rsidR="00F7421E" w:rsidRPr="00F7421E" w:rsidRDefault="00F7421E" w:rsidP="00F7421E">
            <w:pPr>
              <w:jc w:val="center"/>
              <w:rPr>
                <w:rFonts w:ascii="Times New Roman" w:eastAsia="Times New Roman" w:hAnsi="Times New Roman"/>
                <w:sz w:val="18"/>
                <w:szCs w:val="18"/>
                <w:lang w:eastAsia="ru-RU"/>
              </w:rPr>
            </w:pPr>
            <w:r w:rsidRPr="00F7421E">
              <w:rPr>
                <w:rFonts w:ascii="Times New Roman" w:eastAsia="Times New Roman" w:hAnsi="Times New Roman"/>
                <w:sz w:val="18"/>
                <w:szCs w:val="18"/>
                <w:lang w:eastAsia="ru-RU"/>
              </w:rPr>
              <w:t>20,0</w:t>
            </w:r>
          </w:p>
        </w:tc>
        <w:tc>
          <w:tcPr>
            <w:tcW w:w="0" w:type="auto"/>
            <w:vAlign w:val="center"/>
          </w:tcPr>
          <w:p w:rsidR="00F7421E" w:rsidRPr="00F7421E" w:rsidRDefault="00F7421E" w:rsidP="00F7421E">
            <w:pPr>
              <w:jc w:val="center"/>
              <w:rPr>
                <w:rFonts w:ascii="Times New Roman" w:eastAsia="Times New Roman" w:hAnsi="Times New Roman"/>
                <w:sz w:val="18"/>
                <w:szCs w:val="18"/>
                <w:lang w:eastAsia="ru-RU"/>
              </w:rPr>
            </w:pPr>
            <w:r w:rsidRPr="00F7421E">
              <w:rPr>
                <w:rFonts w:ascii="Times New Roman" w:eastAsia="Times New Roman" w:hAnsi="Times New Roman"/>
                <w:sz w:val="18"/>
                <w:szCs w:val="18"/>
                <w:lang w:eastAsia="ru-RU"/>
              </w:rPr>
              <w:t>60,0</w:t>
            </w:r>
          </w:p>
        </w:tc>
        <w:tc>
          <w:tcPr>
            <w:tcW w:w="0" w:type="auto"/>
            <w:vAlign w:val="center"/>
          </w:tcPr>
          <w:p w:rsidR="00F7421E" w:rsidRPr="00F7421E" w:rsidRDefault="00F7421E" w:rsidP="00F7421E">
            <w:pPr>
              <w:jc w:val="center"/>
              <w:rPr>
                <w:rFonts w:ascii="Times New Roman" w:eastAsia="Times New Roman" w:hAnsi="Times New Roman"/>
                <w:sz w:val="18"/>
                <w:szCs w:val="18"/>
                <w:lang w:eastAsia="ru-RU"/>
              </w:rPr>
            </w:pPr>
            <w:r w:rsidRPr="00F7421E">
              <w:rPr>
                <w:rFonts w:ascii="Times New Roman" w:eastAsia="Times New Roman" w:hAnsi="Times New Roman"/>
                <w:sz w:val="18"/>
                <w:szCs w:val="18"/>
                <w:lang w:eastAsia="ru-RU"/>
              </w:rPr>
              <w:t>0,0</w:t>
            </w:r>
          </w:p>
        </w:tc>
        <w:tc>
          <w:tcPr>
            <w:tcW w:w="0" w:type="auto"/>
            <w:vAlign w:val="center"/>
          </w:tcPr>
          <w:p w:rsidR="00F7421E" w:rsidRPr="00F7421E" w:rsidRDefault="00F7421E" w:rsidP="00F7421E">
            <w:pPr>
              <w:jc w:val="center"/>
              <w:rPr>
                <w:rFonts w:ascii="Times New Roman" w:eastAsia="Times New Roman" w:hAnsi="Times New Roman"/>
                <w:sz w:val="18"/>
                <w:szCs w:val="18"/>
                <w:lang w:eastAsia="ru-RU"/>
              </w:rPr>
            </w:pPr>
            <w:r w:rsidRPr="00F7421E">
              <w:rPr>
                <w:rFonts w:ascii="Times New Roman" w:eastAsia="Times New Roman" w:hAnsi="Times New Roman"/>
                <w:sz w:val="18"/>
                <w:szCs w:val="18"/>
                <w:lang w:eastAsia="ru-RU"/>
              </w:rPr>
              <w:t>20,0</w:t>
            </w:r>
          </w:p>
        </w:tc>
        <w:tc>
          <w:tcPr>
            <w:tcW w:w="0" w:type="auto"/>
            <w:vAlign w:val="center"/>
          </w:tcPr>
          <w:p w:rsidR="00F7421E" w:rsidRPr="00F7421E" w:rsidRDefault="00F7421E" w:rsidP="00F7421E">
            <w:pPr>
              <w:jc w:val="center"/>
              <w:rPr>
                <w:rFonts w:ascii="Times New Roman" w:eastAsia="Times New Roman" w:hAnsi="Times New Roman"/>
                <w:sz w:val="18"/>
                <w:szCs w:val="18"/>
                <w:lang w:eastAsia="ru-RU"/>
              </w:rPr>
            </w:pPr>
            <w:r w:rsidRPr="00F7421E">
              <w:rPr>
                <w:rFonts w:ascii="Times New Roman" w:eastAsia="Times New Roman" w:hAnsi="Times New Roman"/>
                <w:sz w:val="18"/>
                <w:szCs w:val="18"/>
                <w:lang w:eastAsia="ru-RU"/>
              </w:rPr>
              <w:t>0,0</w:t>
            </w:r>
          </w:p>
        </w:tc>
        <w:tc>
          <w:tcPr>
            <w:tcW w:w="1463" w:type="dxa"/>
            <w:vAlign w:val="center"/>
          </w:tcPr>
          <w:p w:rsidR="00F7421E" w:rsidRPr="00F7421E" w:rsidRDefault="00F7421E" w:rsidP="00F7421E">
            <w:pPr>
              <w:jc w:val="center"/>
              <w:rPr>
                <w:rFonts w:ascii="Times New Roman" w:eastAsia="Times New Roman" w:hAnsi="Times New Roman"/>
                <w:sz w:val="18"/>
                <w:szCs w:val="18"/>
                <w:lang w:eastAsia="ru-RU"/>
              </w:rPr>
            </w:pPr>
            <w:r w:rsidRPr="00F7421E">
              <w:rPr>
                <w:rFonts w:ascii="Times New Roman" w:eastAsia="Times New Roman" w:hAnsi="Times New Roman"/>
                <w:sz w:val="18"/>
                <w:szCs w:val="18"/>
                <w:lang w:eastAsia="ru-RU"/>
              </w:rPr>
              <w:t>0,0</w:t>
            </w:r>
          </w:p>
        </w:tc>
      </w:tr>
      <w:tr w:rsidR="003111FB" w:rsidTr="003111FB">
        <w:tc>
          <w:tcPr>
            <w:tcW w:w="1250" w:type="dxa"/>
            <w:vAlign w:val="center"/>
          </w:tcPr>
          <w:p w:rsidR="00F7421E" w:rsidRPr="00F7421E" w:rsidRDefault="00F7421E" w:rsidP="00F7421E">
            <w:pPr>
              <w:rPr>
                <w:rFonts w:ascii="Times New Roman" w:eastAsia="Times New Roman" w:hAnsi="Times New Roman"/>
                <w:sz w:val="20"/>
                <w:szCs w:val="20"/>
                <w:lang w:eastAsia="ru-RU"/>
              </w:rPr>
            </w:pPr>
            <w:proofErr w:type="spellStart"/>
            <w:r w:rsidRPr="00F7421E">
              <w:rPr>
                <w:rFonts w:ascii="Times New Roman" w:eastAsia="Times New Roman" w:hAnsi="Times New Roman"/>
                <w:sz w:val="20"/>
                <w:szCs w:val="20"/>
                <w:lang w:eastAsia="ru-RU"/>
              </w:rPr>
              <w:t>Гімназія</w:t>
            </w:r>
            <w:proofErr w:type="spellEnd"/>
          </w:p>
        </w:tc>
        <w:tc>
          <w:tcPr>
            <w:tcW w:w="1725" w:type="dxa"/>
            <w:vAlign w:val="center"/>
          </w:tcPr>
          <w:p w:rsidR="00F7421E" w:rsidRPr="00F7421E" w:rsidRDefault="00F7421E" w:rsidP="00F7421E">
            <w:pPr>
              <w:jc w:val="center"/>
              <w:rPr>
                <w:rFonts w:ascii="Times New Roman" w:eastAsia="Times New Roman" w:hAnsi="Times New Roman"/>
                <w:sz w:val="18"/>
                <w:szCs w:val="18"/>
                <w:lang w:eastAsia="ru-RU"/>
              </w:rPr>
            </w:pPr>
            <w:r w:rsidRPr="00F7421E">
              <w:rPr>
                <w:rFonts w:ascii="Times New Roman" w:eastAsia="Times New Roman" w:hAnsi="Times New Roman"/>
                <w:sz w:val="18"/>
                <w:szCs w:val="18"/>
                <w:lang w:eastAsia="ru-RU"/>
              </w:rPr>
              <w:t>21</w:t>
            </w:r>
          </w:p>
        </w:tc>
        <w:tc>
          <w:tcPr>
            <w:tcW w:w="1416" w:type="dxa"/>
            <w:vAlign w:val="center"/>
          </w:tcPr>
          <w:p w:rsidR="00F7421E" w:rsidRPr="00F7421E" w:rsidRDefault="00F7421E" w:rsidP="00F7421E">
            <w:pPr>
              <w:jc w:val="center"/>
              <w:rPr>
                <w:rFonts w:ascii="Times New Roman" w:eastAsia="Times New Roman" w:hAnsi="Times New Roman"/>
                <w:sz w:val="18"/>
                <w:szCs w:val="18"/>
                <w:lang w:eastAsia="ru-RU"/>
              </w:rPr>
            </w:pPr>
            <w:r w:rsidRPr="00F7421E">
              <w:rPr>
                <w:rFonts w:ascii="Times New Roman" w:eastAsia="Times New Roman" w:hAnsi="Times New Roman"/>
                <w:sz w:val="18"/>
                <w:szCs w:val="18"/>
                <w:lang w:eastAsia="ru-RU"/>
              </w:rPr>
              <w:t>4,8</w:t>
            </w:r>
          </w:p>
        </w:tc>
        <w:tc>
          <w:tcPr>
            <w:tcW w:w="0" w:type="auto"/>
            <w:vAlign w:val="center"/>
          </w:tcPr>
          <w:p w:rsidR="00F7421E" w:rsidRPr="00F7421E" w:rsidRDefault="00F7421E" w:rsidP="00F7421E">
            <w:pPr>
              <w:jc w:val="center"/>
              <w:rPr>
                <w:rFonts w:ascii="Times New Roman" w:eastAsia="Times New Roman" w:hAnsi="Times New Roman"/>
                <w:sz w:val="18"/>
                <w:szCs w:val="18"/>
                <w:lang w:eastAsia="ru-RU"/>
              </w:rPr>
            </w:pPr>
            <w:r w:rsidRPr="00F7421E">
              <w:rPr>
                <w:rFonts w:ascii="Times New Roman" w:eastAsia="Times New Roman" w:hAnsi="Times New Roman"/>
                <w:sz w:val="18"/>
                <w:szCs w:val="18"/>
                <w:lang w:eastAsia="ru-RU"/>
              </w:rPr>
              <w:t>14,3</w:t>
            </w:r>
          </w:p>
        </w:tc>
        <w:tc>
          <w:tcPr>
            <w:tcW w:w="0" w:type="auto"/>
            <w:vAlign w:val="center"/>
          </w:tcPr>
          <w:p w:rsidR="00F7421E" w:rsidRPr="00F7421E" w:rsidRDefault="00F7421E" w:rsidP="00F7421E">
            <w:pPr>
              <w:jc w:val="center"/>
              <w:rPr>
                <w:rFonts w:ascii="Times New Roman" w:eastAsia="Times New Roman" w:hAnsi="Times New Roman"/>
                <w:sz w:val="18"/>
                <w:szCs w:val="18"/>
                <w:lang w:eastAsia="ru-RU"/>
              </w:rPr>
            </w:pPr>
            <w:r w:rsidRPr="00F7421E">
              <w:rPr>
                <w:rFonts w:ascii="Times New Roman" w:eastAsia="Times New Roman" w:hAnsi="Times New Roman"/>
                <w:sz w:val="18"/>
                <w:szCs w:val="18"/>
                <w:lang w:eastAsia="ru-RU"/>
              </w:rPr>
              <w:t>9,5</w:t>
            </w:r>
          </w:p>
        </w:tc>
        <w:tc>
          <w:tcPr>
            <w:tcW w:w="0" w:type="auto"/>
            <w:vAlign w:val="center"/>
          </w:tcPr>
          <w:p w:rsidR="00F7421E" w:rsidRPr="00F7421E" w:rsidRDefault="00F7421E" w:rsidP="00F7421E">
            <w:pPr>
              <w:jc w:val="center"/>
              <w:rPr>
                <w:rFonts w:ascii="Times New Roman" w:eastAsia="Times New Roman" w:hAnsi="Times New Roman"/>
                <w:sz w:val="18"/>
                <w:szCs w:val="18"/>
                <w:lang w:eastAsia="ru-RU"/>
              </w:rPr>
            </w:pPr>
            <w:r w:rsidRPr="00F7421E">
              <w:rPr>
                <w:rFonts w:ascii="Times New Roman" w:eastAsia="Times New Roman" w:hAnsi="Times New Roman"/>
                <w:sz w:val="18"/>
                <w:szCs w:val="18"/>
                <w:lang w:eastAsia="ru-RU"/>
              </w:rPr>
              <w:t>14,3</w:t>
            </w:r>
          </w:p>
        </w:tc>
        <w:tc>
          <w:tcPr>
            <w:tcW w:w="0" w:type="auto"/>
            <w:vAlign w:val="center"/>
          </w:tcPr>
          <w:p w:rsidR="00F7421E" w:rsidRPr="00F7421E" w:rsidRDefault="00F7421E" w:rsidP="00F7421E">
            <w:pPr>
              <w:jc w:val="center"/>
              <w:rPr>
                <w:rFonts w:ascii="Times New Roman" w:eastAsia="Times New Roman" w:hAnsi="Times New Roman"/>
                <w:sz w:val="18"/>
                <w:szCs w:val="18"/>
                <w:lang w:eastAsia="ru-RU"/>
              </w:rPr>
            </w:pPr>
            <w:r w:rsidRPr="00F7421E">
              <w:rPr>
                <w:rFonts w:ascii="Times New Roman" w:eastAsia="Times New Roman" w:hAnsi="Times New Roman"/>
                <w:sz w:val="18"/>
                <w:szCs w:val="18"/>
                <w:lang w:eastAsia="ru-RU"/>
              </w:rPr>
              <w:t>33,3</w:t>
            </w:r>
          </w:p>
        </w:tc>
        <w:tc>
          <w:tcPr>
            <w:tcW w:w="1463" w:type="dxa"/>
            <w:vAlign w:val="center"/>
          </w:tcPr>
          <w:p w:rsidR="00F7421E" w:rsidRPr="00F7421E" w:rsidRDefault="00F7421E" w:rsidP="00F7421E">
            <w:pPr>
              <w:jc w:val="center"/>
              <w:rPr>
                <w:rFonts w:ascii="Times New Roman" w:eastAsia="Times New Roman" w:hAnsi="Times New Roman"/>
                <w:sz w:val="18"/>
                <w:szCs w:val="18"/>
                <w:lang w:eastAsia="ru-RU"/>
              </w:rPr>
            </w:pPr>
            <w:r w:rsidRPr="00F7421E">
              <w:rPr>
                <w:rFonts w:ascii="Times New Roman" w:eastAsia="Times New Roman" w:hAnsi="Times New Roman"/>
                <w:sz w:val="18"/>
                <w:szCs w:val="18"/>
                <w:lang w:eastAsia="ru-RU"/>
              </w:rPr>
              <w:t>23,8</w:t>
            </w:r>
          </w:p>
        </w:tc>
      </w:tr>
    </w:tbl>
    <w:p w:rsidR="0064674B" w:rsidRPr="00F7421E" w:rsidRDefault="0064674B" w:rsidP="00F7421E">
      <w:pPr>
        <w:tabs>
          <w:tab w:val="left" w:pos="1029"/>
        </w:tabs>
        <w:spacing w:after="0" w:line="240" w:lineRule="auto"/>
        <w:ind w:firstLine="540"/>
        <w:rPr>
          <w:rFonts w:ascii="Times New Roman" w:eastAsia="Times New Roman" w:hAnsi="Times New Roman"/>
          <w:b/>
          <w:sz w:val="24"/>
          <w:szCs w:val="24"/>
          <w:lang w:val="uk-UA" w:eastAsia="uk-UA"/>
        </w:rPr>
      </w:pPr>
      <w:r w:rsidRPr="00F7421E">
        <w:rPr>
          <w:rFonts w:ascii="Times New Roman" w:eastAsia="Times New Roman" w:hAnsi="Times New Roman"/>
          <w:b/>
          <w:noProof/>
          <w:sz w:val="24"/>
          <w:szCs w:val="24"/>
          <w:lang w:eastAsia="ru-RU"/>
        </w:rPr>
        <w:drawing>
          <wp:inline distT="0" distB="0" distL="0" distR="0">
            <wp:extent cx="6819900" cy="3019425"/>
            <wp:effectExtent l="0" t="0" r="0" b="0"/>
            <wp:docPr id="2" name="Диаграмма 5"/>
            <wp:cNvGraphicFramePr/>
            <a:graphic xmlns:a="http://schemas.openxmlformats.org/drawingml/2006/main">
              <a:graphicData uri="http://schemas.openxmlformats.org/drawingml/2006/chart">
                <c:chart xmlns:c="http://schemas.openxmlformats.org/drawingml/2006/chart" xmlns:r="http://schemas.openxmlformats.org/officeDocument/2006/relationships" r:id="rId6"/>
              </a:graphicData>
            </a:graphic>
          </wp:inline>
        </w:drawing>
      </w:r>
    </w:p>
    <w:p w:rsidR="0064674B" w:rsidRDefault="0064674B" w:rsidP="00F7421E">
      <w:pPr>
        <w:tabs>
          <w:tab w:val="left" w:pos="1029"/>
        </w:tabs>
        <w:spacing w:after="0" w:line="240" w:lineRule="auto"/>
        <w:ind w:firstLine="540"/>
        <w:jc w:val="center"/>
        <w:rPr>
          <w:rFonts w:ascii="Times New Roman" w:eastAsia="Times New Roman" w:hAnsi="Times New Roman"/>
          <w:b/>
          <w:sz w:val="24"/>
          <w:szCs w:val="24"/>
          <w:lang w:val="uk-UA" w:eastAsia="uk-UA"/>
        </w:rPr>
      </w:pPr>
      <w:r w:rsidRPr="00F7421E">
        <w:rPr>
          <w:rFonts w:ascii="Times New Roman" w:eastAsia="Times New Roman" w:hAnsi="Times New Roman"/>
          <w:b/>
          <w:sz w:val="24"/>
          <w:szCs w:val="24"/>
          <w:lang w:val="uk-UA" w:eastAsia="uk-UA"/>
        </w:rPr>
        <w:t>Історія  України</w:t>
      </w:r>
    </w:p>
    <w:tbl>
      <w:tblPr>
        <w:tblStyle w:val="af8"/>
        <w:tblW w:w="9918" w:type="dxa"/>
        <w:tblLook w:val="04A0"/>
      </w:tblPr>
      <w:tblGrid>
        <w:gridCol w:w="1250"/>
        <w:gridCol w:w="1725"/>
        <w:gridCol w:w="1416"/>
        <w:gridCol w:w="1016"/>
        <w:gridCol w:w="1016"/>
        <w:gridCol w:w="1016"/>
        <w:gridCol w:w="1016"/>
        <w:gridCol w:w="1463"/>
      </w:tblGrid>
      <w:tr w:rsidR="00F93729" w:rsidTr="00C13763">
        <w:tc>
          <w:tcPr>
            <w:tcW w:w="1250" w:type="dxa"/>
            <w:vMerge w:val="restart"/>
          </w:tcPr>
          <w:p w:rsidR="00F93729" w:rsidRDefault="00F93729" w:rsidP="003536F0">
            <w:pPr>
              <w:tabs>
                <w:tab w:val="left" w:pos="1029"/>
              </w:tabs>
              <w:jc w:val="center"/>
              <w:rPr>
                <w:rFonts w:ascii="Times New Roman" w:eastAsia="Times New Roman" w:hAnsi="Times New Roman"/>
                <w:b/>
                <w:sz w:val="20"/>
                <w:szCs w:val="20"/>
                <w:lang w:eastAsia="uk-UA"/>
              </w:rPr>
            </w:pPr>
            <w:r w:rsidRPr="00F7421E">
              <w:rPr>
                <w:rFonts w:ascii="Times New Roman" w:eastAsia="Times New Roman" w:hAnsi="Times New Roman"/>
                <w:b/>
                <w:bCs/>
                <w:sz w:val="20"/>
                <w:szCs w:val="20"/>
                <w:lang w:eastAsia="ru-RU"/>
              </w:rPr>
              <w:t>Заклад освіти</w:t>
            </w:r>
          </w:p>
        </w:tc>
        <w:tc>
          <w:tcPr>
            <w:tcW w:w="1725" w:type="dxa"/>
            <w:vMerge w:val="restart"/>
          </w:tcPr>
          <w:p w:rsidR="00F93729" w:rsidRDefault="00F93729" w:rsidP="003536F0">
            <w:pPr>
              <w:tabs>
                <w:tab w:val="left" w:pos="1029"/>
              </w:tabs>
              <w:jc w:val="center"/>
              <w:rPr>
                <w:rFonts w:ascii="Times New Roman" w:eastAsia="Times New Roman" w:hAnsi="Times New Roman"/>
                <w:b/>
                <w:sz w:val="20"/>
                <w:szCs w:val="20"/>
                <w:lang w:eastAsia="uk-UA"/>
              </w:rPr>
            </w:pPr>
            <w:proofErr w:type="spellStart"/>
            <w:r w:rsidRPr="00F7421E">
              <w:rPr>
                <w:rFonts w:ascii="Times New Roman" w:eastAsia="Times New Roman" w:hAnsi="Times New Roman"/>
                <w:b/>
                <w:bCs/>
                <w:sz w:val="20"/>
                <w:szCs w:val="20"/>
                <w:lang w:eastAsia="ru-RU"/>
              </w:rPr>
              <w:t>Кількість</w:t>
            </w:r>
            <w:proofErr w:type="spellEnd"/>
            <w:r w:rsidRPr="00F7421E">
              <w:rPr>
                <w:rFonts w:ascii="Times New Roman" w:eastAsia="Times New Roman" w:hAnsi="Times New Roman"/>
                <w:b/>
                <w:bCs/>
                <w:sz w:val="20"/>
                <w:szCs w:val="20"/>
                <w:lang w:eastAsia="ru-RU"/>
              </w:rPr>
              <w:t> </w:t>
            </w:r>
            <w:proofErr w:type="spellStart"/>
            <w:r w:rsidRPr="00F7421E">
              <w:rPr>
                <w:rFonts w:ascii="Times New Roman" w:eastAsia="Times New Roman" w:hAnsi="Times New Roman"/>
                <w:b/>
                <w:bCs/>
                <w:sz w:val="20"/>
                <w:szCs w:val="20"/>
                <w:lang w:eastAsia="ru-RU"/>
              </w:rPr>
              <w:t>осіб</w:t>
            </w:r>
            <w:proofErr w:type="spellEnd"/>
            <w:r w:rsidRPr="00F7421E">
              <w:rPr>
                <w:rFonts w:ascii="Times New Roman" w:eastAsia="Times New Roman" w:hAnsi="Times New Roman"/>
                <w:b/>
                <w:bCs/>
                <w:sz w:val="20"/>
                <w:szCs w:val="20"/>
                <w:lang w:eastAsia="ru-RU"/>
              </w:rPr>
              <w:t xml:space="preserve">, </w:t>
            </w:r>
            <w:proofErr w:type="spellStart"/>
            <w:r w:rsidRPr="00F7421E">
              <w:rPr>
                <w:rFonts w:ascii="Times New Roman" w:eastAsia="Times New Roman" w:hAnsi="Times New Roman"/>
                <w:b/>
                <w:bCs/>
                <w:sz w:val="20"/>
                <w:szCs w:val="20"/>
                <w:lang w:eastAsia="ru-RU"/>
              </w:rPr>
              <w:t>які</w:t>
            </w:r>
            <w:proofErr w:type="spellEnd"/>
            <w:r w:rsidRPr="00F7421E">
              <w:rPr>
                <w:rFonts w:ascii="Times New Roman" w:eastAsia="Times New Roman" w:hAnsi="Times New Roman"/>
                <w:b/>
                <w:bCs/>
                <w:sz w:val="20"/>
                <w:szCs w:val="20"/>
                <w:lang w:eastAsia="ru-RU"/>
              </w:rPr>
              <w:t> взяли участь у </w:t>
            </w:r>
            <w:proofErr w:type="spellStart"/>
            <w:r w:rsidRPr="00F7421E">
              <w:rPr>
                <w:rFonts w:ascii="Times New Roman" w:eastAsia="Times New Roman" w:hAnsi="Times New Roman"/>
                <w:b/>
                <w:bCs/>
                <w:sz w:val="20"/>
                <w:szCs w:val="20"/>
                <w:lang w:eastAsia="ru-RU"/>
              </w:rPr>
              <w:t>тестуванні</w:t>
            </w:r>
            <w:proofErr w:type="spellEnd"/>
          </w:p>
        </w:tc>
        <w:tc>
          <w:tcPr>
            <w:tcW w:w="6943" w:type="dxa"/>
            <w:gridSpan w:val="6"/>
          </w:tcPr>
          <w:p w:rsidR="00F93729" w:rsidRDefault="00F93729" w:rsidP="003536F0">
            <w:pPr>
              <w:tabs>
                <w:tab w:val="left" w:pos="1029"/>
              </w:tabs>
              <w:jc w:val="center"/>
              <w:rPr>
                <w:rFonts w:ascii="Times New Roman" w:eastAsia="Times New Roman" w:hAnsi="Times New Roman"/>
                <w:b/>
                <w:sz w:val="20"/>
                <w:szCs w:val="20"/>
                <w:lang w:eastAsia="uk-UA"/>
              </w:rPr>
            </w:pPr>
            <w:r w:rsidRPr="00F7421E">
              <w:rPr>
                <w:rFonts w:ascii="Times New Roman" w:eastAsia="Times New Roman" w:hAnsi="Times New Roman"/>
                <w:b/>
                <w:bCs/>
                <w:sz w:val="20"/>
                <w:szCs w:val="20"/>
                <w:lang w:eastAsia="ru-RU"/>
              </w:rPr>
              <w:t xml:space="preserve">% </w:t>
            </w:r>
            <w:proofErr w:type="spellStart"/>
            <w:r w:rsidRPr="00F7421E">
              <w:rPr>
                <w:rFonts w:ascii="Times New Roman" w:eastAsia="Times New Roman" w:hAnsi="Times New Roman"/>
                <w:b/>
                <w:bCs/>
                <w:sz w:val="20"/>
                <w:szCs w:val="20"/>
                <w:lang w:eastAsia="ru-RU"/>
              </w:rPr>
              <w:t>учасників</w:t>
            </w:r>
            <w:proofErr w:type="spellEnd"/>
            <w:r w:rsidRPr="00F7421E">
              <w:rPr>
                <w:rFonts w:ascii="Times New Roman" w:eastAsia="Times New Roman" w:hAnsi="Times New Roman"/>
                <w:b/>
                <w:bCs/>
                <w:sz w:val="20"/>
                <w:szCs w:val="20"/>
                <w:lang w:eastAsia="ru-RU"/>
              </w:rPr>
              <w:t xml:space="preserve">, </w:t>
            </w:r>
            <w:proofErr w:type="spellStart"/>
            <w:r w:rsidRPr="00F7421E">
              <w:rPr>
                <w:rFonts w:ascii="Times New Roman" w:eastAsia="Times New Roman" w:hAnsi="Times New Roman"/>
                <w:b/>
                <w:bCs/>
                <w:sz w:val="20"/>
                <w:szCs w:val="20"/>
                <w:lang w:eastAsia="ru-RU"/>
              </w:rPr>
              <w:t>які</w:t>
            </w:r>
            <w:proofErr w:type="spellEnd"/>
          </w:p>
        </w:tc>
      </w:tr>
      <w:tr w:rsidR="00F93729" w:rsidTr="00C13763">
        <w:trPr>
          <w:trHeight w:val="180"/>
        </w:trPr>
        <w:tc>
          <w:tcPr>
            <w:tcW w:w="1250" w:type="dxa"/>
            <w:vMerge/>
          </w:tcPr>
          <w:p w:rsidR="00F93729" w:rsidRDefault="00F93729" w:rsidP="003536F0">
            <w:pPr>
              <w:tabs>
                <w:tab w:val="left" w:pos="1029"/>
              </w:tabs>
              <w:jc w:val="center"/>
              <w:rPr>
                <w:rFonts w:ascii="Times New Roman" w:eastAsia="Times New Roman" w:hAnsi="Times New Roman"/>
                <w:b/>
                <w:sz w:val="20"/>
                <w:szCs w:val="20"/>
                <w:lang w:eastAsia="uk-UA"/>
              </w:rPr>
            </w:pPr>
          </w:p>
        </w:tc>
        <w:tc>
          <w:tcPr>
            <w:tcW w:w="1725" w:type="dxa"/>
            <w:vMerge/>
          </w:tcPr>
          <w:p w:rsidR="00F93729" w:rsidRDefault="00F93729" w:rsidP="003536F0">
            <w:pPr>
              <w:tabs>
                <w:tab w:val="left" w:pos="1029"/>
              </w:tabs>
              <w:jc w:val="center"/>
              <w:rPr>
                <w:rFonts w:ascii="Times New Roman" w:eastAsia="Times New Roman" w:hAnsi="Times New Roman"/>
                <w:b/>
                <w:sz w:val="20"/>
                <w:szCs w:val="20"/>
                <w:lang w:eastAsia="uk-UA"/>
              </w:rPr>
            </w:pPr>
          </w:p>
        </w:tc>
        <w:tc>
          <w:tcPr>
            <w:tcW w:w="1416" w:type="dxa"/>
            <w:vMerge w:val="restart"/>
          </w:tcPr>
          <w:p w:rsidR="00F93729" w:rsidRDefault="00F93729" w:rsidP="003536F0">
            <w:pPr>
              <w:tabs>
                <w:tab w:val="left" w:pos="1029"/>
              </w:tabs>
              <w:jc w:val="center"/>
              <w:rPr>
                <w:rFonts w:ascii="Times New Roman" w:eastAsia="Times New Roman" w:hAnsi="Times New Roman"/>
                <w:b/>
                <w:sz w:val="20"/>
                <w:szCs w:val="20"/>
                <w:lang w:eastAsia="uk-UA"/>
              </w:rPr>
            </w:pPr>
            <w:r w:rsidRPr="00F7421E">
              <w:rPr>
                <w:rFonts w:ascii="Times New Roman" w:eastAsia="Times New Roman" w:hAnsi="Times New Roman"/>
                <w:b/>
                <w:bCs/>
                <w:sz w:val="20"/>
                <w:szCs w:val="20"/>
                <w:lang w:eastAsia="ru-RU"/>
              </w:rPr>
              <w:t xml:space="preserve">не </w:t>
            </w:r>
            <w:proofErr w:type="spellStart"/>
            <w:r w:rsidRPr="00F7421E">
              <w:rPr>
                <w:rFonts w:ascii="Times New Roman" w:eastAsia="Times New Roman" w:hAnsi="Times New Roman"/>
                <w:b/>
                <w:bCs/>
                <w:sz w:val="20"/>
                <w:szCs w:val="20"/>
                <w:lang w:eastAsia="ru-RU"/>
              </w:rPr>
              <w:t>подолали</w:t>
            </w:r>
            <w:proofErr w:type="spellEnd"/>
            <w:r w:rsidR="00FB5832">
              <w:rPr>
                <w:rFonts w:ascii="Times New Roman" w:eastAsia="Times New Roman" w:hAnsi="Times New Roman"/>
                <w:b/>
                <w:bCs/>
                <w:sz w:val="20"/>
                <w:szCs w:val="20"/>
                <w:lang w:val="uk-UA" w:eastAsia="ru-RU"/>
              </w:rPr>
              <w:t xml:space="preserve"> </w:t>
            </w:r>
            <w:proofErr w:type="spellStart"/>
            <w:r w:rsidRPr="00F7421E">
              <w:rPr>
                <w:rFonts w:ascii="Times New Roman" w:eastAsia="Times New Roman" w:hAnsi="Times New Roman"/>
                <w:b/>
                <w:bCs/>
                <w:sz w:val="20"/>
                <w:szCs w:val="20"/>
                <w:lang w:eastAsia="ru-RU"/>
              </w:rPr>
              <w:t>порі</w:t>
            </w:r>
            <w:proofErr w:type="gramStart"/>
            <w:r w:rsidRPr="00F7421E">
              <w:rPr>
                <w:rFonts w:ascii="Times New Roman" w:eastAsia="Times New Roman" w:hAnsi="Times New Roman"/>
                <w:b/>
                <w:bCs/>
                <w:sz w:val="20"/>
                <w:szCs w:val="20"/>
                <w:lang w:eastAsia="ru-RU"/>
              </w:rPr>
              <w:t>г</w:t>
            </w:r>
            <w:proofErr w:type="spellEnd"/>
            <w:proofErr w:type="gramEnd"/>
          </w:p>
        </w:tc>
        <w:tc>
          <w:tcPr>
            <w:tcW w:w="5527" w:type="dxa"/>
            <w:gridSpan w:val="5"/>
            <w:tcBorders>
              <w:bottom w:val="single" w:sz="4" w:space="0" w:color="auto"/>
            </w:tcBorders>
          </w:tcPr>
          <w:p w:rsidR="00F93729" w:rsidRDefault="00FB5832" w:rsidP="003536F0">
            <w:pPr>
              <w:tabs>
                <w:tab w:val="left" w:pos="1029"/>
              </w:tabs>
              <w:jc w:val="center"/>
              <w:rPr>
                <w:rFonts w:ascii="Times New Roman" w:eastAsia="Times New Roman" w:hAnsi="Times New Roman"/>
                <w:b/>
                <w:sz w:val="20"/>
                <w:szCs w:val="20"/>
                <w:lang w:eastAsia="uk-UA"/>
              </w:rPr>
            </w:pPr>
            <w:proofErr w:type="spellStart"/>
            <w:r w:rsidRPr="00F7421E">
              <w:rPr>
                <w:rFonts w:ascii="Times New Roman" w:eastAsia="Times New Roman" w:hAnsi="Times New Roman"/>
                <w:b/>
                <w:bCs/>
                <w:sz w:val="20"/>
                <w:szCs w:val="20"/>
                <w:lang w:eastAsia="ru-RU"/>
              </w:rPr>
              <w:t>О</w:t>
            </w:r>
            <w:r w:rsidR="00F93729" w:rsidRPr="00F7421E">
              <w:rPr>
                <w:rFonts w:ascii="Times New Roman" w:eastAsia="Times New Roman" w:hAnsi="Times New Roman"/>
                <w:b/>
                <w:bCs/>
                <w:sz w:val="20"/>
                <w:szCs w:val="20"/>
                <w:lang w:eastAsia="ru-RU"/>
              </w:rPr>
              <w:t>тримали</w:t>
            </w:r>
            <w:proofErr w:type="spellEnd"/>
            <w:r>
              <w:rPr>
                <w:rFonts w:ascii="Times New Roman" w:eastAsia="Times New Roman" w:hAnsi="Times New Roman"/>
                <w:b/>
                <w:bCs/>
                <w:sz w:val="20"/>
                <w:szCs w:val="20"/>
                <w:lang w:val="uk-UA" w:eastAsia="ru-RU"/>
              </w:rPr>
              <w:t xml:space="preserve"> </w:t>
            </w:r>
            <w:proofErr w:type="spellStart"/>
            <w:r w:rsidR="00F93729" w:rsidRPr="00F7421E">
              <w:rPr>
                <w:rFonts w:ascii="Times New Roman" w:eastAsia="Times New Roman" w:hAnsi="Times New Roman"/>
                <w:b/>
                <w:bCs/>
                <w:sz w:val="20"/>
                <w:szCs w:val="20"/>
                <w:lang w:eastAsia="ru-RU"/>
              </w:rPr>
              <w:t>відповідний</w:t>
            </w:r>
            <w:proofErr w:type="spellEnd"/>
            <w:r w:rsidR="00F93729" w:rsidRPr="00F7421E">
              <w:rPr>
                <w:rFonts w:ascii="Times New Roman" w:eastAsia="Times New Roman" w:hAnsi="Times New Roman"/>
                <w:b/>
                <w:bCs/>
                <w:sz w:val="20"/>
                <w:szCs w:val="20"/>
                <w:lang w:eastAsia="ru-RU"/>
              </w:rPr>
              <w:t xml:space="preserve"> результат за шкалою 100-200 </w:t>
            </w:r>
            <w:proofErr w:type="spellStart"/>
            <w:r w:rsidR="00F93729" w:rsidRPr="00F7421E">
              <w:rPr>
                <w:rFonts w:ascii="Times New Roman" w:eastAsia="Times New Roman" w:hAnsi="Times New Roman"/>
                <w:b/>
                <w:bCs/>
                <w:sz w:val="20"/>
                <w:szCs w:val="20"/>
                <w:lang w:eastAsia="ru-RU"/>
              </w:rPr>
              <w:t>балі</w:t>
            </w:r>
            <w:proofErr w:type="gramStart"/>
            <w:r w:rsidR="00F93729" w:rsidRPr="00F7421E">
              <w:rPr>
                <w:rFonts w:ascii="Times New Roman" w:eastAsia="Times New Roman" w:hAnsi="Times New Roman"/>
                <w:b/>
                <w:bCs/>
                <w:sz w:val="20"/>
                <w:szCs w:val="20"/>
                <w:lang w:eastAsia="ru-RU"/>
              </w:rPr>
              <w:t>в</w:t>
            </w:r>
            <w:proofErr w:type="spellEnd"/>
            <w:proofErr w:type="gramEnd"/>
          </w:p>
        </w:tc>
      </w:tr>
      <w:tr w:rsidR="00F93729" w:rsidTr="00C13763">
        <w:tc>
          <w:tcPr>
            <w:tcW w:w="1250" w:type="dxa"/>
            <w:vMerge/>
          </w:tcPr>
          <w:p w:rsidR="00F93729" w:rsidRDefault="00F93729" w:rsidP="003536F0">
            <w:pPr>
              <w:tabs>
                <w:tab w:val="left" w:pos="1029"/>
              </w:tabs>
              <w:rPr>
                <w:rFonts w:ascii="Times New Roman" w:eastAsia="Times New Roman" w:hAnsi="Times New Roman"/>
                <w:b/>
                <w:sz w:val="20"/>
                <w:szCs w:val="20"/>
                <w:lang w:eastAsia="uk-UA"/>
              </w:rPr>
            </w:pPr>
          </w:p>
        </w:tc>
        <w:tc>
          <w:tcPr>
            <w:tcW w:w="1725" w:type="dxa"/>
            <w:vMerge/>
          </w:tcPr>
          <w:p w:rsidR="00F93729" w:rsidRDefault="00F93729" w:rsidP="003536F0">
            <w:pPr>
              <w:tabs>
                <w:tab w:val="left" w:pos="1029"/>
              </w:tabs>
              <w:rPr>
                <w:rFonts w:ascii="Times New Roman" w:eastAsia="Times New Roman" w:hAnsi="Times New Roman"/>
                <w:b/>
                <w:sz w:val="20"/>
                <w:szCs w:val="20"/>
                <w:lang w:eastAsia="uk-UA"/>
              </w:rPr>
            </w:pPr>
          </w:p>
        </w:tc>
        <w:tc>
          <w:tcPr>
            <w:tcW w:w="1416" w:type="dxa"/>
            <w:vMerge/>
          </w:tcPr>
          <w:p w:rsidR="00F93729" w:rsidRDefault="00F93729" w:rsidP="003536F0">
            <w:pPr>
              <w:tabs>
                <w:tab w:val="left" w:pos="1029"/>
              </w:tabs>
              <w:rPr>
                <w:rFonts w:ascii="Times New Roman" w:eastAsia="Times New Roman" w:hAnsi="Times New Roman"/>
                <w:b/>
                <w:sz w:val="20"/>
                <w:szCs w:val="20"/>
                <w:lang w:eastAsia="uk-UA"/>
              </w:rPr>
            </w:pPr>
          </w:p>
        </w:tc>
        <w:tc>
          <w:tcPr>
            <w:tcW w:w="0" w:type="auto"/>
            <w:vAlign w:val="center"/>
          </w:tcPr>
          <w:p w:rsidR="00F93729" w:rsidRPr="00F7421E" w:rsidRDefault="00F93729" w:rsidP="003536F0">
            <w:pPr>
              <w:jc w:val="center"/>
              <w:rPr>
                <w:rFonts w:ascii="Times New Roman" w:eastAsia="Times New Roman" w:hAnsi="Times New Roman"/>
                <w:b/>
                <w:bCs/>
                <w:sz w:val="20"/>
                <w:szCs w:val="20"/>
                <w:lang w:eastAsia="ru-RU"/>
              </w:rPr>
            </w:pPr>
            <w:r w:rsidRPr="00F7421E">
              <w:rPr>
                <w:rFonts w:ascii="Times New Roman" w:eastAsia="Times New Roman" w:hAnsi="Times New Roman"/>
                <w:b/>
                <w:bCs/>
                <w:sz w:val="20"/>
                <w:szCs w:val="20"/>
                <w:lang w:eastAsia="ru-RU"/>
              </w:rPr>
              <w:t>[100;120)</w:t>
            </w:r>
          </w:p>
        </w:tc>
        <w:tc>
          <w:tcPr>
            <w:tcW w:w="0" w:type="auto"/>
            <w:vAlign w:val="center"/>
          </w:tcPr>
          <w:p w:rsidR="00F93729" w:rsidRPr="00F7421E" w:rsidRDefault="00F93729" w:rsidP="003536F0">
            <w:pPr>
              <w:jc w:val="center"/>
              <w:rPr>
                <w:rFonts w:ascii="Times New Roman" w:eastAsia="Times New Roman" w:hAnsi="Times New Roman"/>
                <w:b/>
                <w:bCs/>
                <w:sz w:val="20"/>
                <w:szCs w:val="20"/>
                <w:lang w:eastAsia="ru-RU"/>
              </w:rPr>
            </w:pPr>
            <w:r w:rsidRPr="00F7421E">
              <w:rPr>
                <w:rFonts w:ascii="Times New Roman" w:eastAsia="Times New Roman" w:hAnsi="Times New Roman"/>
                <w:b/>
                <w:bCs/>
                <w:sz w:val="20"/>
                <w:szCs w:val="20"/>
                <w:lang w:eastAsia="ru-RU"/>
              </w:rPr>
              <w:t>[120;140)</w:t>
            </w:r>
          </w:p>
        </w:tc>
        <w:tc>
          <w:tcPr>
            <w:tcW w:w="0" w:type="auto"/>
            <w:vAlign w:val="center"/>
          </w:tcPr>
          <w:p w:rsidR="00F93729" w:rsidRPr="00F7421E" w:rsidRDefault="00F93729" w:rsidP="003536F0">
            <w:pPr>
              <w:jc w:val="center"/>
              <w:rPr>
                <w:rFonts w:ascii="Times New Roman" w:eastAsia="Times New Roman" w:hAnsi="Times New Roman"/>
                <w:b/>
                <w:bCs/>
                <w:sz w:val="20"/>
                <w:szCs w:val="20"/>
                <w:lang w:eastAsia="ru-RU"/>
              </w:rPr>
            </w:pPr>
            <w:r w:rsidRPr="00F7421E">
              <w:rPr>
                <w:rFonts w:ascii="Times New Roman" w:eastAsia="Times New Roman" w:hAnsi="Times New Roman"/>
                <w:b/>
                <w:bCs/>
                <w:sz w:val="20"/>
                <w:szCs w:val="20"/>
                <w:lang w:eastAsia="ru-RU"/>
              </w:rPr>
              <w:t>[140;160)</w:t>
            </w:r>
          </w:p>
        </w:tc>
        <w:tc>
          <w:tcPr>
            <w:tcW w:w="0" w:type="auto"/>
            <w:vAlign w:val="center"/>
          </w:tcPr>
          <w:p w:rsidR="00F93729" w:rsidRPr="00F7421E" w:rsidRDefault="00F93729" w:rsidP="003536F0">
            <w:pPr>
              <w:jc w:val="center"/>
              <w:rPr>
                <w:rFonts w:ascii="Times New Roman" w:eastAsia="Times New Roman" w:hAnsi="Times New Roman"/>
                <w:b/>
                <w:bCs/>
                <w:sz w:val="20"/>
                <w:szCs w:val="20"/>
                <w:lang w:eastAsia="ru-RU"/>
              </w:rPr>
            </w:pPr>
            <w:r w:rsidRPr="00F7421E">
              <w:rPr>
                <w:rFonts w:ascii="Times New Roman" w:eastAsia="Times New Roman" w:hAnsi="Times New Roman"/>
                <w:b/>
                <w:bCs/>
                <w:sz w:val="20"/>
                <w:szCs w:val="20"/>
                <w:lang w:eastAsia="ru-RU"/>
              </w:rPr>
              <w:t>[160;180)</w:t>
            </w:r>
          </w:p>
        </w:tc>
        <w:tc>
          <w:tcPr>
            <w:tcW w:w="1463" w:type="dxa"/>
            <w:vAlign w:val="center"/>
          </w:tcPr>
          <w:p w:rsidR="00F93729" w:rsidRPr="00F7421E" w:rsidRDefault="00F93729" w:rsidP="003536F0">
            <w:pPr>
              <w:jc w:val="center"/>
              <w:rPr>
                <w:rFonts w:ascii="Times New Roman" w:eastAsia="Times New Roman" w:hAnsi="Times New Roman"/>
                <w:b/>
                <w:bCs/>
                <w:sz w:val="20"/>
                <w:szCs w:val="20"/>
                <w:lang w:eastAsia="ru-RU"/>
              </w:rPr>
            </w:pPr>
            <w:r w:rsidRPr="00F7421E">
              <w:rPr>
                <w:rFonts w:ascii="Times New Roman" w:eastAsia="Times New Roman" w:hAnsi="Times New Roman"/>
                <w:b/>
                <w:bCs/>
                <w:sz w:val="20"/>
                <w:szCs w:val="20"/>
                <w:lang w:eastAsia="ru-RU"/>
              </w:rPr>
              <w:t>[180;200]</w:t>
            </w:r>
          </w:p>
        </w:tc>
      </w:tr>
      <w:tr w:rsidR="00F93729" w:rsidTr="00C13763">
        <w:tc>
          <w:tcPr>
            <w:tcW w:w="1250" w:type="dxa"/>
            <w:vAlign w:val="center"/>
          </w:tcPr>
          <w:p w:rsidR="00F93729" w:rsidRPr="00F7421E" w:rsidRDefault="00F93729" w:rsidP="00F93729">
            <w:pPr>
              <w:rPr>
                <w:rFonts w:ascii="Times New Roman" w:eastAsia="Times New Roman" w:hAnsi="Times New Roman"/>
                <w:sz w:val="20"/>
                <w:szCs w:val="20"/>
                <w:lang w:eastAsia="ru-RU"/>
              </w:rPr>
            </w:pPr>
            <w:r w:rsidRPr="00F7421E">
              <w:rPr>
                <w:rFonts w:ascii="Times New Roman" w:eastAsia="Times New Roman" w:hAnsi="Times New Roman"/>
                <w:sz w:val="20"/>
                <w:szCs w:val="20"/>
                <w:lang w:eastAsia="ru-RU"/>
              </w:rPr>
              <w:t xml:space="preserve">ЗОШ №1 </w:t>
            </w:r>
          </w:p>
        </w:tc>
        <w:tc>
          <w:tcPr>
            <w:tcW w:w="1725" w:type="dxa"/>
            <w:vAlign w:val="center"/>
          </w:tcPr>
          <w:p w:rsidR="00F93729" w:rsidRPr="00F7421E" w:rsidRDefault="00F93729" w:rsidP="00F93729">
            <w:pPr>
              <w:jc w:val="center"/>
              <w:rPr>
                <w:rFonts w:ascii="Times New Roman" w:eastAsia="Times New Roman" w:hAnsi="Times New Roman"/>
                <w:sz w:val="18"/>
                <w:szCs w:val="18"/>
                <w:lang w:eastAsia="ru-RU"/>
              </w:rPr>
            </w:pPr>
            <w:r w:rsidRPr="00F7421E">
              <w:rPr>
                <w:rFonts w:ascii="Times New Roman" w:eastAsia="Times New Roman" w:hAnsi="Times New Roman"/>
                <w:sz w:val="18"/>
                <w:szCs w:val="18"/>
                <w:lang w:eastAsia="ru-RU"/>
              </w:rPr>
              <w:t>14</w:t>
            </w:r>
          </w:p>
        </w:tc>
        <w:tc>
          <w:tcPr>
            <w:tcW w:w="1416" w:type="dxa"/>
            <w:vAlign w:val="center"/>
          </w:tcPr>
          <w:p w:rsidR="00F93729" w:rsidRPr="00F7421E" w:rsidRDefault="00F93729" w:rsidP="00F93729">
            <w:pPr>
              <w:jc w:val="center"/>
              <w:rPr>
                <w:rFonts w:ascii="Times New Roman" w:eastAsia="Times New Roman" w:hAnsi="Times New Roman"/>
                <w:sz w:val="18"/>
                <w:szCs w:val="18"/>
                <w:lang w:eastAsia="ru-RU"/>
              </w:rPr>
            </w:pPr>
            <w:r w:rsidRPr="00F7421E">
              <w:rPr>
                <w:rFonts w:ascii="Times New Roman" w:eastAsia="Times New Roman" w:hAnsi="Times New Roman"/>
                <w:sz w:val="18"/>
                <w:szCs w:val="18"/>
                <w:lang w:eastAsia="ru-RU"/>
              </w:rPr>
              <w:t>7,1</w:t>
            </w:r>
          </w:p>
        </w:tc>
        <w:tc>
          <w:tcPr>
            <w:tcW w:w="0" w:type="auto"/>
            <w:vAlign w:val="center"/>
          </w:tcPr>
          <w:p w:rsidR="00F93729" w:rsidRPr="00F7421E" w:rsidRDefault="00F93729" w:rsidP="00F93729">
            <w:pPr>
              <w:jc w:val="center"/>
              <w:rPr>
                <w:rFonts w:ascii="Times New Roman" w:eastAsia="Times New Roman" w:hAnsi="Times New Roman"/>
                <w:sz w:val="18"/>
                <w:szCs w:val="18"/>
                <w:lang w:eastAsia="ru-RU"/>
              </w:rPr>
            </w:pPr>
            <w:r w:rsidRPr="00F7421E">
              <w:rPr>
                <w:rFonts w:ascii="Times New Roman" w:eastAsia="Times New Roman" w:hAnsi="Times New Roman"/>
                <w:sz w:val="18"/>
                <w:szCs w:val="18"/>
                <w:lang w:eastAsia="ru-RU"/>
              </w:rPr>
              <w:t>35,7</w:t>
            </w:r>
          </w:p>
        </w:tc>
        <w:tc>
          <w:tcPr>
            <w:tcW w:w="0" w:type="auto"/>
            <w:vAlign w:val="center"/>
          </w:tcPr>
          <w:p w:rsidR="00F93729" w:rsidRPr="00F7421E" w:rsidRDefault="00F93729" w:rsidP="00F93729">
            <w:pPr>
              <w:jc w:val="center"/>
              <w:rPr>
                <w:rFonts w:ascii="Times New Roman" w:eastAsia="Times New Roman" w:hAnsi="Times New Roman"/>
                <w:sz w:val="18"/>
                <w:szCs w:val="18"/>
                <w:lang w:eastAsia="ru-RU"/>
              </w:rPr>
            </w:pPr>
            <w:r w:rsidRPr="00F7421E">
              <w:rPr>
                <w:rFonts w:ascii="Times New Roman" w:eastAsia="Times New Roman" w:hAnsi="Times New Roman"/>
                <w:sz w:val="18"/>
                <w:szCs w:val="18"/>
                <w:lang w:eastAsia="ru-RU"/>
              </w:rPr>
              <w:t>35,7</w:t>
            </w:r>
          </w:p>
        </w:tc>
        <w:tc>
          <w:tcPr>
            <w:tcW w:w="0" w:type="auto"/>
            <w:vAlign w:val="center"/>
          </w:tcPr>
          <w:p w:rsidR="00F93729" w:rsidRPr="00F7421E" w:rsidRDefault="00F93729" w:rsidP="00F93729">
            <w:pPr>
              <w:jc w:val="center"/>
              <w:rPr>
                <w:rFonts w:ascii="Times New Roman" w:eastAsia="Times New Roman" w:hAnsi="Times New Roman"/>
                <w:sz w:val="18"/>
                <w:szCs w:val="18"/>
                <w:lang w:eastAsia="ru-RU"/>
              </w:rPr>
            </w:pPr>
            <w:r w:rsidRPr="00F7421E">
              <w:rPr>
                <w:rFonts w:ascii="Times New Roman" w:eastAsia="Times New Roman" w:hAnsi="Times New Roman"/>
                <w:sz w:val="18"/>
                <w:szCs w:val="18"/>
                <w:lang w:eastAsia="ru-RU"/>
              </w:rPr>
              <w:t>14,3</w:t>
            </w:r>
          </w:p>
        </w:tc>
        <w:tc>
          <w:tcPr>
            <w:tcW w:w="0" w:type="auto"/>
            <w:vAlign w:val="center"/>
          </w:tcPr>
          <w:p w:rsidR="00F93729" w:rsidRPr="00F7421E" w:rsidRDefault="00F93729" w:rsidP="00F93729">
            <w:pPr>
              <w:jc w:val="center"/>
              <w:rPr>
                <w:rFonts w:ascii="Times New Roman" w:eastAsia="Times New Roman" w:hAnsi="Times New Roman"/>
                <w:sz w:val="18"/>
                <w:szCs w:val="18"/>
                <w:lang w:eastAsia="ru-RU"/>
              </w:rPr>
            </w:pPr>
            <w:r w:rsidRPr="00F7421E">
              <w:rPr>
                <w:rFonts w:ascii="Times New Roman" w:eastAsia="Times New Roman" w:hAnsi="Times New Roman"/>
                <w:sz w:val="18"/>
                <w:szCs w:val="18"/>
                <w:lang w:eastAsia="ru-RU"/>
              </w:rPr>
              <w:t>7,1</w:t>
            </w:r>
          </w:p>
        </w:tc>
        <w:tc>
          <w:tcPr>
            <w:tcW w:w="1463" w:type="dxa"/>
            <w:vAlign w:val="center"/>
          </w:tcPr>
          <w:p w:rsidR="00F93729" w:rsidRPr="00F7421E" w:rsidRDefault="00F93729" w:rsidP="00F93729">
            <w:pPr>
              <w:jc w:val="center"/>
              <w:rPr>
                <w:rFonts w:ascii="Times New Roman" w:eastAsia="Times New Roman" w:hAnsi="Times New Roman"/>
                <w:sz w:val="18"/>
                <w:szCs w:val="18"/>
                <w:lang w:eastAsia="ru-RU"/>
              </w:rPr>
            </w:pPr>
            <w:r w:rsidRPr="00F7421E">
              <w:rPr>
                <w:rFonts w:ascii="Times New Roman" w:eastAsia="Times New Roman" w:hAnsi="Times New Roman"/>
                <w:sz w:val="18"/>
                <w:szCs w:val="18"/>
                <w:lang w:eastAsia="ru-RU"/>
              </w:rPr>
              <w:t>0,0</w:t>
            </w:r>
          </w:p>
        </w:tc>
      </w:tr>
      <w:tr w:rsidR="00F93729" w:rsidTr="00C13763">
        <w:tc>
          <w:tcPr>
            <w:tcW w:w="1250" w:type="dxa"/>
            <w:vAlign w:val="center"/>
          </w:tcPr>
          <w:p w:rsidR="00F93729" w:rsidRPr="00F7421E" w:rsidRDefault="00F93729" w:rsidP="00F93729">
            <w:pPr>
              <w:rPr>
                <w:rFonts w:ascii="Times New Roman" w:eastAsia="Times New Roman" w:hAnsi="Times New Roman"/>
                <w:sz w:val="20"/>
                <w:szCs w:val="20"/>
                <w:lang w:eastAsia="ru-RU"/>
              </w:rPr>
            </w:pPr>
            <w:r w:rsidRPr="00F7421E">
              <w:rPr>
                <w:rFonts w:ascii="Times New Roman" w:eastAsia="Times New Roman" w:hAnsi="Times New Roman"/>
                <w:sz w:val="20"/>
                <w:szCs w:val="20"/>
                <w:lang w:eastAsia="ru-RU"/>
              </w:rPr>
              <w:t xml:space="preserve">НВК №2 </w:t>
            </w:r>
          </w:p>
        </w:tc>
        <w:tc>
          <w:tcPr>
            <w:tcW w:w="1725" w:type="dxa"/>
            <w:vAlign w:val="center"/>
          </w:tcPr>
          <w:p w:rsidR="00F93729" w:rsidRPr="00F7421E" w:rsidRDefault="00F93729" w:rsidP="00F93729">
            <w:pPr>
              <w:jc w:val="center"/>
              <w:rPr>
                <w:rFonts w:ascii="Times New Roman" w:eastAsia="Times New Roman" w:hAnsi="Times New Roman"/>
                <w:sz w:val="18"/>
                <w:szCs w:val="18"/>
                <w:lang w:eastAsia="ru-RU"/>
              </w:rPr>
            </w:pPr>
            <w:r w:rsidRPr="00F7421E">
              <w:rPr>
                <w:rFonts w:ascii="Times New Roman" w:eastAsia="Times New Roman" w:hAnsi="Times New Roman"/>
                <w:sz w:val="18"/>
                <w:szCs w:val="18"/>
                <w:lang w:eastAsia="ru-RU"/>
              </w:rPr>
              <w:t>15</w:t>
            </w:r>
          </w:p>
        </w:tc>
        <w:tc>
          <w:tcPr>
            <w:tcW w:w="1416" w:type="dxa"/>
            <w:vAlign w:val="center"/>
          </w:tcPr>
          <w:p w:rsidR="00F93729" w:rsidRPr="00F7421E" w:rsidRDefault="00F93729" w:rsidP="00F93729">
            <w:pPr>
              <w:jc w:val="center"/>
              <w:rPr>
                <w:rFonts w:ascii="Times New Roman" w:eastAsia="Times New Roman" w:hAnsi="Times New Roman"/>
                <w:sz w:val="18"/>
                <w:szCs w:val="18"/>
                <w:lang w:eastAsia="ru-RU"/>
              </w:rPr>
            </w:pPr>
            <w:r w:rsidRPr="00F7421E">
              <w:rPr>
                <w:rFonts w:ascii="Times New Roman" w:eastAsia="Times New Roman" w:hAnsi="Times New Roman"/>
                <w:sz w:val="18"/>
                <w:szCs w:val="18"/>
                <w:lang w:eastAsia="ru-RU"/>
              </w:rPr>
              <w:t>13,3</w:t>
            </w:r>
          </w:p>
        </w:tc>
        <w:tc>
          <w:tcPr>
            <w:tcW w:w="0" w:type="auto"/>
            <w:vAlign w:val="center"/>
          </w:tcPr>
          <w:p w:rsidR="00F93729" w:rsidRPr="00F7421E" w:rsidRDefault="00F93729" w:rsidP="00F93729">
            <w:pPr>
              <w:jc w:val="center"/>
              <w:rPr>
                <w:rFonts w:ascii="Times New Roman" w:eastAsia="Times New Roman" w:hAnsi="Times New Roman"/>
                <w:sz w:val="18"/>
                <w:szCs w:val="18"/>
                <w:lang w:eastAsia="ru-RU"/>
              </w:rPr>
            </w:pPr>
            <w:r w:rsidRPr="00F7421E">
              <w:rPr>
                <w:rFonts w:ascii="Times New Roman" w:eastAsia="Times New Roman" w:hAnsi="Times New Roman"/>
                <w:sz w:val="18"/>
                <w:szCs w:val="18"/>
                <w:lang w:eastAsia="ru-RU"/>
              </w:rPr>
              <w:t>26,7</w:t>
            </w:r>
          </w:p>
        </w:tc>
        <w:tc>
          <w:tcPr>
            <w:tcW w:w="0" w:type="auto"/>
            <w:vAlign w:val="center"/>
          </w:tcPr>
          <w:p w:rsidR="00F93729" w:rsidRPr="00F7421E" w:rsidRDefault="00F93729" w:rsidP="00F93729">
            <w:pPr>
              <w:jc w:val="center"/>
              <w:rPr>
                <w:rFonts w:ascii="Times New Roman" w:eastAsia="Times New Roman" w:hAnsi="Times New Roman"/>
                <w:sz w:val="18"/>
                <w:szCs w:val="18"/>
                <w:lang w:eastAsia="ru-RU"/>
              </w:rPr>
            </w:pPr>
            <w:r w:rsidRPr="00F7421E">
              <w:rPr>
                <w:rFonts w:ascii="Times New Roman" w:eastAsia="Times New Roman" w:hAnsi="Times New Roman"/>
                <w:sz w:val="18"/>
                <w:szCs w:val="18"/>
                <w:lang w:eastAsia="ru-RU"/>
              </w:rPr>
              <w:t>26,7</w:t>
            </w:r>
          </w:p>
        </w:tc>
        <w:tc>
          <w:tcPr>
            <w:tcW w:w="0" w:type="auto"/>
            <w:vAlign w:val="center"/>
          </w:tcPr>
          <w:p w:rsidR="00F93729" w:rsidRPr="00F7421E" w:rsidRDefault="00F93729" w:rsidP="00F93729">
            <w:pPr>
              <w:jc w:val="center"/>
              <w:rPr>
                <w:rFonts w:ascii="Times New Roman" w:eastAsia="Times New Roman" w:hAnsi="Times New Roman"/>
                <w:sz w:val="18"/>
                <w:szCs w:val="18"/>
                <w:lang w:eastAsia="ru-RU"/>
              </w:rPr>
            </w:pPr>
            <w:r w:rsidRPr="00F7421E">
              <w:rPr>
                <w:rFonts w:ascii="Times New Roman" w:eastAsia="Times New Roman" w:hAnsi="Times New Roman"/>
                <w:sz w:val="18"/>
                <w:szCs w:val="18"/>
                <w:lang w:eastAsia="ru-RU"/>
              </w:rPr>
              <w:t>33,3</w:t>
            </w:r>
          </w:p>
        </w:tc>
        <w:tc>
          <w:tcPr>
            <w:tcW w:w="0" w:type="auto"/>
            <w:vAlign w:val="center"/>
          </w:tcPr>
          <w:p w:rsidR="00F93729" w:rsidRPr="00F7421E" w:rsidRDefault="00F93729" w:rsidP="00F93729">
            <w:pPr>
              <w:jc w:val="center"/>
              <w:rPr>
                <w:rFonts w:ascii="Times New Roman" w:eastAsia="Times New Roman" w:hAnsi="Times New Roman"/>
                <w:sz w:val="18"/>
                <w:szCs w:val="18"/>
                <w:lang w:eastAsia="ru-RU"/>
              </w:rPr>
            </w:pPr>
            <w:r w:rsidRPr="00F7421E">
              <w:rPr>
                <w:rFonts w:ascii="Times New Roman" w:eastAsia="Times New Roman" w:hAnsi="Times New Roman"/>
                <w:sz w:val="18"/>
                <w:szCs w:val="18"/>
                <w:lang w:eastAsia="ru-RU"/>
              </w:rPr>
              <w:t>0,0</w:t>
            </w:r>
          </w:p>
        </w:tc>
        <w:tc>
          <w:tcPr>
            <w:tcW w:w="1463" w:type="dxa"/>
            <w:vAlign w:val="center"/>
          </w:tcPr>
          <w:p w:rsidR="00F93729" w:rsidRPr="00F7421E" w:rsidRDefault="00F93729" w:rsidP="00F93729">
            <w:pPr>
              <w:jc w:val="center"/>
              <w:rPr>
                <w:rFonts w:ascii="Times New Roman" w:eastAsia="Times New Roman" w:hAnsi="Times New Roman"/>
                <w:sz w:val="18"/>
                <w:szCs w:val="18"/>
                <w:lang w:eastAsia="ru-RU"/>
              </w:rPr>
            </w:pPr>
            <w:r w:rsidRPr="00F7421E">
              <w:rPr>
                <w:rFonts w:ascii="Times New Roman" w:eastAsia="Times New Roman" w:hAnsi="Times New Roman"/>
                <w:sz w:val="18"/>
                <w:szCs w:val="18"/>
                <w:lang w:eastAsia="ru-RU"/>
              </w:rPr>
              <w:t>0,0</w:t>
            </w:r>
          </w:p>
        </w:tc>
      </w:tr>
      <w:tr w:rsidR="00F93729" w:rsidTr="00C13763">
        <w:tc>
          <w:tcPr>
            <w:tcW w:w="1250" w:type="dxa"/>
            <w:vAlign w:val="center"/>
          </w:tcPr>
          <w:p w:rsidR="00F93729" w:rsidRPr="00F7421E" w:rsidRDefault="00F93729" w:rsidP="00F93729">
            <w:pPr>
              <w:rPr>
                <w:rFonts w:ascii="Times New Roman" w:eastAsia="Times New Roman" w:hAnsi="Times New Roman"/>
                <w:sz w:val="20"/>
                <w:szCs w:val="20"/>
                <w:lang w:eastAsia="ru-RU"/>
              </w:rPr>
            </w:pPr>
            <w:r w:rsidRPr="00F7421E">
              <w:rPr>
                <w:rFonts w:ascii="Times New Roman" w:eastAsia="Times New Roman" w:hAnsi="Times New Roman"/>
                <w:sz w:val="20"/>
                <w:szCs w:val="20"/>
                <w:lang w:eastAsia="ru-RU"/>
              </w:rPr>
              <w:t>НВК №3</w:t>
            </w:r>
          </w:p>
        </w:tc>
        <w:tc>
          <w:tcPr>
            <w:tcW w:w="1725" w:type="dxa"/>
            <w:vAlign w:val="center"/>
          </w:tcPr>
          <w:p w:rsidR="00F93729" w:rsidRPr="00F7421E" w:rsidRDefault="00F93729" w:rsidP="00F93729">
            <w:pPr>
              <w:jc w:val="center"/>
              <w:rPr>
                <w:rFonts w:ascii="Times New Roman" w:eastAsia="Times New Roman" w:hAnsi="Times New Roman"/>
                <w:sz w:val="18"/>
                <w:szCs w:val="18"/>
                <w:lang w:eastAsia="ru-RU"/>
              </w:rPr>
            </w:pPr>
            <w:r w:rsidRPr="00F7421E">
              <w:rPr>
                <w:rFonts w:ascii="Times New Roman" w:eastAsia="Times New Roman" w:hAnsi="Times New Roman"/>
                <w:sz w:val="18"/>
                <w:szCs w:val="18"/>
                <w:lang w:eastAsia="ru-RU"/>
              </w:rPr>
              <w:t>30</w:t>
            </w:r>
          </w:p>
        </w:tc>
        <w:tc>
          <w:tcPr>
            <w:tcW w:w="1416" w:type="dxa"/>
            <w:vAlign w:val="center"/>
          </w:tcPr>
          <w:p w:rsidR="00F93729" w:rsidRPr="00F7421E" w:rsidRDefault="00F93729" w:rsidP="00F93729">
            <w:pPr>
              <w:jc w:val="center"/>
              <w:rPr>
                <w:rFonts w:ascii="Times New Roman" w:eastAsia="Times New Roman" w:hAnsi="Times New Roman"/>
                <w:sz w:val="18"/>
                <w:szCs w:val="18"/>
                <w:lang w:eastAsia="ru-RU"/>
              </w:rPr>
            </w:pPr>
            <w:r w:rsidRPr="00F7421E">
              <w:rPr>
                <w:rFonts w:ascii="Times New Roman" w:eastAsia="Times New Roman" w:hAnsi="Times New Roman"/>
                <w:sz w:val="18"/>
                <w:szCs w:val="18"/>
                <w:lang w:eastAsia="ru-RU"/>
              </w:rPr>
              <w:t>10,0</w:t>
            </w:r>
          </w:p>
        </w:tc>
        <w:tc>
          <w:tcPr>
            <w:tcW w:w="0" w:type="auto"/>
            <w:vAlign w:val="center"/>
          </w:tcPr>
          <w:p w:rsidR="00F93729" w:rsidRPr="00F7421E" w:rsidRDefault="00F93729" w:rsidP="00F93729">
            <w:pPr>
              <w:jc w:val="center"/>
              <w:rPr>
                <w:rFonts w:ascii="Times New Roman" w:eastAsia="Times New Roman" w:hAnsi="Times New Roman"/>
                <w:sz w:val="18"/>
                <w:szCs w:val="18"/>
                <w:lang w:eastAsia="ru-RU"/>
              </w:rPr>
            </w:pPr>
            <w:r w:rsidRPr="00F7421E">
              <w:rPr>
                <w:rFonts w:ascii="Times New Roman" w:eastAsia="Times New Roman" w:hAnsi="Times New Roman"/>
                <w:sz w:val="18"/>
                <w:szCs w:val="18"/>
                <w:lang w:eastAsia="ru-RU"/>
              </w:rPr>
              <w:t>20,0</w:t>
            </w:r>
          </w:p>
        </w:tc>
        <w:tc>
          <w:tcPr>
            <w:tcW w:w="0" w:type="auto"/>
            <w:vAlign w:val="center"/>
          </w:tcPr>
          <w:p w:rsidR="00F93729" w:rsidRPr="00F7421E" w:rsidRDefault="00F93729" w:rsidP="00F93729">
            <w:pPr>
              <w:jc w:val="center"/>
              <w:rPr>
                <w:rFonts w:ascii="Times New Roman" w:eastAsia="Times New Roman" w:hAnsi="Times New Roman"/>
                <w:sz w:val="18"/>
                <w:szCs w:val="18"/>
                <w:lang w:eastAsia="ru-RU"/>
              </w:rPr>
            </w:pPr>
            <w:r w:rsidRPr="00F7421E">
              <w:rPr>
                <w:rFonts w:ascii="Times New Roman" w:eastAsia="Times New Roman" w:hAnsi="Times New Roman"/>
                <w:sz w:val="18"/>
                <w:szCs w:val="18"/>
                <w:lang w:eastAsia="ru-RU"/>
              </w:rPr>
              <w:t>30,0</w:t>
            </w:r>
          </w:p>
        </w:tc>
        <w:tc>
          <w:tcPr>
            <w:tcW w:w="0" w:type="auto"/>
            <w:vAlign w:val="center"/>
          </w:tcPr>
          <w:p w:rsidR="00F93729" w:rsidRPr="00F7421E" w:rsidRDefault="00F93729" w:rsidP="00F93729">
            <w:pPr>
              <w:jc w:val="center"/>
              <w:rPr>
                <w:rFonts w:ascii="Times New Roman" w:eastAsia="Times New Roman" w:hAnsi="Times New Roman"/>
                <w:sz w:val="18"/>
                <w:szCs w:val="18"/>
                <w:lang w:eastAsia="ru-RU"/>
              </w:rPr>
            </w:pPr>
            <w:r w:rsidRPr="00F7421E">
              <w:rPr>
                <w:rFonts w:ascii="Times New Roman" w:eastAsia="Times New Roman" w:hAnsi="Times New Roman"/>
                <w:sz w:val="18"/>
                <w:szCs w:val="18"/>
                <w:lang w:eastAsia="ru-RU"/>
              </w:rPr>
              <w:t>16,7</w:t>
            </w:r>
          </w:p>
        </w:tc>
        <w:tc>
          <w:tcPr>
            <w:tcW w:w="0" w:type="auto"/>
            <w:vAlign w:val="center"/>
          </w:tcPr>
          <w:p w:rsidR="00F93729" w:rsidRPr="00F7421E" w:rsidRDefault="00F93729" w:rsidP="00F93729">
            <w:pPr>
              <w:jc w:val="center"/>
              <w:rPr>
                <w:rFonts w:ascii="Times New Roman" w:eastAsia="Times New Roman" w:hAnsi="Times New Roman"/>
                <w:sz w:val="18"/>
                <w:szCs w:val="18"/>
                <w:lang w:eastAsia="ru-RU"/>
              </w:rPr>
            </w:pPr>
            <w:r w:rsidRPr="00F7421E">
              <w:rPr>
                <w:rFonts w:ascii="Times New Roman" w:eastAsia="Times New Roman" w:hAnsi="Times New Roman"/>
                <w:sz w:val="18"/>
                <w:szCs w:val="18"/>
                <w:lang w:eastAsia="ru-RU"/>
              </w:rPr>
              <w:t>13,3</w:t>
            </w:r>
          </w:p>
        </w:tc>
        <w:tc>
          <w:tcPr>
            <w:tcW w:w="1463" w:type="dxa"/>
            <w:vAlign w:val="center"/>
          </w:tcPr>
          <w:p w:rsidR="00F93729" w:rsidRPr="00F7421E" w:rsidRDefault="00F93729" w:rsidP="00F93729">
            <w:pPr>
              <w:jc w:val="center"/>
              <w:rPr>
                <w:rFonts w:ascii="Times New Roman" w:eastAsia="Times New Roman" w:hAnsi="Times New Roman"/>
                <w:sz w:val="18"/>
                <w:szCs w:val="18"/>
                <w:lang w:eastAsia="ru-RU"/>
              </w:rPr>
            </w:pPr>
            <w:r w:rsidRPr="00F7421E">
              <w:rPr>
                <w:rFonts w:ascii="Times New Roman" w:eastAsia="Times New Roman" w:hAnsi="Times New Roman"/>
                <w:sz w:val="18"/>
                <w:szCs w:val="18"/>
                <w:lang w:eastAsia="ru-RU"/>
              </w:rPr>
              <w:t>10,0</w:t>
            </w:r>
          </w:p>
        </w:tc>
      </w:tr>
      <w:tr w:rsidR="00F93729" w:rsidTr="00C13763">
        <w:tc>
          <w:tcPr>
            <w:tcW w:w="1250" w:type="dxa"/>
            <w:vAlign w:val="center"/>
          </w:tcPr>
          <w:p w:rsidR="00F93729" w:rsidRPr="00F7421E" w:rsidRDefault="00F93729" w:rsidP="00F93729">
            <w:pPr>
              <w:rPr>
                <w:rFonts w:ascii="Times New Roman" w:eastAsia="Times New Roman" w:hAnsi="Times New Roman"/>
                <w:sz w:val="20"/>
                <w:szCs w:val="20"/>
                <w:lang w:eastAsia="ru-RU"/>
              </w:rPr>
            </w:pPr>
            <w:r w:rsidRPr="00F7421E">
              <w:rPr>
                <w:rFonts w:ascii="Times New Roman" w:eastAsia="Times New Roman" w:hAnsi="Times New Roman"/>
                <w:sz w:val="20"/>
                <w:szCs w:val="20"/>
                <w:lang w:eastAsia="ru-RU"/>
              </w:rPr>
              <w:t xml:space="preserve">НВК №4 </w:t>
            </w:r>
          </w:p>
        </w:tc>
        <w:tc>
          <w:tcPr>
            <w:tcW w:w="1725" w:type="dxa"/>
            <w:vAlign w:val="center"/>
          </w:tcPr>
          <w:p w:rsidR="00F93729" w:rsidRPr="00F7421E" w:rsidRDefault="00F93729" w:rsidP="00F93729">
            <w:pPr>
              <w:jc w:val="center"/>
              <w:rPr>
                <w:rFonts w:ascii="Times New Roman" w:eastAsia="Times New Roman" w:hAnsi="Times New Roman"/>
                <w:sz w:val="18"/>
                <w:szCs w:val="18"/>
                <w:lang w:eastAsia="ru-RU"/>
              </w:rPr>
            </w:pPr>
            <w:r w:rsidRPr="00F7421E">
              <w:rPr>
                <w:rFonts w:ascii="Times New Roman" w:eastAsia="Times New Roman" w:hAnsi="Times New Roman"/>
                <w:sz w:val="18"/>
                <w:szCs w:val="18"/>
                <w:lang w:eastAsia="ru-RU"/>
              </w:rPr>
              <w:t>30</w:t>
            </w:r>
          </w:p>
        </w:tc>
        <w:tc>
          <w:tcPr>
            <w:tcW w:w="1416" w:type="dxa"/>
            <w:vAlign w:val="center"/>
          </w:tcPr>
          <w:p w:rsidR="00F93729" w:rsidRPr="00F7421E" w:rsidRDefault="00F93729" w:rsidP="00F93729">
            <w:pPr>
              <w:jc w:val="center"/>
              <w:rPr>
                <w:rFonts w:ascii="Times New Roman" w:eastAsia="Times New Roman" w:hAnsi="Times New Roman"/>
                <w:sz w:val="18"/>
                <w:szCs w:val="18"/>
                <w:lang w:eastAsia="ru-RU"/>
              </w:rPr>
            </w:pPr>
            <w:r w:rsidRPr="00F7421E">
              <w:rPr>
                <w:rFonts w:ascii="Times New Roman" w:eastAsia="Times New Roman" w:hAnsi="Times New Roman"/>
                <w:sz w:val="18"/>
                <w:szCs w:val="18"/>
                <w:lang w:eastAsia="ru-RU"/>
              </w:rPr>
              <w:t>6,7</w:t>
            </w:r>
          </w:p>
        </w:tc>
        <w:tc>
          <w:tcPr>
            <w:tcW w:w="0" w:type="auto"/>
            <w:vAlign w:val="center"/>
          </w:tcPr>
          <w:p w:rsidR="00F93729" w:rsidRPr="00F7421E" w:rsidRDefault="00F93729" w:rsidP="00F93729">
            <w:pPr>
              <w:jc w:val="center"/>
              <w:rPr>
                <w:rFonts w:ascii="Times New Roman" w:eastAsia="Times New Roman" w:hAnsi="Times New Roman"/>
                <w:sz w:val="18"/>
                <w:szCs w:val="18"/>
                <w:lang w:eastAsia="ru-RU"/>
              </w:rPr>
            </w:pPr>
            <w:r w:rsidRPr="00F7421E">
              <w:rPr>
                <w:rFonts w:ascii="Times New Roman" w:eastAsia="Times New Roman" w:hAnsi="Times New Roman"/>
                <w:sz w:val="18"/>
                <w:szCs w:val="18"/>
                <w:lang w:eastAsia="ru-RU"/>
              </w:rPr>
              <w:t>23,3</w:t>
            </w:r>
          </w:p>
        </w:tc>
        <w:tc>
          <w:tcPr>
            <w:tcW w:w="0" w:type="auto"/>
            <w:vAlign w:val="center"/>
          </w:tcPr>
          <w:p w:rsidR="00F93729" w:rsidRPr="00F7421E" w:rsidRDefault="00F93729" w:rsidP="00F93729">
            <w:pPr>
              <w:jc w:val="center"/>
              <w:rPr>
                <w:rFonts w:ascii="Times New Roman" w:eastAsia="Times New Roman" w:hAnsi="Times New Roman"/>
                <w:sz w:val="18"/>
                <w:szCs w:val="18"/>
                <w:lang w:eastAsia="ru-RU"/>
              </w:rPr>
            </w:pPr>
            <w:r w:rsidRPr="00F7421E">
              <w:rPr>
                <w:rFonts w:ascii="Times New Roman" w:eastAsia="Times New Roman" w:hAnsi="Times New Roman"/>
                <w:sz w:val="18"/>
                <w:szCs w:val="18"/>
                <w:lang w:eastAsia="ru-RU"/>
              </w:rPr>
              <w:t>20,0</w:t>
            </w:r>
          </w:p>
        </w:tc>
        <w:tc>
          <w:tcPr>
            <w:tcW w:w="0" w:type="auto"/>
            <w:vAlign w:val="center"/>
          </w:tcPr>
          <w:p w:rsidR="00F93729" w:rsidRPr="00F7421E" w:rsidRDefault="00F93729" w:rsidP="00F93729">
            <w:pPr>
              <w:jc w:val="center"/>
              <w:rPr>
                <w:rFonts w:ascii="Times New Roman" w:eastAsia="Times New Roman" w:hAnsi="Times New Roman"/>
                <w:sz w:val="18"/>
                <w:szCs w:val="18"/>
                <w:lang w:eastAsia="ru-RU"/>
              </w:rPr>
            </w:pPr>
            <w:r w:rsidRPr="00F7421E">
              <w:rPr>
                <w:rFonts w:ascii="Times New Roman" w:eastAsia="Times New Roman" w:hAnsi="Times New Roman"/>
                <w:sz w:val="18"/>
                <w:szCs w:val="18"/>
                <w:lang w:eastAsia="ru-RU"/>
              </w:rPr>
              <w:t>30,0</w:t>
            </w:r>
          </w:p>
        </w:tc>
        <w:tc>
          <w:tcPr>
            <w:tcW w:w="0" w:type="auto"/>
            <w:vAlign w:val="center"/>
          </w:tcPr>
          <w:p w:rsidR="00F93729" w:rsidRPr="00F7421E" w:rsidRDefault="00F93729" w:rsidP="00F93729">
            <w:pPr>
              <w:jc w:val="center"/>
              <w:rPr>
                <w:rFonts w:ascii="Times New Roman" w:eastAsia="Times New Roman" w:hAnsi="Times New Roman"/>
                <w:sz w:val="18"/>
                <w:szCs w:val="18"/>
                <w:lang w:eastAsia="ru-RU"/>
              </w:rPr>
            </w:pPr>
            <w:r w:rsidRPr="00F7421E">
              <w:rPr>
                <w:rFonts w:ascii="Times New Roman" w:eastAsia="Times New Roman" w:hAnsi="Times New Roman"/>
                <w:sz w:val="18"/>
                <w:szCs w:val="18"/>
                <w:lang w:eastAsia="ru-RU"/>
              </w:rPr>
              <w:t>13,3</w:t>
            </w:r>
          </w:p>
        </w:tc>
        <w:tc>
          <w:tcPr>
            <w:tcW w:w="1463" w:type="dxa"/>
            <w:vAlign w:val="center"/>
          </w:tcPr>
          <w:p w:rsidR="00F93729" w:rsidRPr="00F7421E" w:rsidRDefault="00F93729" w:rsidP="00F93729">
            <w:pPr>
              <w:jc w:val="center"/>
              <w:rPr>
                <w:rFonts w:ascii="Times New Roman" w:eastAsia="Times New Roman" w:hAnsi="Times New Roman"/>
                <w:sz w:val="18"/>
                <w:szCs w:val="18"/>
                <w:lang w:eastAsia="ru-RU"/>
              </w:rPr>
            </w:pPr>
            <w:r w:rsidRPr="00F7421E">
              <w:rPr>
                <w:rFonts w:ascii="Times New Roman" w:eastAsia="Times New Roman" w:hAnsi="Times New Roman"/>
                <w:sz w:val="18"/>
                <w:szCs w:val="18"/>
                <w:lang w:eastAsia="ru-RU"/>
              </w:rPr>
              <w:t>6,7</w:t>
            </w:r>
          </w:p>
        </w:tc>
      </w:tr>
      <w:tr w:rsidR="00F93729" w:rsidTr="00C13763">
        <w:tc>
          <w:tcPr>
            <w:tcW w:w="1250" w:type="dxa"/>
            <w:vAlign w:val="center"/>
          </w:tcPr>
          <w:p w:rsidR="00F93729" w:rsidRPr="00F7421E" w:rsidRDefault="00F93729" w:rsidP="00F93729">
            <w:pPr>
              <w:rPr>
                <w:rFonts w:ascii="Times New Roman" w:eastAsia="Times New Roman" w:hAnsi="Times New Roman"/>
                <w:sz w:val="20"/>
                <w:szCs w:val="20"/>
                <w:lang w:eastAsia="ru-RU"/>
              </w:rPr>
            </w:pPr>
            <w:r w:rsidRPr="00F7421E">
              <w:rPr>
                <w:rFonts w:ascii="Times New Roman" w:eastAsia="Times New Roman" w:hAnsi="Times New Roman"/>
                <w:sz w:val="20"/>
                <w:szCs w:val="20"/>
                <w:lang w:eastAsia="ru-RU"/>
              </w:rPr>
              <w:t xml:space="preserve">СЗОШ  №5 </w:t>
            </w:r>
          </w:p>
        </w:tc>
        <w:tc>
          <w:tcPr>
            <w:tcW w:w="1725" w:type="dxa"/>
            <w:vAlign w:val="center"/>
          </w:tcPr>
          <w:p w:rsidR="00F93729" w:rsidRPr="00F7421E" w:rsidRDefault="00F93729" w:rsidP="00F93729">
            <w:pPr>
              <w:jc w:val="center"/>
              <w:rPr>
                <w:rFonts w:ascii="Times New Roman" w:eastAsia="Times New Roman" w:hAnsi="Times New Roman"/>
                <w:sz w:val="18"/>
                <w:szCs w:val="18"/>
                <w:lang w:eastAsia="ru-RU"/>
              </w:rPr>
            </w:pPr>
            <w:r w:rsidRPr="00F7421E">
              <w:rPr>
                <w:rFonts w:ascii="Times New Roman" w:eastAsia="Times New Roman" w:hAnsi="Times New Roman"/>
                <w:sz w:val="18"/>
                <w:szCs w:val="18"/>
                <w:lang w:eastAsia="ru-RU"/>
              </w:rPr>
              <w:t>16</w:t>
            </w:r>
          </w:p>
        </w:tc>
        <w:tc>
          <w:tcPr>
            <w:tcW w:w="1416" w:type="dxa"/>
            <w:vAlign w:val="center"/>
          </w:tcPr>
          <w:p w:rsidR="00F93729" w:rsidRPr="00F7421E" w:rsidRDefault="00F93729" w:rsidP="00F93729">
            <w:pPr>
              <w:jc w:val="center"/>
              <w:rPr>
                <w:rFonts w:ascii="Times New Roman" w:eastAsia="Times New Roman" w:hAnsi="Times New Roman"/>
                <w:sz w:val="18"/>
                <w:szCs w:val="18"/>
                <w:lang w:eastAsia="ru-RU"/>
              </w:rPr>
            </w:pPr>
            <w:r w:rsidRPr="00F7421E">
              <w:rPr>
                <w:rFonts w:ascii="Times New Roman" w:eastAsia="Times New Roman" w:hAnsi="Times New Roman"/>
                <w:sz w:val="18"/>
                <w:szCs w:val="18"/>
                <w:lang w:eastAsia="ru-RU"/>
              </w:rPr>
              <w:t>0,0</w:t>
            </w:r>
          </w:p>
        </w:tc>
        <w:tc>
          <w:tcPr>
            <w:tcW w:w="0" w:type="auto"/>
            <w:vAlign w:val="center"/>
          </w:tcPr>
          <w:p w:rsidR="00F93729" w:rsidRPr="00F7421E" w:rsidRDefault="00F93729" w:rsidP="00F93729">
            <w:pPr>
              <w:jc w:val="center"/>
              <w:rPr>
                <w:rFonts w:ascii="Times New Roman" w:eastAsia="Times New Roman" w:hAnsi="Times New Roman"/>
                <w:sz w:val="18"/>
                <w:szCs w:val="18"/>
                <w:lang w:eastAsia="ru-RU"/>
              </w:rPr>
            </w:pPr>
            <w:r w:rsidRPr="00F7421E">
              <w:rPr>
                <w:rFonts w:ascii="Times New Roman" w:eastAsia="Times New Roman" w:hAnsi="Times New Roman"/>
                <w:sz w:val="18"/>
                <w:szCs w:val="18"/>
                <w:lang w:eastAsia="ru-RU"/>
              </w:rPr>
              <w:t>6,3</w:t>
            </w:r>
          </w:p>
        </w:tc>
        <w:tc>
          <w:tcPr>
            <w:tcW w:w="0" w:type="auto"/>
            <w:vAlign w:val="center"/>
          </w:tcPr>
          <w:p w:rsidR="00F93729" w:rsidRPr="00F7421E" w:rsidRDefault="00F93729" w:rsidP="00F93729">
            <w:pPr>
              <w:jc w:val="center"/>
              <w:rPr>
                <w:rFonts w:ascii="Times New Roman" w:eastAsia="Times New Roman" w:hAnsi="Times New Roman"/>
                <w:sz w:val="18"/>
                <w:szCs w:val="18"/>
                <w:lang w:eastAsia="ru-RU"/>
              </w:rPr>
            </w:pPr>
            <w:r w:rsidRPr="00F7421E">
              <w:rPr>
                <w:rFonts w:ascii="Times New Roman" w:eastAsia="Times New Roman" w:hAnsi="Times New Roman"/>
                <w:sz w:val="18"/>
                <w:szCs w:val="18"/>
                <w:lang w:eastAsia="ru-RU"/>
              </w:rPr>
              <w:t>12,5</w:t>
            </w:r>
          </w:p>
        </w:tc>
        <w:tc>
          <w:tcPr>
            <w:tcW w:w="0" w:type="auto"/>
            <w:vAlign w:val="center"/>
          </w:tcPr>
          <w:p w:rsidR="00F93729" w:rsidRPr="00F7421E" w:rsidRDefault="00F93729" w:rsidP="00F93729">
            <w:pPr>
              <w:jc w:val="center"/>
              <w:rPr>
                <w:rFonts w:ascii="Times New Roman" w:eastAsia="Times New Roman" w:hAnsi="Times New Roman"/>
                <w:sz w:val="18"/>
                <w:szCs w:val="18"/>
                <w:lang w:eastAsia="ru-RU"/>
              </w:rPr>
            </w:pPr>
            <w:r w:rsidRPr="00F7421E">
              <w:rPr>
                <w:rFonts w:ascii="Times New Roman" w:eastAsia="Times New Roman" w:hAnsi="Times New Roman"/>
                <w:sz w:val="18"/>
                <w:szCs w:val="18"/>
                <w:lang w:eastAsia="ru-RU"/>
              </w:rPr>
              <w:t>31,3</w:t>
            </w:r>
          </w:p>
        </w:tc>
        <w:tc>
          <w:tcPr>
            <w:tcW w:w="0" w:type="auto"/>
            <w:vAlign w:val="center"/>
          </w:tcPr>
          <w:p w:rsidR="00F93729" w:rsidRPr="00F7421E" w:rsidRDefault="00F93729" w:rsidP="00F93729">
            <w:pPr>
              <w:jc w:val="center"/>
              <w:rPr>
                <w:rFonts w:ascii="Times New Roman" w:eastAsia="Times New Roman" w:hAnsi="Times New Roman"/>
                <w:sz w:val="18"/>
                <w:szCs w:val="18"/>
                <w:lang w:eastAsia="ru-RU"/>
              </w:rPr>
            </w:pPr>
            <w:r w:rsidRPr="00F7421E">
              <w:rPr>
                <w:rFonts w:ascii="Times New Roman" w:eastAsia="Times New Roman" w:hAnsi="Times New Roman"/>
                <w:sz w:val="18"/>
                <w:szCs w:val="18"/>
                <w:lang w:eastAsia="ru-RU"/>
              </w:rPr>
              <w:t>18,8</w:t>
            </w:r>
          </w:p>
        </w:tc>
        <w:tc>
          <w:tcPr>
            <w:tcW w:w="1463" w:type="dxa"/>
            <w:vAlign w:val="center"/>
          </w:tcPr>
          <w:p w:rsidR="00F93729" w:rsidRPr="00F7421E" w:rsidRDefault="00F93729" w:rsidP="00F93729">
            <w:pPr>
              <w:jc w:val="center"/>
              <w:rPr>
                <w:rFonts w:ascii="Times New Roman" w:eastAsia="Times New Roman" w:hAnsi="Times New Roman"/>
                <w:sz w:val="18"/>
                <w:szCs w:val="18"/>
                <w:lang w:eastAsia="ru-RU"/>
              </w:rPr>
            </w:pPr>
            <w:r w:rsidRPr="00F7421E">
              <w:rPr>
                <w:rFonts w:ascii="Times New Roman" w:eastAsia="Times New Roman" w:hAnsi="Times New Roman"/>
                <w:sz w:val="18"/>
                <w:szCs w:val="18"/>
                <w:lang w:eastAsia="ru-RU"/>
              </w:rPr>
              <w:t>31,3</w:t>
            </w:r>
          </w:p>
        </w:tc>
      </w:tr>
      <w:tr w:rsidR="00F93729" w:rsidTr="00C13763">
        <w:tc>
          <w:tcPr>
            <w:tcW w:w="1250" w:type="dxa"/>
            <w:vAlign w:val="center"/>
          </w:tcPr>
          <w:p w:rsidR="00F93729" w:rsidRPr="00F7421E" w:rsidRDefault="00F93729" w:rsidP="00F93729">
            <w:pPr>
              <w:rPr>
                <w:rFonts w:ascii="Times New Roman" w:eastAsia="Times New Roman" w:hAnsi="Times New Roman"/>
                <w:sz w:val="20"/>
                <w:szCs w:val="20"/>
                <w:lang w:eastAsia="ru-RU"/>
              </w:rPr>
            </w:pPr>
            <w:r w:rsidRPr="00F7421E">
              <w:rPr>
                <w:rFonts w:ascii="Times New Roman" w:eastAsia="Times New Roman" w:hAnsi="Times New Roman"/>
                <w:sz w:val="20"/>
                <w:szCs w:val="20"/>
                <w:lang w:eastAsia="ru-RU"/>
              </w:rPr>
              <w:t>ЗЗСО №8</w:t>
            </w:r>
          </w:p>
        </w:tc>
        <w:tc>
          <w:tcPr>
            <w:tcW w:w="1725" w:type="dxa"/>
            <w:vAlign w:val="center"/>
          </w:tcPr>
          <w:p w:rsidR="00F93729" w:rsidRPr="00F7421E" w:rsidRDefault="00F93729" w:rsidP="00F93729">
            <w:pPr>
              <w:jc w:val="center"/>
              <w:rPr>
                <w:rFonts w:ascii="Times New Roman" w:eastAsia="Times New Roman" w:hAnsi="Times New Roman"/>
                <w:sz w:val="18"/>
                <w:szCs w:val="18"/>
                <w:lang w:eastAsia="ru-RU"/>
              </w:rPr>
            </w:pPr>
            <w:r w:rsidRPr="00F7421E">
              <w:rPr>
                <w:rFonts w:ascii="Times New Roman" w:eastAsia="Times New Roman" w:hAnsi="Times New Roman"/>
                <w:sz w:val="18"/>
                <w:szCs w:val="18"/>
                <w:lang w:eastAsia="ru-RU"/>
              </w:rPr>
              <w:t>8</w:t>
            </w:r>
          </w:p>
        </w:tc>
        <w:tc>
          <w:tcPr>
            <w:tcW w:w="1416" w:type="dxa"/>
            <w:vAlign w:val="center"/>
          </w:tcPr>
          <w:p w:rsidR="00F93729" w:rsidRPr="00F7421E" w:rsidRDefault="00F93729" w:rsidP="00F93729">
            <w:pPr>
              <w:jc w:val="center"/>
              <w:rPr>
                <w:rFonts w:ascii="Times New Roman" w:eastAsia="Times New Roman" w:hAnsi="Times New Roman"/>
                <w:sz w:val="18"/>
                <w:szCs w:val="18"/>
                <w:lang w:eastAsia="ru-RU"/>
              </w:rPr>
            </w:pPr>
            <w:r w:rsidRPr="00F7421E">
              <w:rPr>
                <w:rFonts w:ascii="Times New Roman" w:eastAsia="Times New Roman" w:hAnsi="Times New Roman"/>
                <w:sz w:val="18"/>
                <w:szCs w:val="18"/>
                <w:lang w:eastAsia="ru-RU"/>
              </w:rPr>
              <w:t>0,0</w:t>
            </w:r>
          </w:p>
        </w:tc>
        <w:tc>
          <w:tcPr>
            <w:tcW w:w="0" w:type="auto"/>
            <w:vAlign w:val="center"/>
          </w:tcPr>
          <w:p w:rsidR="00F93729" w:rsidRPr="00F7421E" w:rsidRDefault="00F93729" w:rsidP="00F93729">
            <w:pPr>
              <w:jc w:val="center"/>
              <w:rPr>
                <w:rFonts w:ascii="Times New Roman" w:eastAsia="Times New Roman" w:hAnsi="Times New Roman"/>
                <w:sz w:val="18"/>
                <w:szCs w:val="18"/>
                <w:lang w:eastAsia="ru-RU"/>
              </w:rPr>
            </w:pPr>
            <w:r w:rsidRPr="00F7421E">
              <w:rPr>
                <w:rFonts w:ascii="Times New Roman" w:eastAsia="Times New Roman" w:hAnsi="Times New Roman"/>
                <w:sz w:val="18"/>
                <w:szCs w:val="18"/>
                <w:lang w:eastAsia="ru-RU"/>
              </w:rPr>
              <w:t>50,0</w:t>
            </w:r>
          </w:p>
        </w:tc>
        <w:tc>
          <w:tcPr>
            <w:tcW w:w="0" w:type="auto"/>
            <w:vAlign w:val="center"/>
          </w:tcPr>
          <w:p w:rsidR="00F93729" w:rsidRPr="00F7421E" w:rsidRDefault="00F93729" w:rsidP="00F93729">
            <w:pPr>
              <w:jc w:val="center"/>
              <w:rPr>
                <w:rFonts w:ascii="Times New Roman" w:eastAsia="Times New Roman" w:hAnsi="Times New Roman"/>
                <w:sz w:val="18"/>
                <w:szCs w:val="18"/>
                <w:lang w:eastAsia="ru-RU"/>
              </w:rPr>
            </w:pPr>
            <w:r w:rsidRPr="00F7421E">
              <w:rPr>
                <w:rFonts w:ascii="Times New Roman" w:eastAsia="Times New Roman" w:hAnsi="Times New Roman"/>
                <w:sz w:val="18"/>
                <w:szCs w:val="18"/>
                <w:lang w:eastAsia="ru-RU"/>
              </w:rPr>
              <w:t>37,5</w:t>
            </w:r>
          </w:p>
        </w:tc>
        <w:tc>
          <w:tcPr>
            <w:tcW w:w="0" w:type="auto"/>
            <w:vAlign w:val="center"/>
          </w:tcPr>
          <w:p w:rsidR="00F93729" w:rsidRPr="00F7421E" w:rsidRDefault="00F93729" w:rsidP="00F93729">
            <w:pPr>
              <w:jc w:val="center"/>
              <w:rPr>
                <w:rFonts w:ascii="Times New Roman" w:eastAsia="Times New Roman" w:hAnsi="Times New Roman"/>
                <w:sz w:val="18"/>
                <w:szCs w:val="18"/>
                <w:lang w:eastAsia="ru-RU"/>
              </w:rPr>
            </w:pPr>
            <w:r w:rsidRPr="00F7421E">
              <w:rPr>
                <w:rFonts w:ascii="Times New Roman" w:eastAsia="Times New Roman" w:hAnsi="Times New Roman"/>
                <w:sz w:val="18"/>
                <w:szCs w:val="18"/>
                <w:lang w:eastAsia="ru-RU"/>
              </w:rPr>
              <w:t>12,5</w:t>
            </w:r>
          </w:p>
        </w:tc>
        <w:tc>
          <w:tcPr>
            <w:tcW w:w="0" w:type="auto"/>
            <w:vAlign w:val="center"/>
          </w:tcPr>
          <w:p w:rsidR="00F93729" w:rsidRPr="00F7421E" w:rsidRDefault="00F93729" w:rsidP="00F93729">
            <w:pPr>
              <w:jc w:val="center"/>
              <w:rPr>
                <w:rFonts w:ascii="Times New Roman" w:eastAsia="Times New Roman" w:hAnsi="Times New Roman"/>
                <w:sz w:val="18"/>
                <w:szCs w:val="18"/>
                <w:lang w:eastAsia="ru-RU"/>
              </w:rPr>
            </w:pPr>
            <w:r w:rsidRPr="00F7421E">
              <w:rPr>
                <w:rFonts w:ascii="Times New Roman" w:eastAsia="Times New Roman" w:hAnsi="Times New Roman"/>
                <w:sz w:val="18"/>
                <w:szCs w:val="18"/>
                <w:lang w:eastAsia="ru-RU"/>
              </w:rPr>
              <w:t>0,0</w:t>
            </w:r>
          </w:p>
        </w:tc>
        <w:tc>
          <w:tcPr>
            <w:tcW w:w="1463" w:type="dxa"/>
            <w:vAlign w:val="center"/>
          </w:tcPr>
          <w:p w:rsidR="00F93729" w:rsidRPr="00F7421E" w:rsidRDefault="00F93729" w:rsidP="00F93729">
            <w:pPr>
              <w:jc w:val="center"/>
              <w:rPr>
                <w:rFonts w:ascii="Times New Roman" w:eastAsia="Times New Roman" w:hAnsi="Times New Roman"/>
                <w:sz w:val="18"/>
                <w:szCs w:val="18"/>
                <w:lang w:eastAsia="ru-RU"/>
              </w:rPr>
            </w:pPr>
            <w:r w:rsidRPr="00F7421E">
              <w:rPr>
                <w:rFonts w:ascii="Times New Roman" w:eastAsia="Times New Roman" w:hAnsi="Times New Roman"/>
                <w:sz w:val="18"/>
                <w:szCs w:val="18"/>
                <w:lang w:eastAsia="ru-RU"/>
              </w:rPr>
              <w:t>0,0</w:t>
            </w:r>
          </w:p>
        </w:tc>
      </w:tr>
      <w:tr w:rsidR="00C13763" w:rsidTr="00C13763">
        <w:tc>
          <w:tcPr>
            <w:tcW w:w="1250" w:type="dxa"/>
            <w:vAlign w:val="center"/>
          </w:tcPr>
          <w:p w:rsidR="00F93729" w:rsidRPr="00F7421E" w:rsidRDefault="00F93729" w:rsidP="00F93729">
            <w:pPr>
              <w:rPr>
                <w:rFonts w:ascii="Times New Roman" w:eastAsia="Times New Roman" w:hAnsi="Times New Roman"/>
                <w:sz w:val="20"/>
                <w:szCs w:val="20"/>
                <w:lang w:eastAsia="ru-RU"/>
              </w:rPr>
            </w:pPr>
            <w:proofErr w:type="spellStart"/>
            <w:r w:rsidRPr="00F7421E">
              <w:rPr>
                <w:rFonts w:ascii="Times New Roman" w:eastAsia="Times New Roman" w:hAnsi="Times New Roman"/>
                <w:sz w:val="20"/>
                <w:szCs w:val="20"/>
                <w:lang w:eastAsia="ru-RU"/>
              </w:rPr>
              <w:lastRenderedPageBreak/>
              <w:t>Гімназія</w:t>
            </w:r>
            <w:proofErr w:type="spellEnd"/>
          </w:p>
        </w:tc>
        <w:tc>
          <w:tcPr>
            <w:tcW w:w="1725" w:type="dxa"/>
            <w:vAlign w:val="center"/>
          </w:tcPr>
          <w:p w:rsidR="00F93729" w:rsidRPr="00F7421E" w:rsidRDefault="00F93729" w:rsidP="00F93729">
            <w:pPr>
              <w:jc w:val="center"/>
              <w:rPr>
                <w:rFonts w:ascii="Times New Roman" w:eastAsia="Times New Roman" w:hAnsi="Times New Roman"/>
                <w:sz w:val="18"/>
                <w:szCs w:val="18"/>
                <w:lang w:eastAsia="ru-RU"/>
              </w:rPr>
            </w:pPr>
            <w:r w:rsidRPr="00F7421E">
              <w:rPr>
                <w:rFonts w:ascii="Times New Roman" w:eastAsia="Times New Roman" w:hAnsi="Times New Roman"/>
                <w:sz w:val="18"/>
                <w:szCs w:val="18"/>
                <w:lang w:eastAsia="ru-RU"/>
              </w:rPr>
              <w:t>14</w:t>
            </w:r>
          </w:p>
        </w:tc>
        <w:tc>
          <w:tcPr>
            <w:tcW w:w="1416" w:type="dxa"/>
            <w:vAlign w:val="center"/>
          </w:tcPr>
          <w:p w:rsidR="00F93729" w:rsidRPr="00F7421E" w:rsidRDefault="00F93729" w:rsidP="00F93729">
            <w:pPr>
              <w:jc w:val="center"/>
              <w:rPr>
                <w:rFonts w:ascii="Times New Roman" w:eastAsia="Times New Roman" w:hAnsi="Times New Roman"/>
                <w:sz w:val="18"/>
                <w:szCs w:val="18"/>
                <w:lang w:eastAsia="ru-RU"/>
              </w:rPr>
            </w:pPr>
            <w:r w:rsidRPr="00F7421E">
              <w:rPr>
                <w:rFonts w:ascii="Times New Roman" w:eastAsia="Times New Roman" w:hAnsi="Times New Roman"/>
                <w:sz w:val="18"/>
                <w:szCs w:val="18"/>
                <w:lang w:eastAsia="ru-RU"/>
              </w:rPr>
              <w:t>0,0</w:t>
            </w:r>
          </w:p>
        </w:tc>
        <w:tc>
          <w:tcPr>
            <w:tcW w:w="0" w:type="auto"/>
            <w:vAlign w:val="center"/>
          </w:tcPr>
          <w:p w:rsidR="00F93729" w:rsidRPr="00F7421E" w:rsidRDefault="00F93729" w:rsidP="00F93729">
            <w:pPr>
              <w:jc w:val="center"/>
              <w:rPr>
                <w:rFonts w:ascii="Times New Roman" w:eastAsia="Times New Roman" w:hAnsi="Times New Roman"/>
                <w:sz w:val="18"/>
                <w:szCs w:val="18"/>
                <w:lang w:eastAsia="ru-RU"/>
              </w:rPr>
            </w:pPr>
            <w:r w:rsidRPr="00F7421E">
              <w:rPr>
                <w:rFonts w:ascii="Times New Roman" w:eastAsia="Times New Roman" w:hAnsi="Times New Roman"/>
                <w:sz w:val="18"/>
                <w:szCs w:val="18"/>
                <w:lang w:eastAsia="ru-RU"/>
              </w:rPr>
              <w:t>7,1</w:t>
            </w:r>
          </w:p>
        </w:tc>
        <w:tc>
          <w:tcPr>
            <w:tcW w:w="0" w:type="auto"/>
            <w:vAlign w:val="center"/>
          </w:tcPr>
          <w:p w:rsidR="00F93729" w:rsidRPr="00F7421E" w:rsidRDefault="00F93729" w:rsidP="00F93729">
            <w:pPr>
              <w:jc w:val="center"/>
              <w:rPr>
                <w:rFonts w:ascii="Times New Roman" w:eastAsia="Times New Roman" w:hAnsi="Times New Roman"/>
                <w:sz w:val="18"/>
                <w:szCs w:val="18"/>
                <w:lang w:eastAsia="ru-RU"/>
              </w:rPr>
            </w:pPr>
            <w:r w:rsidRPr="00F7421E">
              <w:rPr>
                <w:rFonts w:ascii="Times New Roman" w:eastAsia="Times New Roman" w:hAnsi="Times New Roman"/>
                <w:sz w:val="18"/>
                <w:szCs w:val="18"/>
                <w:lang w:eastAsia="ru-RU"/>
              </w:rPr>
              <w:t>14,3</w:t>
            </w:r>
          </w:p>
        </w:tc>
        <w:tc>
          <w:tcPr>
            <w:tcW w:w="0" w:type="auto"/>
            <w:vAlign w:val="center"/>
          </w:tcPr>
          <w:p w:rsidR="00F93729" w:rsidRPr="00F7421E" w:rsidRDefault="00F93729" w:rsidP="00F93729">
            <w:pPr>
              <w:jc w:val="center"/>
              <w:rPr>
                <w:rFonts w:ascii="Times New Roman" w:eastAsia="Times New Roman" w:hAnsi="Times New Roman"/>
                <w:sz w:val="18"/>
                <w:szCs w:val="18"/>
                <w:lang w:eastAsia="ru-RU"/>
              </w:rPr>
            </w:pPr>
            <w:r w:rsidRPr="00F7421E">
              <w:rPr>
                <w:rFonts w:ascii="Times New Roman" w:eastAsia="Times New Roman" w:hAnsi="Times New Roman"/>
                <w:sz w:val="18"/>
                <w:szCs w:val="18"/>
                <w:lang w:eastAsia="ru-RU"/>
              </w:rPr>
              <w:t>28,6</w:t>
            </w:r>
          </w:p>
        </w:tc>
        <w:tc>
          <w:tcPr>
            <w:tcW w:w="0" w:type="auto"/>
            <w:vAlign w:val="center"/>
          </w:tcPr>
          <w:p w:rsidR="00F93729" w:rsidRPr="00F7421E" w:rsidRDefault="00F93729" w:rsidP="00F93729">
            <w:pPr>
              <w:jc w:val="center"/>
              <w:rPr>
                <w:rFonts w:ascii="Times New Roman" w:eastAsia="Times New Roman" w:hAnsi="Times New Roman"/>
                <w:sz w:val="18"/>
                <w:szCs w:val="18"/>
                <w:lang w:eastAsia="ru-RU"/>
              </w:rPr>
            </w:pPr>
            <w:r w:rsidRPr="00F7421E">
              <w:rPr>
                <w:rFonts w:ascii="Times New Roman" w:eastAsia="Times New Roman" w:hAnsi="Times New Roman"/>
                <w:sz w:val="18"/>
                <w:szCs w:val="18"/>
                <w:lang w:eastAsia="ru-RU"/>
              </w:rPr>
              <w:t>28,6</w:t>
            </w:r>
          </w:p>
        </w:tc>
        <w:tc>
          <w:tcPr>
            <w:tcW w:w="1463" w:type="dxa"/>
            <w:vAlign w:val="center"/>
          </w:tcPr>
          <w:p w:rsidR="00F93729" w:rsidRPr="00F7421E" w:rsidRDefault="00F93729" w:rsidP="00F93729">
            <w:pPr>
              <w:jc w:val="center"/>
              <w:rPr>
                <w:rFonts w:ascii="Times New Roman" w:eastAsia="Times New Roman" w:hAnsi="Times New Roman"/>
                <w:sz w:val="18"/>
                <w:szCs w:val="18"/>
                <w:lang w:eastAsia="ru-RU"/>
              </w:rPr>
            </w:pPr>
            <w:r w:rsidRPr="00F7421E">
              <w:rPr>
                <w:rFonts w:ascii="Times New Roman" w:eastAsia="Times New Roman" w:hAnsi="Times New Roman"/>
                <w:sz w:val="18"/>
                <w:szCs w:val="18"/>
                <w:lang w:eastAsia="ru-RU"/>
              </w:rPr>
              <w:t>21,4</w:t>
            </w:r>
          </w:p>
        </w:tc>
      </w:tr>
    </w:tbl>
    <w:p w:rsidR="0064674B" w:rsidRDefault="0064674B" w:rsidP="00F7421E">
      <w:pPr>
        <w:tabs>
          <w:tab w:val="left" w:pos="1029"/>
        </w:tabs>
        <w:spacing w:after="0" w:line="240" w:lineRule="auto"/>
        <w:ind w:firstLine="540"/>
        <w:jc w:val="center"/>
        <w:rPr>
          <w:rFonts w:ascii="Times New Roman" w:eastAsia="Times New Roman" w:hAnsi="Times New Roman"/>
          <w:b/>
          <w:sz w:val="24"/>
          <w:szCs w:val="24"/>
          <w:lang w:val="uk-UA" w:eastAsia="uk-UA"/>
        </w:rPr>
      </w:pPr>
      <w:r w:rsidRPr="00F7421E">
        <w:rPr>
          <w:rFonts w:ascii="Times New Roman" w:eastAsia="Times New Roman" w:hAnsi="Times New Roman"/>
          <w:b/>
          <w:sz w:val="24"/>
          <w:szCs w:val="24"/>
          <w:lang w:val="uk-UA" w:eastAsia="uk-UA"/>
        </w:rPr>
        <w:t>Англійська мова</w:t>
      </w:r>
    </w:p>
    <w:tbl>
      <w:tblPr>
        <w:tblStyle w:val="af8"/>
        <w:tblW w:w="9918" w:type="dxa"/>
        <w:tblLook w:val="04A0"/>
      </w:tblPr>
      <w:tblGrid>
        <w:gridCol w:w="1197"/>
        <w:gridCol w:w="1725"/>
        <w:gridCol w:w="1545"/>
        <w:gridCol w:w="1016"/>
        <w:gridCol w:w="1016"/>
        <w:gridCol w:w="1016"/>
        <w:gridCol w:w="1016"/>
        <w:gridCol w:w="1387"/>
      </w:tblGrid>
      <w:tr w:rsidR="00F93729" w:rsidTr="00F16637">
        <w:tc>
          <w:tcPr>
            <w:tcW w:w="1250" w:type="dxa"/>
            <w:vMerge w:val="restart"/>
          </w:tcPr>
          <w:p w:rsidR="00F93729" w:rsidRDefault="00F93729" w:rsidP="003536F0">
            <w:pPr>
              <w:tabs>
                <w:tab w:val="left" w:pos="1029"/>
              </w:tabs>
              <w:jc w:val="center"/>
              <w:rPr>
                <w:rFonts w:ascii="Times New Roman" w:eastAsia="Times New Roman" w:hAnsi="Times New Roman"/>
                <w:b/>
                <w:sz w:val="20"/>
                <w:szCs w:val="20"/>
                <w:lang w:eastAsia="uk-UA"/>
              </w:rPr>
            </w:pPr>
            <w:r w:rsidRPr="00F7421E">
              <w:rPr>
                <w:rFonts w:ascii="Times New Roman" w:eastAsia="Times New Roman" w:hAnsi="Times New Roman"/>
                <w:b/>
                <w:bCs/>
                <w:sz w:val="20"/>
                <w:szCs w:val="20"/>
                <w:lang w:eastAsia="ru-RU"/>
              </w:rPr>
              <w:t>Заклад освіти</w:t>
            </w:r>
          </w:p>
        </w:tc>
        <w:tc>
          <w:tcPr>
            <w:tcW w:w="1725" w:type="dxa"/>
            <w:vMerge w:val="restart"/>
          </w:tcPr>
          <w:p w:rsidR="00F93729" w:rsidRDefault="00F93729" w:rsidP="003536F0">
            <w:pPr>
              <w:tabs>
                <w:tab w:val="left" w:pos="1029"/>
              </w:tabs>
              <w:jc w:val="center"/>
              <w:rPr>
                <w:rFonts w:ascii="Times New Roman" w:eastAsia="Times New Roman" w:hAnsi="Times New Roman"/>
                <w:b/>
                <w:sz w:val="20"/>
                <w:szCs w:val="20"/>
                <w:lang w:eastAsia="uk-UA"/>
              </w:rPr>
            </w:pPr>
            <w:proofErr w:type="spellStart"/>
            <w:r w:rsidRPr="00F7421E">
              <w:rPr>
                <w:rFonts w:ascii="Times New Roman" w:eastAsia="Times New Roman" w:hAnsi="Times New Roman"/>
                <w:b/>
                <w:bCs/>
                <w:sz w:val="20"/>
                <w:szCs w:val="20"/>
                <w:lang w:eastAsia="ru-RU"/>
              </w:rPr>
              <w:t>Кількість</w:t>
            </w:r>
            <w:proofErr w:type="spellEnd"/>
            <w:r w:rsidRPr="00F7421E">
              <w:rPr>
                <w:rFonts w:ascii="Times New Roman" w:eastAsia="Times New Roman" w:hAnsi="Times New Roman"/>
                <w:b/>
                <w:bCs/>
                <w:sz w:val="20"/>
                <w:szCs w:val="20"/>
                <w:lang w:eastAsia="ru-RU"/>
              </w:rPr>
              <w:t> </w:t>
            </w:r>
            <w:proofErr w:type="spellStart"/>
            <w:r w:rsidRPr="00F7421E">
              <w:rPr>
                <w:rFonts w:ascii="Times New Roman" w:eastAsia="Times New Roman" w:hAnsi="Times New Roman"/>
                <w:b/>
                <w:bCs/>
                <w:sz w:val="20"/>
                <w:szCs w:val="20"/>
                <w:lang w:eastAsia="ru-RU"/>
              </w:rPr>
              <w:t>осіб</w:t>
            </w:r>
            <w:proofErr w:type="spellEnd"/>
            <w:r w:rsidRPr="00F7421E">
              <w:rPr>
                <w:rFonts w:ascii="Times New Roman" w:eastAsia="Times New Roman" w:hAnsi="Times New Roman"/>
                <w:b/>
                <w:bCs/>
                <w:sz w:val="20"/>
                <w:szCs w:val="20"/>
                <w:lang w:eastAsia="ru-RU"/>
              </w:rPr>
              <w:t xml:space="preserve">, </w:t>
            </w:r>
            <w:proofErr w:type="spellStart"/>
            <w:r w:rsidRPr="00F7421E">
              <w:rPr>
                <w:rFonts w:ascii="Times New Roman" w:eastAsia="Times New Roman" w:hAnsi="Times New Roman"/>
                <w:b/>
                <w:bCs/>
                <w:sz w:val="20"/>
                <w:szCs w:val="20"/>
                <w:lang w:eastAsia="ru-RU"/>
              </w:rPr>
              <w:t>які</w:t>
            </w:r>
            <w:proofErr w:type="spellEnd"/>
            <w:r w:rsidRPr="00F7421E">
              <w:rPr>
                <w:rFonts w:ascii="Times New Roman" w:eastAsia="Times New Roman" w:hAnsi="Times New Roman"/>
                <w:b/>
                <w:bCs/>
                <w:sz w:val="20"/>
                <w:szCs w:val="20"/>
                <w:lang w:eastAsia="ru-RU"/>
              </w:rPr>
              <w:t> взяли участь у </w:t>
            </w:r>
            <w:proofErr w:type="spellStart"/>
            <w:r w:rsidRPr="00F7421E">
              <w:rPr>
                <w:rFonts w:ascii="Times New Roman" w:eastAsia="Times New Roman" w:hAnsi="Times New Roman"/>
                <w:b/>
                <w:bCs/>
                <w:sz w:val="20"/>
                <w:szCs w:val="20"/>
                <w:lang w:eastAsia="ru-RU"/>
              </w:rPr>
              <w:t>тестуванні</w:t>
            </w:r>
            <w:proofErr w:type="spellEnd"/>
          </w:p>
        </w:tc>
        <w:tc>
          <w:tcPr>
            <w:tcW w:w="6943" w:type="dxa"/>
            <w:gridSpan w:val="6"/>
          </w:tcPr>
          <w:p w:rsidR="00F93729" w:rsidRDefault="00F93729" w:rsidP="003536F0">
            <w:pPr>
              <w:tabs>
                <w:tab w:val="left" w:pos="1029"/>
              </w:tabs>
              <w:jc w:val="center"/>
              <w:rPr>
                <w:rFonts w:ascii="Times New Roman" w:eastAsia="Times New Roman" w:hAnsi="Times New Roman"/>
                <w:b/>
                <w:sz w:val="20"/>
                <w:szCs w:val="20"/>
                <w:lang w:eastAsia="uk-UA"/>
              </w:rPr>
            </w:pPr>
            <w:r w:rsidRPr="00F7421E">
              <w:rPr>
                <w:rFonts w:ascii="Times New Roman" w:eastAsia="Times New Roman" w:hAnsi="Times New Roman"/>
                <w:b/>
                <w:bCs/>
                <w:sz w:val="20"/>
                <w:szCs w:val="20"/>
                <w:lang w:eastAsia="ru-RU"/>
              </w:rPr>
              <w:t xml:space="preserve">% </w:t>
            </w:r>
            <w:proofErr w:type="spellStart"/>
            <w:r w:rsidRPr="00F7421E">
              <w:rPr>
                <w:rFonts w:ascii="Times New Roman" w:eastAsia="Times New Roman" w:hAnsi="Times New Roman"/>
                <w:b/>
                <w:bCs/>
                <w:sz w:val="20"/>
                <w:szCs w:val="20"/>
                <w:lang w:eastAsia="ru-RU"/>
              </w:rPr>
              <w:t>учасників</w:t>
            </w:r>
            <w:proofErr w:type="spellEnd"/>
            <w:r w:rsidRPr="00F7421E">
              <w:rPr>
                <w:rFonts w:ascii="Times New Roman" w:eastAsia="Times New Roman" w:hAnsi="Times New Roman"/>
                <w:b/>
                <w:bCs/>
                <w:sz w:val="20"/>
                <w:szCs w:val="20"/>
                <w:lang w:eastAsia="ru-RU"/>
              </w:rPr>
              <w:t xml:space="preserve">, </w:t>
            </w:r>
            <w:proofErr w:type="spellStart"/>
            <w:r w:rsidRPr="00F7421E">
              <w:rPr>
                <w:rFonts w:ascii="Times New Roman" w:eastAsia="Times New Roman" w:hAnsi="Times New Roman"/>
                <w:b/>
                <w:bCs/>
                <w:sz w:val="20"/>
                <w:szCs w:val="20"/>
                <w:lang w:eastAsia="ru-RU"/>
              </w:rPr>
              <w:t>які</w:t>
            </w:r>
            <w:proofErr w:type="spellEnd"/>
          </w:p>
        </w:tc>
      </w:tr>
      <w:tr w:rsidR="00F93729" w:rsidTr="00F16637">
        <w:trPr>
          <w:trHeight w:val="212"/>
        </w:trPr>
        <w:tc>
          <w:tcPr>
            <w:tcW w:w="1250" w:type="dxa"/>
            <w:vMerge/>
          </w:tcPr>
          <w:p w:rsidR="00F93729" w:rsidRDefault="00F93729" w:rsidP="003536F0">
            <w:pPr>
              <w:tabs>
                <w:tab w:val="left" w:pos="1029"/>
              </w:tabs>
              <w:jc w:val="center"/>
              <w:rPr>
                <w:rFonts w:ascii="Times New Roman" w:eastAsia="Times New Roman" w:hAnsi="Times New Roman"/>
                <w:b/>
                <w:sz w:val="20"/>
                <w:szCs w:val="20"/>
                <w:lang w:eastAsia="uk-UA"/>
              </w:rPr>
            </w:pPr>
          </w:p>
        </w:tc>
        <w:tc>
          <w:tcPr>
            <w:tcW w:w="1725" w:type="dxa"/>
            <w:vMerge/>
          </w:tcPr>
          <w:p w:rsidR="00F93729" w:rsidRDefault="00F93729" w:rsidP="003536F0">
            <w:pPr>
              <w:tabs>
                <w:tab w:val="left" w:pos="1029"/>
              </w:tabs>
              <w:jc w:val="center"/>
              <w:rPr>
                <w:rFonts w:ascii="Times New Roman" w:eastAsia="Times New Roman" w:hAnsi="Times New Roman"/>
                <w:b/>
                <w:sz w:val="20"/>
                <w:szCs w:val="20"/>
                <w:lang w:eastAsia="uk-UA"/>
              </w:rPr>
            </w:pPr>
          </w:p>
        </w:tc>
        <w:tc>
          <w:tcPr>
            <w:tcW w:w="1416" w:type="dxa"/>
            <w:vMerge w:val="restart"/>
          </w:tcPr>
          <w:p w:rsidR="00F93729" w:rsidRDefault="00F93729" w:rsidP="00F16637">
            <w:pPr>
              <w:tabs>
                <w:tab w:val="left" w:pos="1197"/>
              </w:tabs>
              <w:jc w:val="center"/>
              <w:rPr>
                <w:rFonts w:ascii="Times New Roman" w:eastAsia="Times New Roman" w:hAnsi="Times New Roman"/>
                <w:b/>
                <w:sz w:val="20"/>
                <w:szCs w:val="20"/>
                <w:lang w:eastAsia="uk-UA"/>
              </w:rPr>
            </w:pPr>
            <w:r w:rsidRPr="00F7421E">
              <w:rPr>
                <w:rFonts w:ascii="Times New Roman" w:eastAsia="Times New Roman" w:hAnsi="Times New Roman"/>
                <w:b/>
                <w:bCs/>
                <w:sz w:val="20"/>
                <w:szCs w:val="20"/>
                <w:lang w:eastAsia="ru-RU"/>
              </w:rPr>
              <w:t xml:space="preserve">не </w:t>
            </w:r>
            <w:proofErr w:type="spellStart"/>
            <w:r w:rsidRPr="00F7421E">
              <w:rPr>
                <w:rFonts w:ascii="Times New Roman" w:eastAsia="Times New Roman" w:hAnsi="Times New Roman"/>
                <w:b/>
                <w:bCs/>
                <w:sz w:val="20"/>
                <w:szCs w:val="20"/>
                <w:lang w:eastAsia="ru-RU"/>
              </w:rPr>
              <w:t>подолалипоріг</w:t>
            </w:r>
            <w:proofErr w:type="spellEnd"/>
          </w:p>
        </w:tc>
        <w:tc>
          <w:tcPr>
            <w:tcW w:w="5527" w:type="dxa"/>
            <w:gridSpan w:val="5"/>
            <w:tcBorders>
              <w:bottom w:val="single" w:sz="4" w:space="0" w:color="auto"/>
            </w:tcBorders>
          </w:tcPr>
          <w:p w:rsidR="00F93729" w:rsidRDefault="00F93729" w:rsidP="003536F0">
            <w:pPr>
              <w:tabs>
                <w:tab w:val="left" w:pos="1029"/>
              </w:tabs>
              <w:jc w:val="center"/>
              <w:rPr>
                <w:rFonts w:ascii="Times New Roman" w:eastAsia="Times New Roman" w:hAnsi="Times New Roman"/>
                <w:b/>
                <w:sz w:val="20"/>
                <w:szCs w:val="20"/>
                <w:lang w:eastAsia="uk-UA"/>
              </w:rPr>
            </w:pPr>
            <w:proofErr w:type="spellStart"/>
            <w:r w:rsidRPr="00F7421E">
              <w:rPr>
                <w:rFonts w:ascii="Times New Roman" w:eastAsia="Times New Roman" w:hAnsi="Times New Roman"/>
                <w:b/>
                <w:bCs/>
                <w:sz w:val="20"/>
                <w:szCs w:val="20"/>
                <w:lang w:eastAsia="ru-RU"/>
              </w:rPr>
              <w:t>отрималивідповідний</w:t>
            </w:r>
            <w:proofErr w:type="spellEnd"/>
            <w:r w:rsidRPr="00F7421E">
              <w:rPr>
                <w:rFonts w:ascii="Times New Roman" w:eastAsia="Times New Roman" w:hAnsi="Times New Roman"/>
                <w:b/>
                <w:bCs/>
                <w:sz w:val="20"/>
                <w:szCs w:val="20"/>
                <w:lang w:eastAsia="ru-RU"/>
              </w:rPr>
              <w:t xml:space="preserve"> результат за шкалою 100-200 </w:t>
            </w:r>
            <w:proofErr w:type="spellStart"/>
            <w:r w:rsidRPr="00F7421E">
              <w:rPr>
                <w:rFonts w:ascii="Times New Roman" w:eastAsia="Times New Roman" w:hAnsi="Times New Roman"/>
                <w:b/>
                <w:bCs/>
                <w:sz w:val="20"/>
                <w:szCs w:val="20"/>
                <w:lang w:eastAsia="ru-RU"/>
              </w:rPr>
              <w:t>балів</w:t>
            </w:r>
            <w:proofErr w:type="spellEnd"/>
          </w:p>
        </w:tc>
      </w:tr>
      <w:tr w:rsidR="00F93729" w:rsidTr="00F16637">
        <w:tc>
          <w:tcPr>
            <w:tcW w:w="1250" w:type="dxa"/>
            <w:vMerge/>
          </w:tcPr>
          <w:p w:rsidR="00F93729" w:rsidRDefault="00F93729" w:rsidP="003536F0">
            <w:pPr>
              <w:tabs>
                <w:tab w:val="left" w:pos="1029"/>
              </w:tabs>
              <w:rPr>
                <w:rFonts w:ascii="Times New Roman" w:eastAsia="Times New Roman" w:hAnsi="Times New Roman"/>
                <w:b/>
                <w:sz w:val="20"/>
                <w:szCs w:val="20"/>
                <w:lang w:eastAsia="uk-UA"/>
              </w:rPr>
            </w:pPr>
          </w:p>
        </w:tc>
        <w:tc>
          <w:tcPr>
            <w:tcW w:w="1725" w:type="dxa"/>
            <w:vMerge/>
          </w:tcPr>
          <w:p w:rsidR="00F93729" w:rsidRDefault="00F93729" w:rsidP="003536F0">
            <w:pPr>
              <w:tabs>
                <w:tab w:val="left" w:pos="1029"/>
              </w:tabs>
              <w:rPr>
                <w:rFonts w:ascii="Times New Roman" w:eastAsia="Times New Roman" w:hAnsi="Times New Roman"/>
                <w:b/>
                <w:sz w:val="20"/>
                <w:szCs w:val="20"/>
                <w:lang w:eastAsia="uk-UA"/>
              </w:rPr>
            </w:pPr>
          </w:p>
        </w:tc>
        <w:tc>
          <w:tcPr>
            <w:tcW w:w="1416" w:type="dxa"/>
            <w:vMerge/>
          </w:tcPr>
          <w:p w:rsidR="00F93729" w:rsidRDefault="00F93729" w:rsidP="003536F0">
            <w:pPr>
              <w:tabs>
                <w:tab w:val="left" w:pos="1029"/>
              </w:tabs>
              <w:rPr>
                <w:rFonts w:ascii="Times New Roman" w:eastAsia="Times New Roman" w:hAnsi="Times New Roman"/>
                <w:b/>
                <w:sz w:val="20"/>
                <w:szCs w:val="20"/>
                <w:lang w:eastAsia="uk-UA"/>
              </w:rPr>
            </w:pPr>
          </w:p>
        </w:tc>
        <w:tc>
          <w:tcPr>
            <w:tcW w:w="0" w:type="auto"/>
            <w:vAlign w:val="center"/>
          </w:tcPr>
          <w:p w:rsidR="00F93729" w:rsidRPr="00F7421E" w:rsidRDefault="00F93729" w:rsidP="003536F0">
            <w:pPr>
              <w:jc w:val="center"/>
              <w:rPr>
                <w:rFonts w:ascii="Times New Roman" w:eastAsia="Times New Roman" w:hAnsi="Times New Roman"/>
                <w:b/>
                <w:bCs/>
                <w:sz w:val="20"/>
                <w:szCs w:val="20"/>
                <w:lang w:eastAsia="ru-RU"/>
              </w:rPr>
            </w:pPr>
            <w:r w:rsidRPr="00F7421E">
              <w:rPr>
                <w:rFonts w:ascii="Times New Roman" w:eastAsia="Times New Roman" w:hAnsi="Times New Roman"/>
                <w:b/>
                <w:bCs/>
                <w:sz w:val="20"/>
                <w:szCs w:val="20"/>
                <w:lang w:eastAsia="ru-RU"/>
              </w:rPr>
              <w:t>[100;120)</w:t>
            </w:r>
          </w:p>
        </w:tc>
        <w:tc>
          <w:tcPr>
            <w:tcW w:w="0" w:type="auto"/>
            <w:vAlign w:val="center"/>
          </w:tcPr>
          <w:p w:rsidR="00F93729" w:rsidRPr="00F7421E" w:rsidRDefault="00F93729" w:rsidP="003536F0">
            <w:pPr>
              <w:jc w:val="center"/>
              <w:rPr>
                <w:rFonts w:ascii="Times New Roman" w:eastAsia="Times New Roman" w:hAnsi="Times New Roman"/>
                <w:b/>
                <w:bCs/>
                <w:sz w:val="20"/>
                <w:szCs w:val="20"/>
                <w:lang w:eastAsia="ru-RU"/>
              </w:rPr>
            </w:pPr>
            <w:r w:rsidRPr="00F7421E">
              <w:rPr>
                <w:rFonts w:ascii="Times New Roman" w:eastAsia="Times New Roman" w:hAnsi="Times New Roman"/>
                <w:b/>
                <w:bCs/>
                <w:sz w:val="20"/>
                <w:szCs w:val="20"/>
                <w:lang w:eastAsia="ru-RU"/>
              </w:rPr>
              <w:t>[120;140)</w:t>
            </w:r>
          </w:p>
        </w:tc>
        <w:tc>
          <w:tcPr>
            <w:tcW w:w="0" w:type="auto"/>
            <w:vAlign w:val="center"/>
          </w:tcPr>
          <w:p w:rsidR="00F93729" w:rsidRPr="00F7421E" w:rsidRDefault="00F93729" w:rsidP="003536F0">
            <w:pPr>
              <w:jc w:val="center"/>
              <w:rPr>
                <w:rFonts w:ascii="Times New Roman" w:eastAsia="Times New Roman" w:hAnsi="Times New Roman"/>
                <w:b/>
                <w:bCs/>
                <w:sz w:val="20"/>
                <w:szCs w:val="20"/>
                <w:lang w:eastAsia="ru-RU"/>
              </w:rPr>
            </w:pPr>
            <w:r w:rsidRPr="00F7421E">
              <w:rPr>
                <w:rFonts w:ascii="Times New Roman" w:eastAsia="Times New Roman" w:hAnsi="Times New Roman"/>
                <w:b/>
                <w:bCs/>
                <w:sz w:val="20"/>
                <w:szCs w:val="20"/>
                <w:lang w:eastAsia="ru-RU"/>
              </w:rPr>
              <w:t>[140;160)</w:t>
            </w:r>
          </w:p>
        </w:tc>
        <w:tc>
          <w:tcPr>
            <w:tcW w:w="0" w:type="auto"/>
            <w:vAlign w:val="center"/>
          </w:tcPr>
          <w:p w:rsidR="00F93729" w:rsidRPr="00F7421E" w:rsidRDefault="00F93729" w:rsidP="003536F0">
            <w:pPr>
              <w:jc w:val="center"/>
              <w:rPr>
                <w:rFonts w:ascii="Times New Roman" w:eastAsia="Times New Roman" w:hAnsi="Times New Roman"/>
                <w:b/>
                <w:bCs/>
                <w:sz w:val="20"/>
                <w:szCs w:val="20"/>
                <w:lang w:eastAsia="ru-RU"/>
              </w:rPr>
            </w:pPr>
            <w:r w:rsidRPr="00F7421E">
              <w:rPr>
                <w:rFonts w:ascii="Times New Roman" w:eastAsia="Times New Roman" w:hAnsi="Times New Roman"/>
                <w:b/>
                <w:bCs/>
                <w:sz w:val="20"/>
                <w:szCs w:val="20"/>
                <w:lang w:eastAsia="ru-RU"/>
              </w:rPr>
              <w:t>[160;180)</w:t>
            </w:r>
          </w:p>
        </w:tc>
        <w:tc>
          <w:tcPr>
            <w:tcW w:w="1463" w:type="dxa"/>
            <w:vAlign w:val="center"/>
          </w:tcPr>
          <w:p w:rsidR="00F93729" w:rsidRPr="00F7421E" w:rsidRDefault="00F93729" w:rsidP="003536F0">
            <w:pPr>
              <w:jc w:val="center"/>
              <w:rPr>
                <w:rFonts w:ascii="Times New Roman" w:eastAsia="Times New Roman" w:hAnsi="Times New Roman"/>
                <w:b/>
                <w:bCs/>
                <w:sz w:val="20"/>
                <w:szCs w:val="20"/>
                <w:lang w:eastAsia="ru-RU"/>
              </w:rPr>
            </w:pPr>
            <w:r w:rsidRPr="00F7421E">
              <w:rPr>
                <w:rFonts w:ascii="Times New Roman" w:eastAsia="Times New Roman" w:hAnsi="Times New Roman"/>
                <w:b/>
                <w:bCs/>
                <w:sz w:val="20"/>
                <w:szCs w:val="20"/>
                <w:lang w:eastAsia="ru-RU"/>
              </w:rPr>
              <w:t>[180;200]</w:t>
            </w:r>
          </w:p>
        </w:tc>
      </w:tr>
      <w:tr w:rsidR="00F93729" w:rsidTr="00F16637">
        <w:tc>
          <w:tcPr>
            <w:tcW w:w="1250" w:type="dxa"/>
            <w:vAlign w:val="center"/>
          </w:tcPr>
          <w:p w:rsidR="00F93729" w:rsidRPr="00F7421E" w:rsidRDefault="00F93729" w:rsidP="00F93729">
            <w:pPr>
              <w:rPr>
                <w:rFonts w:ascii="Times New Roman" w:eastAsia="Times New Roman" w:hAnsi="Times New Roman"/>
                <w:sz w:val="20"/>
                <w:szCs w:val="20"/>
                <w:lang w:eastAsia="ru-RU"/>
              </w:rPr>
            </w:pPr>
            <w:r w:rsidRPr="00F7421E">
              <w:rPr>
                <w:rFonts w:ascii="Times New Roman" w:eastAsia="Times New Roman" w:hAnsi="Times New Roman"/>
                <w:sz w:val="20"/>
                <w:szCs w:val="20"/>
                <w:lang w:eastAsia="ru-RU"/>
              </w:rPr>
              <w:t xml:space="preserve">ЗОШ №1 </w:t>
            </w:r>
          </w:p>
        </w:tc>
        <w:tc>
          <w:tcPr>
            <w:tcW w:w="1725" w:type="dxa"/>
            <w:vAlign w:val="center"/>
          </w:tcPr>
          <w:p w:rsidR="00F93729" w:rsidRPr="00F7421E" w:rsidRDefault="00F93729" w:rsidP="00F93729">
            <w:pPr>
              <w:jc w:val="center"/>
              <w:rPr>
                <w:rFonts w:ascii="Times New Roman" w:eastAsia="Times New Roman" w:hAnsi="Times New Roman"/>
                <w:sz w:val="18"/>
                <w:szCs w:val="18"/>
                <w:lang w:eastAsia="ru-RU"/>
              </w:rPr>
            </w:pPr>
            <w:r w:rsidRPr="00F7421E">
              <w:rPr>
                <w:rFonts w:ascii="Times New Roman" w:eastAsia="Times New Roman" w:hAnsi="Times New Roman"/>
                <w:sz w:val="18"/>
                <w:szCs w:val="18"/>
                <w:lang w:eastAsia="ru-RU"/>
              </w:rPr>
              <w:t>8</w:t>
            </w:r>
          </w:p>
        </w:tc>
        <w:tc>
          <w:tcPr>
            <w:tcW w:w="1416" w:type="dxa"/>
            <w:vAlign w:val="center"/>
          </w:tcPr>
          <w:p w:rsidR="00F93729" w:rsidRPr="00F7421E" w:rsidRDefault="00F93729" w:rsidP="00F93729">
            <w:pPr>
              <w:jc w:val="center"/>
              <w:rPr>
                <w:rFonts w:ascii="Times New Roman" w:eastAsia="Times New Roman" w:hAnsi="Times New Roman"/>
                <w:sz w:val="18"/>
                <w:szCs w:val="18"/>
                <w:lang w:eastAsia="ru-RU"/>
              </w:rPr>
            </w:pPr>
            <w:r w:rsidRPr="00F7421E">
              <w:rPr>
                <w:rFonts w:ascii="Times New Roman" w:eastAsia="Times New Roman" w:hAnsi="Times New Roman"/>
                <w:sz w:val="18"/>
                <w:szCs w:val="18"/>
                <w:lang w:eastAsia="ru-RU"/>
              </w:rPr>
              <w:t>25,0</w:t>
            </w:r>
          </w:p>
        </w:tc>
        <w:tc>
          <w:tcPr>
            <w:tcW w:w="0" w:type="auto"/>
            <w:vAlign w:val="center"/>
          </w:tcPr>
          <w:p w:rsidR="00F93729" w:rsidRPr="00F7421E" w:rsidRDefault="00F93729" w:rsidP="00F93729">
            <w:pPr>
              <w:jc w:val="center"/>
              <w:rPr>
                <w:rFonts w:ascii="Times New Roman" w:eastAsia="Times New Roman" w:hAnsi="Times New Roman"/>
                <w:sz w:val="18"/>
                <w:szCs w:val="18"/>
                <w:lang w:eastAsia="ru-RU"/>
              </w:rPr>
            </w:pPr>
            <w:r w:rsidRPr="00F7421E">
              <w:rPr>
                <w:rFonts w:ascii="Times New Roman" w:eastAsia="Times New Roman" w:hAnsi="Times New Roman"/>
                <w:sz w:val="18"/>
                <w:szCs w:val="18"/>
                <w:lang w:eastAsia="ru-RU"/>
              </w:rPr>
              <w:t>37,5</w:t>
            </w:r>
          </w:p>
        </w:tc>
        <w:tc>
          <w:tcPr>
            <w:tcW w:w="0" w:type="auto"/>
            <w:vAlign w:val="center"/>
          </w:tcPr>
          <w:p w:rsidR="00F93729" w:rsidRPr="00F7421E" w:rsidRDefault="00F93729" w:rsidP="00F93729">
            <w:pPr>
              <w:jc w:val="center"/>
              <w:rPr>
                <w:rFonts w:ascii="Times New Roman" w:eastAsia="Times New Roman" w:hAnsi="Times New Roman"/>
                <w:sz w:val="18"/>
                <w:szCs w:val="18"/>
                <w:lang w:eastAsia="ru-RU"/>
              </w:rPr>
            </w:pPr>
            <w:r w:rsidRPr="00F7421E">
              <w:rPr>
                <w:rFonts w:ascii="Times New Roman" w:eastAsia="Times New Roman" w:hAnsi="Times New Roman"/>
                <w:sz w:val="18"/>
                <w:szCs w:val="18"/>
                <w:lang w:eastAsia="ru-RU"/>
              </w:rPr>
              <w:t>0,0</w:t>
            </w:r>
          </w:p>
        </w:tc>
        <w:tc>
          <w:tcPr>
            <w:tcW w:w="0" w:type="auto"/>
            <w:vAlign w:val="center"/>
          </w:tcPr>
          <w:p w:rsidR="00F93729" w:rsidRPr="00F7421E" w:rsidRDefault="00F93729" w:rsidP="00F93729">
            <w:pPr>
              <w:jc w:val="center"/>
              <w:rPr>
                <w:rFonts w:ascii="Times New Roman" w:eastAsia="Times New Roman" w:hAnsi="Times New Roman"/>
                <w:sz w:val="18"/>
                <w:szCs w:val="18"/>
                <w:lang w:eastAsia="ru-RU"/>
              </w:rPr>
            </w:pPr>
            <w:r w:rsidRPr="00F7421E">
              <w:rPr>
                <w:rFonts w:ascii="Times New Roman" w:eastAsia="Times New Roman" w:hAnsi="Times New Roman"/>
                <w:sz w:val="18"/>
                <w:szCs w:val="18"/>
                <w:lang w:eastAsia="ru-RU"/>
              </w:rPr>
              <w:t>37,5</w:t>
            </w:r>
          </w:p>
        </w:tc>
        <w:tc>
          <w:tcPr>
            <w:tcW w:w="0" w:type="auto"/>
            <w:vAlign w:val="center"/>
          </w:tcPr>
          <w:p w:rsidR="00F93729" w:rsidRPr="00F7421E" w:rsidRDefault="00F93729" w:rsidP="00F93729">
            <w:pPr>
              <w:jc w:val="center"/>
              <w:rPr>
                <w:rFonts w:ascii="Times New Roman" w:eastAsia="Times New Roman" w:hAnsi="Times New Roman"/>
                <w:sz w:val="18"/>
                <w:szCs w:val="18"/>
                <w:lang w:eastAsia="ru-RU"/>
              </w:rPr>
            </w:pPr>
            <w:r w:rsidRPr="00F7421E">
              <w:rPr>
                <w:rFonts w:ascii="Times New Roman" w:eastAsia="Times New Roman" w:hAnsi="Times New Roman"/>
                <w:sz w:val="18"/>
                <w:szCs w:val="18"/>
                <w:lang w:eastAsia="ru-RU"/>
              </w:rPr>
              <w:t>0,0</w:t>
            </w:r>
          </w:p>
        </w:tc>
        <w:tc>
          <w:tcPr>
            <w:tcW w:w="1463" w:type="dxa"/>
            <w:vAlign w:val="center"/>
          </w:tcPr>
          <w:p w:rsidR="00F93729" w:rsidRPr="00F7421E" w:rsidRDefault="00F93729" w:rsidP="00F93729">
            <w:pPr>
              <w:jc w:val="center"/>
              <w:rPr>
                <w:rFonts w:ascii="Times New Roman" w:eastAsia="Times New Roman" w:hAnsi="Times New Roman"/>
                <w:sz w:val="18"/>
                <w:szCs w:val="18"/>
                <w:lang w:eastAsia="ru-RU"/>
              </w:rPr>
            </w:pPr>
            <w:r w:rsidRPr="00F7421E">
              <w:rPr>
                <w:rFonts w:ascii="Times New Roman" w:eastAsia="Times New Roman" w:hAnsi="Times New Roman"/>
                <w:sz w:val="18"/>
                <w:szCs w:val="18"/>
                <w:lang w:eastAsia="ru-RU"/>
              </w:rPr>
              <w:t>0,0</w:t>
            </w:r>
          </w:p>
        </w:tc>
      </w:tr>
      <w:tr w:rsidR="00F93729" w:rsidTr="00F16637">
        <w:tc>
          <w:tcPr>
            <w:tcW w:w="1250" w:type="dxa"/>
            <w:vAlign w:val="center"/>
          </w:tcPr>
          <w:p w:rsidR="00F93729" w:rsidRPr="00F7421E" w:rsidRDefault="00F93729" w:rsidP="00F93729">
            <w:pPr>
              <w:rPr>
                <w:rFonts w:ascii="Times New Roman" w:eastAsia="Times New Roman" w:hAnsi="Times New Roman"/>
                <w:sz w:val="20"/>
                <w:szCs w:val="20"/>
                <w:lang w:eastAsia="ru-RU"/>
              </w:rPr>
            </w:pPr>
            <w:r w:rsidRPr="00F7421E">
              <w:rPr>
                <w:rFonts w:ascii="Times New Roman" w:eastAsia="Times New Roman" w:hAnsi="Times New Roman"/>
                <w:sz w:val="20"/>
                <w:szCs w:val="20"/>
                <w:lang w:eastAsia="ru-RU"/>
              </w:rPr>
              <w:t xml:space="preserve">НВК №2 </w:t>
            </w:r>
          </w:p>
        </w:tc>
        <w:tc>
          <w:tcPr>
            <w:tcW w:w="1725" w:type="dxa"/>
            <w:vAlign w:val="center"/>
          </w:tcPr>
          <w:p w:rsidR="00F93729" w:rsidRPr="00F7421E" w:rsidRDefault="00F93729" w:rsidP="00F93729">
            <w:pPr>
              <w:jc w:val="center"/>
              <w:rPr>
                <w:rFonts w:ascii="Times New Roman" w:eastAsia="Times New Roman" w:hAnsi="Times New Roman"/>
                <w:sz w:val="18"/>
                <w:szCs w:val="18"/>
                <w:lang w:eastAsia="ru-RU"/>
              </w:rPr>
            </w:pPr>
            <w:r w:rsidRPr="00F7421E">
              <w:rPr>
                <w:rFonts w:ascii="Times New Roman" w:eastAsia="Times New Roman" w:hAnsi="Times New Roman"/>
                <w:sz w:val="18"/>
                <w:szCs w:val="18"/>
                <w:lang w:eastAsia="ru-RU"/>
              </w:rPr>
              <w:t>9</w:t>
            </w:r>
          </w:p>
        </w:tc>
        <w:tc>
          <w:tcPr>
            <w:tcW w:w="1416" w:type="dxa"/>
            <w:vAlign w:val="center"/>
          </w:tcPr>
          <w:p w:rsidR="00F93729" w:rsidRPr="00F7421E" w:rsidRDefault="00F93729" w:rsidP="00F93729">
            <w:pPr>
              <w:jc w:val="center"/>
              <w:rPr>
                <w:rFonts w:ascii="Times New Roman" w:eastAsia="Times New Roman" w:hAnsi="Times New Roman"/>
                <w:sz w:val="18"/>
                <w:szCs w:val="18"/>
                <w:lang w:eastAsia="ru-RU"/>
              </w:rPr>
            </w:pPr>
            <w:r w:rsidRPr="00F7421E">
              <w:rPr>
                <w:rFonts w:ascii="Times New Roman" w:eastAsia="Times New Roman" w:hAnsi="Times New Roman"/>
                <w:sz w:val="18"/>
                <w:szCs w:val="18"/>
                <w:lang w:eastAsia="ru-RU"/>
              </w:rPr>
              <w:t>11,1</w:t>
            </w:r>
          </w:p>
        </w:tc>
        <w:tc>
          <w:tcPr>
            <w:tcW w:w="0" w:type="auto"/>
            <w:vAlign w:val="center"/>
          </w:tcPr>
          <w:p w:rsidR="00F93729" w:rsidRPr="00F7421E" w:rsidRDefault="00F93729" w:rsidP="00F93729">
            <w:pPr>
              <w:jc w:val="center"/>
              <w:rPr>
                <w:rFonts w:ascii="Times New Roman" w:eastAsia="Times New Roman" w:hAnsi="Times New Roman"/>
                <w:sz w:val="18"/>
                <w:szCs w:val="18"/>
                <w:lang w:eastAsia="ru-RU"/>
              </w:rPr>
            </w:pPr>
            <w:r w:rsidRPr="00F7421E">
              <w:rPr>
                <w:rFonts w:ascii="Times New Roman" w:eastAsia="Times New Roman" w:hAnsi="Times New Roman"/>
                <w:sz w:val="18"/>
                <w:szCs w:val="18"/>
                <w:lang w:eastAsia="ru-RU"/>
              </w:rPr>
              <w:t>0,0</w:t>
            </w:r>
          </w:p>
        </w:tc>
        <w:tc>
          <w:tcPr>
            <w:tcW w:w="0" w:type="auto"/>
            <w:vAlign w:val="center"/>
          </w:tcPr>
          <w:p w:rsidR="00F93729" w:rsidRPr="00F7421E" w:rsidRDefault="00F93729" w:rsidP="00F93729">
            <w:pPr>
              <w:jc w:val="center"/>
              <w:rPr>
                <w:rFonts w:ascii="Times New Roman" w:eastAsia="Times New Roman" w:hAnsi="Times New Roman"/>
                <w:sz w:val="18"/>
                <w:szCs w:val="18"/>
                <w:lang w:eastAsia="ru-RU"/>
              </w:rPr>
            </w:pPr>
            <w:r w:rsidRPr="00F7421E">
              <w:rPr>
                <w:rFonts w:ascii="Times New Roman" w:eastAsia="Times New Roman" w:hAnsi="Times New Roman"/>
                <w:sz w:val="18"/>
                <w:szCs w:val="18"/>
                <w:lang w:eastAsia="ru-RU"/>
              </w:rPr>
              <w:t>33,3</w:t>
            </w:r>
          </w:p>
        </w:tc>
        <w:tc>
          <w:tcPr>
            <w:tcW w:w="0" w:type="auto"/>
            <w:vAlign w:val="center"/>
          </w:tcPr>
          <w:p w:rsidR="00F93729" w:rsidRPr="00F7421E" w:rsidRDefault="00F93729" w:rsidP="00F93729">
            <w:pPr>
              <w:jc w:val="center"/>
              <w:rPr>
                <w:rFonts w:ascii="Times New Roman" w:eastAsia="Times New Roman" w:hAnsi="Times New Roman"/>
                <w:sz w:val="18"/>
                <w:szCs w:val="18"/>
                <w:lang w:eastAsia="ru-RU"/>
              </w:rPr>
            </w:pPr>
            <w:r w:rsidRPr="00F7421E">
              <w:rPr>
                <w:rFonts w:ascii="Times New Roman" w:eastAsia="Times New Roman" w:hAnsi="Times New Roman"/>
                <w:sz w:val="18"/>
                <w:szCs w:val="18"/>
                <w:lang w:eastAsia="ru-RU"/>
              </w:rPr>
              <w:t>44,4</w:t>
            </w:r>
          </w:p>
        </w:tc>
        <w:tc>
          <w:tcPr>
            <w:tcW w:w="0" w:type="auto"/>
            <w:vAlign w:val="center"/>
          </w:tcPr>
          <w:p w:rsidR="00F93729" w:rsidRPr="00F7421E" w:rsidRDefault="00F93729" w:rsidP="00F93729">
            <w:pPr>
              <w:jc w:val="center"/>
              <w:rPr>
                <w:rFonts w:ascii="Times New Roman" w:eastAsia="Times New Roman" w:hAnsi="Times New Roman"/>
                <w:sz w:val="18"/>
                <w:szCs w:val="18"/>
                <w:lang w:eastAsia="ru-RU"/>
              </w:rPr>
            </w:pPr>
            <w:r w:rsidRPr="00F7421E">
              <w:rPr>
                <w:rFonts w:ascii="Times New Roman" w:eastAsia="Times New Roman" w:hAnsi="Times New Roman"/>
                <w:sz w:val="18"/>
                <w:szCs w:val="18"/>
                <w:lang w:eastAsia="ru-RU"/>
              </w:rPr>
              <w:t>11,1</w:t>
            </w:r>
          </w:p>
        </w:tc>
        <w:tc>
          <w:tcPr>
            <w:tcW w:w="1463" w:type="dxa"/>
            <w:vAlign w:val="center"/>
          </w:tcPr>
          <w:p w:rsidR="00F93729" w:rsidRPr="00F7421E" w:rsidRDefault="00F93729" w:rsidP="00F93729">
            <w:pPr>
              <w:jc w:val="center"/>
              <w:rPr>
                <w:rFonts w:ascii="Times New Roman" w:eastAsia="Times New Roman" w:hAnsi="Times New Roman"/>
                <w:sz w:val="18"/>
                <w:szCs w:val="18"/>
                <w:lang w:eastAsia="ru-RU"/>
              </w:rPr>
            </w:pPr>
            <w:r w:rsidRPr="00F7421E">
              <w:rPr>
                <w:rFonts w:ascii="Times New Roman" w:eastAsia="Times New Roman" w:hAnsi="Times New Roman"/>
                <w:sz w:val="18"/>
                <w:szCs w:val="18"/>
                <w:lang w:eastAsia="ru-RU"/>
              </w:rPr>
              <w:t>0,0</w:t>
            </w:r>
          </w:p>
        </w:tc>
      </w:tr>
      <w:tr w:rsidR="00F93729" w:rsidTr="00F16637">
        <w:tc>
          <w:tcPr>
            <w:tcW w:w="1250" w:type="dxa"/>
            <w:vAlign w:val="center"/>
          </w:tcPr>
          <w:p w:rsidR="00F93729" w:rsidRPr="00F7421E" w:rsidRDefault="00F93729" w:rsidP="00F93729">
            <w:pPr>
              <w:rPr>
                <w:rFonts w:ascii="Times New Roman" w:eastAsia="Times New Roman" w:hAnsi="Times New Roman"/>
                <w:sz w:val="20"/>
                <w:szCs w:val="20"/>
                <w:lang w:eastAsia="ru-RU"/>
              </w:rPr>
            </w:pPr>
            <w:r w:rsidRPr="00F7421E">
              <w:rPr>
                <w:rFonts w:ascii="Times New Roman" w:eastAsia="Times New Roman" w:hAnsi="Times New Roman"/>
                <w:sz w:val="20"/>
                <w:szCs w:val="20"/>
                <w:lang w:eastAsia="ru-RU"/>
              </w:rPr>
              <w:t>НВК №3</w:t>
            </w:r>
          </w:p>
        </w:tc>
        <w:tc>
          <w:tcPr>
            <w:tcW w:w="1725" w:type="dxa"/>
            <w:vAlign w:val="center"/>
          </w:tcPr>
          <w:p w:rsidR="00F93729" w:rsidRPr="00F7421E" w:rsidRDefault="00F93729" w:rsidP="00F93729">
            <w:pPr>
              <w:jc w:val="center"/>
              <w:rPr>
                <w:rFonts w:ascii="Times New Roman" w:eastAsia="Times New Roman" w:hAnsi="Times New Roman"/>
                <w:sz w:val="18"/>
                <w:szCs w:val="18"/>
                <w:lang w:eastAsia="ru-RU"/>
              </w:rPr>
            </w:pPr>
            <w:r w:rsidRPr="00F7421E">
              <w:rPr>
                <w:rFonts w:ascii="Times New Roman" w:eastAsia="Times New Roman" w:hAnsi="Times New Roman"/>
                <w:sz w:val="18"/>
                <w:szCs w:val="18"/>
                <w:lang w:eastAsia="ru-RU"/>
              </w:rPr>
              <w:t>30</w:t>
            </w:r>
          </w:p>
        </w:tc>
        <w:tc>
          <w:tcPr>
            <w:tcW w:w="1416" w:type="dxa"/>
            <w:vAlign w:val="center"/>
          </w:tcPr>
          <w:p w:rsidR="00F93729" w:rsidRPr="00F7421E" w:rsidRDefault="00F93729" w:rsidP="00F93729">
            <w:pPr>
              <w:jc w:val="center"/>
              <w:rPr>
                <w:rFonts w:ascii="Times New Roman" w:eastAsia="Times New Roman" w:hAnsi="Times New Roman"/>
                <w:sz w:val="18"/>
                <w:szCs w:val="18"/>
                <w:lang w:eastAsia="ru-RU"/>
              </w:rPr>
            </w:pPr>
            <w:r w:rsidRPr="00F7421E">
              <w:rPr>
                <w:rFonts w:ascii="Times New Roman" w:eastAsia="Times New Roman" w:hAnsi="Times New Roman"/>
                <w:sz w:val="18"/>
                <w:szCs w:val="18"/>
                <w:lang w:eastAsia="ru-RU"/>
              </w:rPr>
              <w:t>6,6</w:t>
            </w:r>
          </w:p>
        </w:tc>
        <w:tc>
          <w:tcPr>
            <w:tcW w:w="0" w:type="auto"/>
            <w:vAlign w:val="center"/>
          </w:tcPr>
          <w:p w:rsidR="00F93729" w:rsidRPr="00F7421E" w:rsidRDefault="00F93729" w:rsidP="00F93729">
            <w:pPr>
              <w:jc w:val="center"/>
              <w:rPr>
                <w:rFonts w:ascii="Times New Roman" w:eastAsia="Times New Roman" w:hAnsi="Times New Roman"/>
                <w:sz w:val="18"/>
                <w:szCs w:val="18"/>
                <w:lang w:eastAsia="ru-RU"/>
              </w:rPr>
            </w:pPr>
            <w:r w:rsidRPr="00F7421E">
              <w:rPr>
                <w:rFonts w:ascii="Times New Roman" w:eastAsia="Times New Roman" w:hAnsi="Times New Roman"/>
                <w:sz w:val="18"/>
                <w:szCs w:val="18"/>
                <w:lang w:eastAsia="ru-RU"/>
              </w:rPr>
              <w:t>20,0</w:t>
            </w:r>
          </w:p>
        </w:tc>
        <w:tc>
          <w:tcPr>
            <w:tcW w:w="0" w:type="auto"/>
            <w:vAlign w:val="center"/>
          </w:tcPr>
          <w:p w:rsidR="00F93729" w:rsidRPr="00F7421E" w:rsidRDefault="00F93729" w:rsidP="00F93729">
            <w:pPr>
              <w:jc w:val="center"/>
              <w:rPr>
                <w:rFonts w:ascii="Times New Roman" w:eastAsia="Times New Roman" w:hAnsi="Times New Roman"/>
                <w:sz w:val="18"/>
                <w:szCs w:val="18"/>
                <w:lang w:eastAsia="ru-RU"/>
              </w:rPr>
            </w:pPr>
            <w:r w:rsidRPr="00F7421E">
              <w:rPr>
                <w:rFonts w:ascii="Times New Roman" w:eastAsia="Times New Roman" w:hAnsi="Times New Roman"/>
                <w:sz w:val="18"/>
                <w:szCs w:val="18"/>
                <w:lang w:eastAsia="ru-RU"/>
              </w:rPr>
              <w:t>13,3</w:t>
            </w:r>
          </w:p>
        </w:tc>
        <w:tc>
          <w:tcPr>
            <w:tcW w:w="0" w:type="auto"/>
            <w:vAlign w:val="center"/>
          </w:tcPr>
          <w:p w:rsidR="00F93729" w:rsidRPr="00F7421E" w:rsidRDefault="00F93729" w:rsidP="00F93729">
            <w:pPr>
              <w:jc w:val="center"/>
              <w:rPr>
                <w:rFonts w:ascii="Times New Roman" w:eastAsia="Times New Roman" w:hAnsi="Times New Roman"/>
                <w:sz w:val="18"/>
                <w:szCs w:val="18"/>
                <w:lang w:eastAsia="ru-RU"/>
              </w:rPr>
            </w:pPr>
            <w:r w:rsidRPr="00F7421E">
              <w:rPr>
                <w:rFonts w:ascii="Times New Roman" w:eastAsia="Times New Roman" w:hAnsi="Times New Roman"/>
                <w:sz w:val="18"/>
                <w:szCs w:val="18"/>
                <w:lang w:eastAsia="ru-RU"/>
              </w:rPr>
              <w:t>30,0</w:t>
            </w:r>
          </w:p>
        </w:tc>
        <w:tc>
          <w:tcPr>
            <w:tcW w:w="0" w:type="auto"/>
            <w:vAlign w:val="center"/>
          </w:tcPr>
          <w:p w:rsidR="00F93729" w:rsidRPr="00F7421E" w:rsidRDefault="00F93729" w:rsidP="00F93729">
            <w:pPr>
              <w:jc w:val="center"/>
              <w:rPr>
                <w:rFonts w:ascii="Times New Roman" w:eastAsia="Times New Roman" w:hAnsi="Times New Roman"/>
                <w:sz w:val="18"/>
                <w:szCs w:val="18"/>
                <w:lang w:eastAsia="ru-RU"/>
              </w:rPr>
            </w:pPr>
            <w:r w:rsidRPr="00F7421E">
              <w:rPr>
                <w:rFonts w:ascii="Times New Roman" w:eastAsia="Times New Roman" w:hAnsi="Times New Roman"/>
                <w:sz w:val="18"/>
                <w:szCs w:val="18"/>
                <w:lang w:eastAsia="ru-RU"/>
              </w:rPr>
              <w:t>16,7</w:t>
            </w:r>
          </w:p>
        </w:tc>
        <w:tc>
          <w:tcPr>
            <w:tcW w:w="1463" w:type="dxa"/>
            <w:vAlign w:val="center"/>
          </w:tcPr>
          <w:p w:rsidR="00F93729" w:rsidRPr="00F7421E" w:rsidRDefault="00F93729" w:rsidP="00F93729">
            <w:pPr>
              <w:jc w:val="center"/>
              <w:rPr>
                <w:rFonts w:ascii="Times New Roman" w:eastAsia="Times New Roman" w:hAnsi="Times New Roman"/>
                <w:sz w:val="18"/>
                <w:szCs w:val="18"/>
                <w:lang w:eastAsia="ru-RU"/>
              </w:rPr>
            </w:pPr>
            <w:r w:rsidRPr="00F7421E">
              <w:rPr>
                <w:rFonts w:ascii="Times New Roman" w:eastAsia="Times New Roman" w:hAnsi="Times New Roman"/>
                <w:sz w:val="18"/>
                <w:szCs w:val="18"/>
                <w:lang w:eastAsia="ru-RU"/>
              </w:rPr>
              <w:t>13,3</w:t>
            </w:r>
          </w:p>
        </w:tc>
      </w:tr>
      <w:tr w:rsidR="00F93729" w:rsidTr="00F16637">
        <w:tc>
          <w:tcPr>
            <w:tcW w:w="1250" w:type="dxa"/>
            <w:vAlign w:val="center"/>
          </w:tcPr>
          <w:p w:rsidR="00F93729" w:rsidRPr="00F7421E" w:rsidRDefault="00F93729" w:rsidP="00F93729">
            <w:pPr>
              <w:rPr>
                <w:rFonts w:ascii="Times New Roman" w:eastAsia="Times New Roman" w:hAnsi="Times New Roman"/>
                <w:sz w:val="20"/>
                <w:szCs w:val="20"/>
                <w:lang w:eastAsia="ru-RU"/>
              </w:rPr>
            </w:pPr>
            <w:r w:rsidRPr="00F7421E">
              <w:rPr>
                <w:rFonts w:ascii="Times New Roman" w:eastAsia="Times New Roman" w:hAnsi="Times New Roman"/>
                <w:sz w:val="20"/>
                <w:szCs w:val="20"/>
                <w:lang w:eastAsia="ru-RU"/>
              </w:rPr>
              <w:t xml:space="preserve">НВК №4 </w:t>
            </w:r>
          </w:p>
        </w:tc>
        <w:tc>
          <w:tcPr>
            <w:tcW w:w="1725" w:type="dxa"/>
            <w:vAlign w:val="center"/>
          </w:tcPr>
          <w:p w:rsidR="00F93729" w:rsidRPr="00F7421E" w:rsidRDefault="00F93729" w:rsidP="00F93729">
            <w:pPr>
              <w:jc w:val="center"/>
              <w:rPr>
                <w:rFonts w:ascii="Times New Roman" w:eastAsia="Times New Roman" w:hAnsi="Times New Roman"/>
                <w:sz w:val="18"/>
                <w:szCs w:val="18"/>
                <w:lang w:eastAsia="ru-RU"/>
              </w:rPr>
            </w:pPr>
            <w:r w:rsidRPr="00F7421E">
              <w:rPr>
                <w:rFonts w:ascii="Times New Roman" w:eastAsia="Times New Roman" w:hAnsi="Times New Roman"/>
                <w:sz w:val="18"/>
                <w:szCs w:val="18"/>
                <w:lang w:eastAsia="ru-RU"/>
              </w:rPr>
              <w:t>41</w:t>
            </w:r>
          </w:p>
        </w:tc>
        <w:tc>
          <w:tcPr>
            <w:tcW w:w="1416" w:type="dxa"/>
            <w:vAlign w:val="center"/>
          </w:tcPr>
          <w:p w:rsidR="00F93729" w:rsidRPr="00F7421E" w:rsidRDefault="00F93729" w:rsidP="00F93729">
            <w:pPr>
              <w:jc w:val="center"/>
              <w:rPr>
                <w:rFonts w:ascii="Times New Roman" w:eastAsia="Times New Roman" w:hAnsi="Times New Roman"/>
                <w:sz w:val="18"/>
                <w:szCs w:val="18"/>
                <w:lang w:eastAsia="ru-RU"/>
              </w:rPr>
            </w:pPr>
            <w:r w:rsidRPr="00F7421E">
              <w:rPr>
                <w:rFonts w:ascii="Times New Roman" w:eastAsia="Times New Roman" w:hAnsi="Times New Roman"/>
                <w:sz w:val="18"/>
                <w:szCs w:val="18"/>
                <w:lang w:eastAsia="ru-RU"/>
              </w:rPr>
              <w:t>4,9</w:t>
            </w:r>
          </w:p>
        </w:tc>
        <w:tc>
          <w:tcPr>
            <w:tcW w:w="0" w:type="auto"/>
            <w:vAlign w:val="center"/>
          </w:tcPr>
          <w:p w:rsidR="00F93729" w:rsidRPr="00F7421E" w:rsidRDefault="00F93729" w:rsidP="00F93729">
            <w:pPr>
              <w:jc w:val="center"/>
              <w:rPr>
                <w:rFonts w:ascii="Times New Roman" w:eastAsia="Times New Roman" w:hAnsi="Times New Roman"/>
                <w:sz w:val="18"/>
                <w:szCs w:val="18"/>
                <w:lang w:eastAsia="ru-RU"/>
              </w:rPr>
            </w:pPr>
            <w:r w:rsidRPr="00F7421E">
              <w:rPr>
                <w:rFonts w:ascii="Times New Roman" w:eastAsia="Times New Roman" w:hAnsi="Times New Roman"/>
                <w:sz w:val="18"/>
                <w:szCs w:val="18"/>
                <w:lang w:eastAsia="ru-RU"/>
              </w:rPr>
              <w:t>12,2</w:t>
            </w:r>
          </w:p>
        </w:tc>
        <w:tc>
          <w:tcPr>
            <w:tcW w:w="0" w:type="auto"/>
            <w:vAlign w:val="center"/>
          </w:tcPr>
          <w:p w:rsidR="00F93729" w:rsidRPr="00F7421E" w:rsidRDefault="00F93729" w:rsidP="00F93729">
            <w:pPr>
              <w:jc w:val="center"/>
              <w:rPr>
                <w:rFonts w:ascii="Times New Roman" w:eastAsia="Times New Roman" w:hAnsi="Times New Roman"/>
                <w:sz w:val="18"/>
                <w:szCs w:val="18"/>
                <w:lang w:eastAsia="ru-RU"/>
              </w:rPr>
            </w:pPr>
            <w:r w:rsidRPr="00F7421E">
              <w:rPr>
                <w:rFonts w:ascii="Times New Roman" w:eastAsia="Times New Roman" w:hAnsi="Times New Roman"/>
                <w:sz w:val="18"/>
                <w:szCs w:val="18"/>
                <w:lang w:eastAsia="ru-RU"/>
              </w:rPr>
              <w:t>22,0</w:t>
            </w:r>
          </w:p>
        </w:tc>
        <w:tc>
          <w:tcPr>
            <w:tcW w:w="0" w:type="auto"/>
            <w:vAlign w:val="center"/>
          </w:tcPr>
          <w:p w:rsidR="00F93729" w:rsidRPr="00F7421E" w:rsidRDefault="00F93729" w:rsidP="00F93729">
            <w:pPr>
              <w:jc w:val="center"/>
              <w:rPr>
                <w:rFonts w:ascii="Times New Roman" w:eastAsia="Times New Roman" w:hAnsi="Times New Roman"/>
                <w:sz w:val="18"/>
                <w:szCs w:val="18"/>
                <w:lang w:eastAsia="ru-RU"/>
              </w:rPr>
            </w:pPr>
            <w:r w:rsidRPr="00F7421E">
              <w:rPr>
                <w:rFonts w:ascii="Times New Roman" w:eastAsia="Times New Roman" w:hAnsi="Times New Roman"/>
                <w:sz w:val="18"/>
                <w:szCs w:val="18"/>
                <w:lang w:eastAsia="ru-RU"/>
              </w:rPr>
              <w:t>22,0</w:t>
            </w:r>
          </w:p>
        </w:tc>
        <w:tc>
          <w:tcPr>
            <w:tcW w:w="0" w:type="auto"/>
            <w:vAlign w:val="center"/>
          </w:tcPr>
          <w:p w:rsidR="00F93729" w:rsidRPr="00F7421E" w:rsidRDefault="00F93729" w:rsidP="00F93729">
            <w:pPr>
              <w:jc w:val="center"/>
              <w:rPr>
                <w:rFonts w:ascii="Times New Roman" w:eastAsia="Times New Roman" w:hAnsi="Times New Roman"/>
                <w:sz w:val="18"/>
                <w:szCs w:val="18"/>
                <w:lang w:eastAsia="ru-RU"/>
              </w:rPr>
            </w:pPr>
            <w:r w:rsidRPr="00F7421E">
              <w:rPr>
                <w:rFonts w:ascii="Times New Roman" w:eastAsia="Times New Roman" w:hAnsi="Times New Roman"/>
                <w:sz w:val="18"/>
                <w:szCs w:val="18"/>
                <w:lang w:eastAsia="ru-RU"/>
              </w:rPr>
              <w:t>26,8</w:t>
            </w:r>
          </w:p>
        </w:tc>
        <w:tc>
          <w:tcPr>
            <w:tcW w:w="1463" w:type="dxa"/>
            <w:vAlign w:val="center"/>
          </w:tcPr>
          <w:p w:rsidR="00F93729" w:rsidRPr="00F7421E" w:rsidRDefault="00F93729" w:rsidP="00F93729">
            <w:pPr>
              <w:jc w:val="center"/>
              <w:rPr>
                <w:rFonts w:ascii="Times New Roman" w:eastAsia="Times New Roman" w:hAnsi="Times New Roman"/>
                <w:sz w:val="18"/>
                <w:szCs w:val="18"/>
                <w:lang w:eastAsia="ru-RU"/>
              </w:rPr>
            </w:pPr>
            <w:r w:rsidRPr="00F7421E">
              <w:rPr>
                <w:rFonts w:ascii="Times New Roman" w:eastAsia="Times New Roman" w:hAnsi="Times New Roman"/>
                <w:sz w:val="18"/>
                <w:szCs w:val="18"/>
                <w:lang w:eastAsia="ru-RU"/>
              </w:rPr>
              <w:t>12,2</w:t>
            </w:r>
          </w:p>
        </w:tc>
      </w:tr>
      <w:tr w:rsidR="00F93729" w:rsidTr="00F16637">
        <w:tc>
          <w:tcPr>
            <w:tcW w:w="1250" w:type="dxa"/>
            <w:vAlign w:val="center"/>
          </w:tcPr>
          <w:p w:rsidR="00F93729" w:rsidRPr="00F7421E" w:rsidRDefault="00F93729" w:rsidP="00F93729">
            <w:pPr>
              <w:rPr>
                <w:rFonts w:ascii="Times New Roman" w:eastAsia="Times New Roman" w:hAnsi="Times New Roman"/>
                <w:sz w:val="20"/>
                <w:szCs w:val="20"/>
                <w:lang w:eastAsia="ru-RU"/>
              </w:rPr>
            </w:pPr>
            <w:r w:rsidRPr="00F7421E">
              <w:rPr>
                <w:rFonts w:ascii="Times New Roman" w:eastAsia="Times New Roman" w:hAnsi="Times New Roman"/>
                <w:sz w:val="20"/>
                <w:szCs w:val="20"/>
                <w:lang w:eastAsia="ru-RU"/>
              </w:rPr>
              <w:t xml:space="preserve">СЗОШ  №5 </w:t>
            </w:r>
          </w:p>
        </w:tc>
        <w:tc>
          <w:tcPr>
            <w:tcW w:w="1725" w:type="dxa"/>
            <w:vAlign w:val="center"/>
          </w:tcPr>
          <w:p w:rsidR="00F93729" w:rsidRPr="00F7421E" w:rsidRDefault="00F93729" w:rsidP="00F93729">
            <w:pPr>
              <w:jc w:val="center"/>
              <w:rPr>
                <w:rFonts w:ascii="Times New Roman" w:eastAsia="Times New Roman" w:hAnsi="Times New Roman"/>
                <w:sz w:val="18"/>
                <w:szCs w:val="18"/>
                <w:lang w:eastAsia="ru-RU"/>
              </w:rPr>
            </w:pPr>
            <w:r w:rsidRPr="00F7421E">
              <w:rPr>
                <w:rFonts w:ascii="Times New Roman" w:eastAsia="Times New Roman" w:hAnsi="Times New Roman"/>
                <w:sz w:val="18"/>
                <w:szCs w:val="18"/>
                <w:lang w:eastAsia="ru-RU"/>
              </w:rPr>
              <w:t>34</w:t>
            </w:r>
          </w:p>
        </w:tc>
        <w:tc>
          <w:tcPr>
            <w:tcW w:w="1416" w:type="dxa"/>
            <w:vAlign w:val="center"/>
          </w:tcPr>
          <w:p w:rsidR="00F93729" w:rsidRPr="00F7421E" w:rsidRDefault="00F93729" w:rsidP="00F93729">
            <w:pPr>
              <w:jc w:val="center"/>
              <w:rPr>
                <w:rFonts w:ascii="Times New Roman" w:eastAsia="Times New Roman" w:hAnsi="Times New Roman"/>
                <w:sz w:val="18"/>
                <w:szCs w:val="18"/>
                <w:lang w:eastAsia="ru-RU"/>
              </w:rPr>
            </w:pPr>
            <w:r w:rsidRPr="00F7421E">
              <w:rPr>
                <w:rFonts w:ascii="Times New Roman" w:eastAsia="Times New Roman" w:hAnsi="Times New Roman"/>
                <w:sz w:val="18"/>
                <w:szCs w:val="18"/>
                <w:lang w:eastAsia="ru-RU"/>
              </w:rPr>
              <w:t>0,0</w:t>
            </w:r>
          </w:p>
        </w:tc>
        <w:tc>
          <w:tcPr>
            <w:tcW w:w="0" w:type="auto"/>
            <w:vAlign w:val="center"/>
          </w:tcPr>
          <w:p w:rsidR="00F93729" w:rsidRPr="00F7421E" w:rsidRDefault="00F93729" w:rsidP="00F93729">
            <w:pPr>
              <w:jc w:val="center"/>
              <w:rPr>
                <w:rFonts w:ascii="Times New Roman" w:eastAsia="Times New Roman" w:hAnsi="Times New Roman"/>
                <w:sz w:val="18"/>
                <w:szCs w:val="18"/>
                <w:lang w:eastAsia="ru-RU"/>
              </w:rPr>
            </w:pPr>
            <w:r w:rsidRPr="00F7421E">
              <w:rPr>
                <w:rFonts w:ascii="Times New Roman" w:eastAsia="Times New Roman" w:hAnsi="Times New Roman"/>
                <w:sz w:val="18"/>
                <w:szCs w:val="18"/>
                <w:lang w:eastAsia="ru-RU"/>
              </w:rPr>
              <w:t>0,0</w:t>
            </w:r>
          </w:p>
        </w:tc>
        <w:tc>
          <w:tcPr>
            <w:tcW w:w="0" w:type="auto"/>
            <w:vAlign w:val="center"/>
          </w:tcPr>
          <w:p w:rsidR="00F93729" w:rsidRPr="00F7421E" w:rsidRDefault="00F93729" w:rsidP="00F93729">
            <w:pPr>
              <w:jc w:val="center"/>
              <w:rPr>
                <w:rFonts w:ascii="Times New Roman" w:eastAsia="Times New Roman" w:hAnsi="Times New Roman"/>
                <w:sz w:val="18"/>
                <w:szCs w:val="18"/>
                <w:lang w:eastAsia="ru-RU"/>
              </w:rPr>
            </w:pPr>
            <w:r w:rsidRPr="00F7421E">
              <w:rPr>
                <w:rFonts w:ascii="Times New Roman" w:eastAsia="Times New Roman" w:hAnsi="Times New Roman"/>
                <w:sz w:val="18"/>
                <w:szCs w:val="18"/>
                <w:lang w:eastAsia="ru-RU"/>
              </w:rPr>
              <w:t>5,9</w:t>
            </w:r>
          </w:p>
        </w:tc>
        <w:tc>
          <w:tcPr>
            <w:tcW w:w="0" w:type="auto"/>
            <w:vAlign w:val="center"/>
          </w:tcPr>
          <w:p w:rsidR="00F93729" w:rsidRPr="00F7421E" w:rsidRDefault="00F93729" w:rsidP="00F93729">
            <w:pPr>
              <w:jc w:val="center"/>
              <w:rPr>
                <w:rFonts w:ascii="Times New Roman" w:eastAsia="Times New Roman" w:hAnsi="Times New Roman"/>
                <w:sz w:val="18"/>
                <w:szCs w:val="18"/>
                <w:lang w:eastAsia="ru-RU"/>
              </w:rPr>
            </w:pPr>
            <w:r w:rsidRPr="00F7421E">
              <w:rPr>
                <w:rFonts w:ascii="Times New Roman" w:eastAsia="Times New Roman" w:hAnsi="Times New Roman"/>
                <w:sz w:val="18"/>
                <w:szCs w:val="18"/>
                <w:lang w:eastAsia="ru-RU"/>
              </w:rPr>
              <w:t>17,7</w:t>
            </w:r>
          </w:p>
        </w:tc>
        <w:tc>
          <w:tcPr>
            <w:tcW w:w="0" w:type="auto"/>
            <w:vAlign w:val="center"/>
          </w:tcPr>
          <w:p w:rsidR="00F93729" w:rsidRPr="00F7421E" w:rsidRDefault="00F93729" w:rsidP="00F93729">
            <w:pPr>
              <w:jc w:val="center"/>
              <w:rPr>
                <w:rFonts w:ascii="Times New Roman" w:eastAsia="Times New Roman" w:hAnsi="Times New Roman"/>
                <w:sz w:val="18"/>
                <w:szCs w:val="18"/>
                <w:lang w:eastAsia="ru-RU"/>
              </w:rPr>
            </w:pPr>
            <w:r w:rsidRPr="00F7421E">
              <w:rPr>
                <w:rFonts w:ascii="Times New Roman" w:eastAsia="Times New Roman" w:hAnsi="Times New Roman"/>
                <w:sz w:val="18"/>
                <w:szCs w:val="18"/>
                <w:lang w:eastAsia="ru-RU"/>
              </w:rPr>
              <w:t>41,2</w:t>
            </w:r>
          </w:p>
        </w:tc>
        <w:tc>
          <w:tcPr>
            <w:tcW w:w="1463" w:type="dxa"/>
            <w:vAlign w:val="center"/>
          </w:tcPr>
          <w:p w:rsidR="00F93729" w:rsidRPr="00F7421E" w:rsidRDefault="00F93729" w:rsidP="00F93729">
            <w:pPr>
              <w:jc w:val="center"/>
              <w:rPr>
                <w:rFonts w:ascii="Times New Roman" w:eastAsia="Times New Roman" w:hAnsi="Times New Roman"/>
                <w:sz w:val="18"/>
                <w:szCs w:val="18"/>
                <w:lang w:eastAsia="ru-RU"/>
              </w:rPr>
            </w:pPr>
            <w:r w:rsidRPr="00F7421E">
              <w:rPr>
                <w:rFonts w:ascii="Times New Roman" w:eastAsia="Times New Roman" w:hAnsi="Times New Roman"/>
                <w:sz w:val="18"/>
                <w:szCs w:val="18"/>
                <w:lang w:eastAsia="ru-RU"/>
              </w:rPr>
              <w:t>35,3</w:t>
            </w:r>
          </w:p>
        </w:tc>
      </w:tr>
      <w:tr w:rsidR="00F93729" w:rsidTr="00F16637">
        <w:tc>
          <w:tcPr>
            <w:tcW w:w="1250" w:type="dxa"/>
            <w:vAlign w:val="center"/>
          </w:tcPr>
          <w:p w:rsidR="00F93729" w:rsidRPr="00F7421E" w:rsidRDefault="00F93729" w:rsidP="00F93729">
            <w:pPr>
              <w:rPr>
                <w:rFonts w:ascii="Times New Roman" w:eastAsia="Times New Roman" w:hAnsi="Times New Roman"/>
                <w:sz w:val="20"/>
                <w:szCs w:val="20"/>
                <w:lang w:eastAsia="ru-RU"/>
              </w:rPr>
            </w:pPr>
            <w:r w:rsidRPr="00F7421E">
              <w:rPr>
                <w:rFonts w:ascii="Times New Roman" w:eastAsia="Times New Roman" w:hAnsi="Times New Roman"/>
                <w:sz w:val="20"/>
                <w:szCs w:val="20"/>
                <w:lang w:eastAsia="ru-RU"/>
              </w:rPr>
              <w:t>ЗЗСО №8</w:t>
            </w:r>
          </w:p>
        </w:tc>
        <w:tc>
          <w:tcPr>
            <w:tcW w:w="1725" w:type="dxa"/>
            <w:vAlign w:val="center"/>
          </w:tcPr>
          <w:p w:rsidR="00F93729" w:rsidRPr="00F7421E" w:rsidRDefault="00F93729" w:rsidP="00F93729">
            <w:pPr>
              <w:jc w:val="center"/>
              <w:rPr>
                <w:rFonts w:ascii="Times New Roman" w:eastAsia="Times New Roman" w:hAnsi="Times New Roman"/>
                <w:sz w:val="18"/>
                <w:szCs w:val="18"/>
                <w:lang w:eastAsia="ru-RU"/>
              </w:rPr>
            </w:pPr>
            <w:r w:rsidRPr="00F7421E">
              <w:rPr>
                <w:rFonts w:ascii="Times New Roman" w:eastAsia="Times New Roman" w:hAnsi="Times New Roman"/>
                <w:sz w:val="18"/>
                <w:szCs w:val="18"/>
                <w:lang w:eastAsia="ru-RU"/>
              </w:rPr>
              <w:t>3</w:t>
            </w:r>
          </w:p>
        </w:tc>
        <w:tc>
          <w:tcPr>
            <w:tcW w:w="1416" w:type="dxa"/>
            <w:vAlign w:val="center"/>
          </w:tcPr>
          <w:p w:rsidR="00F93729" w:rsidRPr="00F7421E" w:rsidRDefault="00F93729" w:rsidP="00F93729">
            <w:pPr>
              <w:jc w:val="center"/>
              <w:rPr>
                <w:rFonts w:ascii="Times New Roman" w:eastAsia="Times New Roman" w:hAnsi="Times New Roman"/>
                <w:sz w:val="18"/>
                <w:szCs w:val="18"/>
                <w:lang w:eastAsia="ru-RU"/>
              </w:rPr>
            </w:pPr>
            <w:r w:rsidRPr="00F7421E">
              <w:rPr>
                <w:rFonts w:ascii="Times New Roman" w:eastAsia="Times New Roman" w:hAnsi="Times New Roman"/>
                <w:sz w:val="18"/>
                <w:szCs w:val="18"/>
                <w:lang w:eastAsia="ru-RU"/>
              </w:rPr>
              <w:t>33,3</w:t>
            </w:r>
          </w:p>
        </w:tc>
        <w:tc>
          <w:tcPr>
            <w:tcW w:w="0" w:type="auto"/>
            <w:vAlign w:val="center"/>
          </w:tcPr>
          <w:p w:rsidR="00F93729" w:rsidRPr="00F7421E" w:rsidRDefault="00F93729" w:rsidP="00F93729">
            <w:pPr>
              <w:jc w:val="center"/>
              <w:rPr>
                <w:rFonts w:ascii="Times New Roman" w:eastAsia="Times New Roman" w:hAnsi="Times New Roman"/>
                <w:sz w:val="18"/>
                <w:szCs w:val="18"/>
                <w:lang w:eastAsia="ru-RU"/>
              </w:rPr>
            </w:pPr>
            <w:r w:rsidRPr="00F7421E">
              <w:rPr>
                <w:rFonts w:ascii="Times New Roman" w:eastAsia="Times New Roman" w:hAnsi="Times New Roman"/>
                <w:sz w:val="18"/>
                <w:szCs w:val="18"/>
                <w:lang w:eastAsia="ru-RU"/>
              </w:rPr>
              <w:t>0,0</w:t>
            </w:r>
          </w:p>
        </w:tc>
        <w:tc>
          <w:tcPr>
            <w:tcW w:w="0" w:type="auto"/>
            <w:vAlign w:val="center"/>
          </w:tcPr>
          <w:p w:rsidR="00F93729" w:rsidRPr="00F7421E" w:rsidRDefault="00F93729" w:rsidP="00F93729">
            <w:pPr>
              <w:jc w:val="center"/>
              <w:rPr>
                <w:rFonts w:ascii="Times New Roman" w:eastAsia="Times New Roman" w:hAnsi="Times New Roman"/>
                <w:sz w:val="18"/>
                <w:szCs w:val="18"/>
                <w:lang w:eastAsia="ru-RU"/>
              </w:rPr>
            </w:pPr>
            <w:r w:rsidRPr="00F7421E">
              <w:rPr>
                <w:rFonts w:ascii="Times New Roman" w:eastAsia="Times New Roman" w:hAnsi="Times New Roman"/>
                <w:sz w:val="18"/>
                <w:szCs w:val="18"/>
                <w:lang w:eastAsia="ru-RU"/>
              </w:rPr>
              <w:t>66,7</w:t>
            </w:r>
          </w:p>
        </w:tc>
        <w:tc>
          <w:tcPr>
            <w:tcW w:w="0" w:type="auto"/>
            <w:vAlign w:val="center"/>
          </w:tcPr>
          <w:p w:rsidR="00F93729" w:rsidRPr="00F7421E" w:rsidRDefault="00F93729" w:rsidP="00F93729">
            <w:pPr>
              <w:jc w:val="center"/>
              <w:rPr>
                <w:rFonts w:ascii="Times New Roman" w:eastAsia="Times New Roman" w:hAnsi="Times New Roman"/>
                <w:sz w:val="18"/>
                <w:szCs w:val="18"/>
                <w:lang w:eastAsia="ru-RU"/>
              </w:rPr>
            </w:pPr>
            <w:r w:rsidRPr="00F7421E">
              <w:rPr>
                <w:rFonts w:ascii="Times New Roman" w:eastAsia="Times New Roman" w:hAnsi="Times New Roman"/>
                <w:sz w:val="18"/>
                <w:szCs w:val="18"/>
                <w:lang w:eastAsia="ru-RU"/>
              </w:rPr>
              <w:t>0,0</w:t>
            </w:r>
          </w:p>
        </w:tc>
        <w:tc>
          <w:tcPr>
            <w:tcW w:w="0" w:type="auto"/>
            <w:vAlign w:val="center"/>
          </w:tcPr>
          <w:p w:rsidR="00F93729" w:rsidRPr="00F7421E" w:rsidRDefault="00F93729" w:rsidP="00F93729">
            <w:pPr>
              <w:jc w:val="center"/>
              <w:rPr>
                <w:rFonts w:ascii="Times New Roman" w:eastAsia="Times New Roman" w:hAnsi="Times New Roman"/>
                <w:sz w:val="18"/>
                <w:szCs w:val="18"/>
                <w:lang w:eastAsia="ru-RU"/>
              </w:rPr>
            </w:pPr>
            <w:r w:rsidRPr="00F7421E">
              <w:rPr>
                <w:rFonts w:ascii="Times New Roman" w:eastAsia="Times New Roman" w:hAnsi="Times New Roman"/>
                <w:sz w:val="18"/>
                <w:szCs w:val="18"/>
                <w:lang w:eastAsia="ru-RU"/>
              </w:rPr>
              <w:t>0,0</w:t>
            </w:r>
          </w:p>
        </w:tc>
        <w:tc>
          <w:tcPr>
            <w:tcW w:w="1463" w:type="dxa"/>
            <w:vAlign w:val="center"/>
          </w:tcPr>
          <w:p w:rsidR="00F93729" w:rsidRPr="00F7421E" w:rsidRDefault="00F93729" w:rsidP="00F93729">
            <w:pPr>
              <w:jc w:val="center"/>
              <w:rPr>
                <w:rFonts w:ascii="Times New Roman" w:eastAsia="Times New Roman" w:hAnsi="Times New Roman"/>
                <w:sz w:val="18"/>
                <w:szCs w:val="18"/>
                <w:lang w:eastAsia="ru-RU"/>
              </w:rPr>
            </w:pPr>
            <w:r w:rsidRPr="00F7421E">
              <w:rPr>
                <w:rFonts w:ascii="Times New Roman" w:eastAsia="Times New Roman" w:hAnsi="Times New Roman"/>
                <w:sz w:val="18"/>
                <w:szCs w:val="18"/>
                <w:lang w:eastAsia="ru-RU"/>
              </w:rPr>
              <w:t>0,0</w:t>
            </w:r>
          </w:p>
        </w:tc>
      </w:tr>
      <w:tr w:rsidR="00F16637" w:rsidTr="00F16637">
        <w:tc>
          <w:tcPr>
            <w:tcW w:w="1250" w:type="dxa"/>
            <w:vAlign w:val="center"/>
          </w:tcPr>
          <w:p w:rsidR="00F93729" w:rsidRPr="00F7421E" w:rsidRDefault="00F93729" w:rsidP="00F93729">
            <w:pPr>
              <w:rPr>
                <w:rFonts w:ascii="Times New Roman" w:eastAsia="Times New Roman" w:hAnsi="Times New Roman"/>
                <w:sz w:val="20"/>
                <w:szCs w:val="20"/>
                <w:lang w:eastAsia="ru-RU"/>
              </w:rPr>
            </w:pPr>
            <w:proofErr w:type="spellStart"/>
            <w:r w:rsidRPr="00F7421E">
              <w:rPr>
                <w:rFonts w:ascii="Times New Roman" w:eastAsia="Times New Roman" w:hAnsi="Times New Roman"/>
                <w:sz w:val="20"/>
                <w:szCs w:val="20"/>
                <w:lang w:eastAsia="ru-RU"/>
              </w:rPr>
              <w:t>Гімназія</w:t>
            </w:r>
            <w:proofErr w:type="spellEnd"/>
          </w:p>
        </w:tc>
        <w:tc>
          <w:tcPr>
            <w:tcW w:w="1725" w:type="dxa"/>
            <w:vAlign w:val="center"/>
          </w:tcPr>
          <w:p w:rsidR="00F93729" w:rsidRPr="00F7421E" w:rsidRDefault="00F93729" w:rsidP="00F93729">
            <w:pPr>
              <w:jc w:val="center"/>
              <w:rPr>
                <w:rFonts w:ascii="Times New Roman" w:eastAsia="Times New Roman" w:hAnsi="Times New Roman"/>
                <w:sz w:val="18"/>
                <w:szCs w:val="18"/>
                <w:lang w:eastAsia="ru-RU"/>
              </w:rPr>
            </w:pPr>
            <w:r w:rsidRPr="00F7421E">
              <w:rPr>
                <w:rFonts w:ascii="Times New Roman" w:eastAsia="Times New Roman" w:hAnsi="Times New Roman"/>
                <w:sz w:val="18"/>
                <w:szCs w:val="18"/>
                <w:lang w:eastAsia="ru-RU"/>
              </w:rPr>
              <w:t>29</w:t>
            </w:r>
          </w:p>
        </w:tc>
        <w:tc>
          <w:tcPr>
            <w:tcW w:w="1416" w:type="dxa"/>
            <w:vAlign w:val="center"/>
          </w:tcPr>
          <w:p w:rsidR="00F93729" w:rsidRPr="00F7421E" w:rsidRDefault="00F93729" w:rsidP="00F93729">
            <w:pPr>
              <w:jc w:val="center"/>
              <w:rPr>
                <w:rFonts w:ascii="Times New Roman" w:eastAsia="Times New Roman" w:hAnsi="Times New Roman"/>
                <w:sz w:val="18"/>
                <w:szCs w:val="18"/>
                <w:lang w:eastAsia="ru-RU"/>
              </w:rPr>
            </w:pPr>
            <w:r w:rsidRPr="00F7421E">
              <w:rPr>
                <w:rFonts w:ascii="Times New Roman" w:eastAsia="Times New Roman" w:hAnsi="Times New Roman"/>
                <w:sz w:val="18"/>
                <w:szCs w:val="18"/>
                <w:lang w:eastAsia="ru-RU"/>
              </w:rPr>
              <w:t>0,0</w:t>
            </w:r>
          </w:p>
        </w:tc>
        <w:tc>
          <w:tcPr>
            <w:tcW w:w="0" w:type="auto"/>
            <w:vAlign w:val="center"/>
          </w:tcPr>
          <w:p w:rsidR="00F93729" w:rsidRPr="00F7421E" w:rsidRDefault="00F93729" w:rsidP="00F93729">
            <w:pPr>
              <w:jc w:val="center"/>
              <w:rPr>
                <w:rFonts w:ascii="Times New Roman" w:eastAsia="Times New Roman" w:hAnsi="Times New Roman"/>
                <w:sz w:val="18"/>
                <w:szCs w:val="18"/>
                <w:lang w:eastAsia="ru-RU"/>
              </w:rPr>
            </w:pPr>
            <w:r w:rsidRPr="00F7421E">
              <w:rPr>
                <w:rFonts w:ascii="Times New Roman" w:eastAsia="Times New Roman" w:hAnsi="Times New Roman"/>
                <w:sz w:val="18"/>
                <w:szCs w:val="18"/>
                <w:lang w:eastAsia="ru-RU"/>
              </w:rPr>
              <w:t>0,0</w:t>
            </w:r>
          </w:p>
        </w:tc>
        <w:tc>
          <w:tcPr>
            <w:tcW w:w="0" w:type="auto"/>
            <w:vAlign w:val="center"/>
          </w:tcPr>
          <w:p w:rsidR="00F93729" w:rsidRPr="00F7421E" w:rsidRDefault="00F93729" w:rsidP="00F93729">
            <w:pPr>
              <w:jc w:val="center"/>
              <w:rPr>
                <w:rFonts w:ascii="Times New Roman" w:eastAsia="Times New Roman" w:hAnsi="Times New Roman"/>
                <w:sz w:val="18"/>
                <w:szCs w:val="18"/>
                <w:lang w:eastAsia="ru-RU"/>
              </w:rPr>
            </w:pPr>
            <w:r w:rsidRPr="00F7421E">
              <w:rPr>
                <w:rFonts w:ascii="Times New Roman" w:eastAsia="Times New Roman" w:hAnsi="Times New Roman"/>
                <w:sz w:val="18"/>
                <w:szCs w:val="18"/>
                <w:lang w:eastAsia="ru-RU"/>
              </w:rPr>
              <w:t>3,5</w:t>
            </w:r>
          </w:p>
        </w:tc>
        <w:tc>
          <w:tcPr>
            <w:tcW w:w="0" w:type="auto"/>
            <w:vAlign w:val="center"/>
          </w:tcPr>
          <w:p w:rsidR="00F93729" w:rsidRPr="00F7421E" w:rsidRDefault="00F93729" w:rsidP="00F93729">
            <w:pPr>
              <w:jc w:val="center"/>
              <w:rPr>
                <w:rFonts w:ascii="Times New Roman" w:eastAsia="Times New Roman" w:hAnsi="Times New Roman"/>
                <w:sz w:val="18"/>
                <w:szCs w:val="18"/>
                <w:lang w:eastAsia="ru-RU"/>
              </w:rPr>
            </w:pPr>
            <w:r w:rsidRPr="00F7421E">
              <w:rPr>
                <w:rFonts w:ascii="Times New Roman" w:eastAsia="Times New Roman" w:hAnsi="Times New Roman"/>
                <w:sz w:val="18"/>
                <w:szCs w:val="18"/>
                <w:lang w:eastAsia="ru-RU"/>
              </w:rPr>
              <w:t>24,1</w:t>
            </w:r>
          </w:p>
        </w:tc>
        <w:tc>
          <w:tcPr>
            <w:tcW w:w="0" w:type="auto"/>
            <w:vAlign w:val="center"/>
          </w:tcPr>
          <w:p w:rsidR="00F93729" w:rsidRPr="00F7421E" w:rsidRDefault="00F93729" w:rsidP="00F93729">
            <w:pPr>
              <w:jc w:val="center"/>
              <w:rPr>
                <w:rFonts w:ascii="Times New Roman" w:eastAsia="Times New Roman" w:hAnsi="Times New Roman"/>
                <w:sz w:val="18"/>
                <w:szCs w:val="18"/>
                <w:lang w:eastAsia="ru-RU"/>
              </w:rPr>
            </w:pPr>
            <w:r w:rsidRPr="00F7421E">
              <w:rPr>
                <w:rFonts w:ascii="Times New Roman" w:eastAsia="Times New Roman" w:hAnsi="Times New Roman"/>
                <w:sz w:val="18"/>
                <w:szCs w:val="18"/>
                <w:lang w:eastAsia="ru-RU"/>
              </w:rPr>
              <w:t>41,4</w:t>
            </w:r>
          </w:p>
        </w:tc>
        <w:tc>
          <w:tcPr>
            <w:tcW w:w="1463" w:type="dxa"/>
            <w:vAlign w:val="center"/>
          </w:tcPr>
          <w:p w:rsidR="00F93729" w:rsidRPr="00F7421E" w:rsidRDefault="00F93729" w:rsidP="00F93729">
            <w:pPr>
              <w:jc w:val="center"/>
              <w:rPr>
                <w:rFonts w:ascii="Times New Roman" w:eastAsia="Times New Roman" w:hAnsi="Times New Roman"/>
                <w:sz w:val="18"/>
                <w:szCs w:val="18"/>
                <w:lang w:eastAsia="ru-RU"/>
              </w:rPr>
            </w:pPr>
            <w:r w:rsidRPr="00F7421E">
              <w:rPr>
                <w:rFonts w:ascii="Times New Roman" w:eastAsia="Times New Roman" w:hAnsi="Times New Roman"/>
                <w:sz w:val="18"/>
                <w:szCs w:val="18"/>
                <w:lang w:eastAsia="ru-RU"/>
              </w:rPr>
              <w:t>31,0</w:t>
            </w:r>
          </w:p>
        </w:tc>
      </w:tr>
    </w:tbl>
    <w:p w:rsidR="0064674B" w:rsidRPr="00F7421E" w:rsidRDefault="0064674B" w:rsidP="00F7421E">
      <w:pPr>
        <w:tabs>
          <w:tab w:val="left" w:pos="1029"/>
        </w:tabs>
        <w:spacing w:after="0" w:line="240" w:lineRule="auto"/>
        <w:jc w:val="both"/>
        <w:rPr>
          <w:rFonts w:ascii="Times New Roman" w:eastAsia="Times New Roman" w:hAnsi="Times New Roman"/>
          <w:b/>
          <w:sz w:val="24"/>
          <w:szCs w:val="24"/>
          <w:lang w:val="uk-UA" w:eastAsia="uk-UA"/>
        </w:rPr>
      </w:pPr>
      <w:r w:rsidRPr="00F7421E">
        <w:rPr>
          <w:rFonts w:ascii="Times New Roman" w:eastAsia="Times New Roman" w:hAnsi="Times New Roman"/>
          <w:b/>
          <w:noProof/>
          <w:sz w:val="24"/>
          <w:szCs w:val="24"/>
          <w:lang w:eastAsia="ru-RU"/>
        </w:rPr>
        <w:drawing>
          <wp:inline distT="0" distB="0" distL="0" distR="0">
            <wp:extent cx="6019800" cy="2733675"/>
            <wp:effectExtent l="0" t="0" r="0" b="0"/>
            <wp:docPr id="4" name="Диаграмма 6"/>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rsidR="00B248E4" w:rsidRDefault="0064674B" w:rsidP="00F7421E">
      <w:pPr>
        <w:tabs>
          <w:tab w:val="left" w:pos="1029"/>
        </w:tabs>
        <w:spacing w:after="0" w:line="240" w:lineRule="auto"/>
        <w:ind w:firstLine="540"/>
        <w:jc w:val="center"/>
        <w:rPr>
          <w:rFonts w:ascii="Times New Roman" w:eastAsia="Times New Roman" w:hAnsi="Times New Roman"/>
          <w:b/>
          <w:sz w:val="24"/>
          <w:szCs w:val="24"/>
          <w:lang w:val="uk-UA" w:eastAsia="uk-UA"/>
        </w:rPr>
      </w:pPr>
      <w:r w:rsidRPr="00F7421E">
        <w:rPr>
          <w:rFonts w:ascii="Times New Roman" w:eastAsia="Times New Roman" w:hAnsi="Times New Roman"/>
          <w:b/>
          <w:sz w:val="24"/>
          <w:szCs w:val="24"/>
          <w:lang w:val="uk-UA" w:eastAsia="uk-UA"/>
        </w:rPr>
        <w:t>Географія</w:t>
      </w:r>
    </w:p>
    <w:tbl>
      <w:tblPr>
        <w:tblStyle w:val="af8"/>
        <w:tblW w:w="9918" w:type="dxa"/>
        <w:tblLook w:val="04A0"/>
      </w:tblPr>
      <w:tblGrid>
        <w:gridCol w:w="1250"/>
        <w:gridCol w:w="1725"/>
        <w:gridCol w:w="1416"/>
        <w:gridCol w:w="1016"/>
        <w:gridCol w:w="1016"/>
        <w:gridCol w:w="1016"/>
        <w:gridCol w:w="1016"/>
        <w:gridCol w:w="1463"/>
      </w:tblGrid>
      <w:tr w:rsidR="00F93729" w:rsidTr="00F16637">
        <w:tc>
          <w:tcPr>
            <w:tcW w:w="1250" w:type="dxa"/>
            <w:vMerge w:val="restart"/>
          </w:tcPr>
          <w:p w:rsidR="00F93729" w:rsidRDefault="00F93729" w:rsidP="003536F0">
            <w:pPr>
              <w:tabs>
                <w:tab w:val="left" w:pos="1029"/>
              </w:tabs>
              <w:jc w:val="center"/>
              <w:rPr>
                <w:rFonts w:ascii="Times New Roman" w:eastAsia="Times New Roman" w:hAnsi="Times New Roman"/>
                <w:b/>
                <w:sz w:val="20"/>
                <w:szCs w:val="20"/>
                <w:lang w:eastAsia="uk-UA"/>
              </w:rPr>
            </w:pPr>
            <w:r w:rsidRPr="00F7421E">
              <w:rPr>
                <w:rFonts w:ascii="Times New Roman" w:eastAsia="Times New Roman" w:hAnsi="Times New Roman"/>
                <w:b/>
                <w:bCs/>
                <w:sz w:val="20"/>
                <w:szCs w:val="20"/>
                <w:lang w:eastAsia="ru-RU"/>
              </w:rPr>
              <w:t>Заклад освіти</w:t>
            </w:r>
          </w:p>
        </w:tc>
        <w:tc>
          <w:tcPr>
            <w:tcW w:w="1725" w:type="dxa"/>
            <w:vMerge w:val="restart"/>
          </w:tcPr>
          <w:p w:rsidR="00F93729" w:rsidRDefault="00F93729" w:rsidP="003536F0">
            <w:pPr>
              <w:tabs>
                <w:tab w:val="left" w:pos="1029"/>
              </w:tabs>
              <w:jc w:val="center"/>
              <w:rPr>
                <w:rFonts w:ascii="Times New Roman" w:eastAsia="Times New Roman" w:hAnsi="Times New Roman"/>
                <w:b/>
                <w:sz w:val="20"/>
                <w:szCs w:val="20"/>
                <w:lang w:eastAsia="uk-UA"/>
              </w:rPr>
            </w:pPr>
            <w:proofErr w:type="spellStart"/>
            <w:r w:rsidRPr="00F7421E">
              <w:rPr>
                <w:rFonts w:ascii="Times New Roman" w:eastAsia="Times New Roman" w:hAnsi="Times New Roman"/>
                <w:b/>
                <w:bCs/>
                <w:sz w:val="20"/>
                <w:szCs w:val="20"/>
                <w:lang w:eastAsia="ru-RU"/>
              </w:rPr>
              <w:t>Кількість</w:t>
            </w:r>
            <w:proofErr w:type="spellEnd"/>
            <w:r w:rsidRPr="00F7421E">
              <w:rPr>
                <w:rFonts w:ascii="Times New Roman" w:eastAsia="Times New Roman" w:hAnsi="Times New Roman"/>
                <w:b/>
                <w:bCs/>
                <w:sz w:val="20"/>
                <w:szCs w:val="20"/>
                <w:lang w:eastAsia="ru-RU"/>
              </w:rPr>
              <w:t> </w:t>
            </w:r>
            <w:proofErr w:type="spellStart"/>
            <w:r w:rsidRPr="00F7421E">
              <w:rPr>
                <w:rFonts w:ascii="Times New Roman" w:eastAsia="Times New Roman" w:hAnsi="Times New Roman"/>
                <w:b/>
                <w:bCs/>
                <w:sz w:val="20"/>
                <w:szCs w:val="20"/>
                <w:lang w:eastAsia="ru-RU"/>
              </w:rPr>
              <w:t>осіб</w:t>
            </w:r>
            <w:proofErr w:type="spellEnd"/>
            <w:r w:rsidRPr="00F7421E">
              <w:rPr>
                <w:rFonts w:ascii="Times New Roman" w:eastAsia="Times New Roman" w:hAnsi="Times New Roman"/>
                <w:b/>
                <w:bCs/>
                <w:sz w:val="20"/>
                <w:szCs w:val="20"/>
                <w:lang w:eastAsia="ru-RU"/>
              </w:rPr>
              <w:t xml:space="preserve">, </w:t>
            </w:r>
            <w:proofErr w:type="spellStart"/>
            <w:r w:rsidRPr="00F7421E">
              <w:rPr>
                <w:rFonts w:ascii="Times New Roman" w:eastAsia="Times New Roman" w:hAnsi="Times New Roman"/>
                <w:b/>
                <w:bCs/>
                <w:sz w:val="20"/>
                <w:szCs w:val="20"/>
                <w:lang w:eastAsia="ru-RU"/>
              </w:rPr>
              <w:t>які</w:t>
            </w:r>
            <w:proofErr w:type="spellEnd"/>
            <w:r w:rsidRPr="00F7421E">
              <w:rPr>
                <w:rFonts w:ascii="Times New Roman" w:eastAsia="Times New Roman" w:hAnsi="Times New Roman"/>
                <w:b/>
                <w:bCs/>
                <w:sz w:val="20"/>
                <w:szCs w:val="20"/>
                <w:lang w:eastAsia="ru-RU"/>
              </w:rPr>
              <w:t> взяли участь у </w:t>
            </w:r>
            <w:proofErr w:type="spellStart"/>
            <w:r w:rsidRPr="00F7421E">
              <w:rPr>
                <w:rFonts w:ascii="Times New Roman" w:eastAsia="Times New Roman" w:hAnsi="Times New Roman"/>
                <w:b/>
                <w:bCs/>
                <w:sz w:val="20"/>
                <w:szCs w:val="20"/>
                <w:lang w:eastAsia="ru-RU"/>
              </w:rPr>
              <w:t>тестуванні</w:t>
            </w:r>
            <w:proofErr w:type="spellEnd"/>
          </w:p>
        </w:tc>
        <w:tc>
          <w:tcPr>
            <w:tcW w:w="6943" w:type="dxa"/>
            <w:gridSpan w:val="6"/>
          </w:tcPr>
          <w:p w:rsidR="00F93729" w:rsidRDefault="00F93729" w:rsidP="003536F0">
            <w:pPr>
              <w:tabs>
                <w:tab w:val="left" w:pos="1029"/>
              </w:tabs>
              <w:jc w:val="center"/>
              <w:rPr>
                <w:rFonts w:ascii="Times New Roman" w:eastAsia="Times New Roman" w:hAnsi="Times New Roman"/>
                <w:b/>
                <w:sz w:val="20"/>
                <w:szCs w:val="20"/>
                <w:lang w:eastAsia="uk-UA"/>
              </w:rPr>
            </w:pPr>
            <w:r w:rsidRPr="00F7421E">
              <w:rPr>
                <w:rFonts w:ascii="Times New Roman" w:eastAsia="Times New Roman" w:hAnsi="Times New Roman"/>
                <w:b/>
                <w:bCs/>
                <w:sz w:val="20"/>
                <w:szCs w:val="20"/>
                <w:lang w:eastAsia="ru-RU"/>
              </w:rPr>
              <w:t xml:space="preserve">% </w:t>
            </w:r>
            <w:proofErr w:type="spellStart"/>
            <w:r w:rsidRPr="00F7421E">
              <w:rPr>
                <w:rFonts w:ascii="Times New Roman" w:eastAsia="Times New Roman" w:hAnsi="Times New Roman"/>
                <w:b/>
                <w:bCs/>
                <w:sz w:val="20"/>
                <w:szCs w:val="20"/>
                <w:lang w:eastAsia="ru-RU"/>
              </w:rPr>
              <w:t>учасників</w:t>
            </w:r>
            <w:proofErr w:type="spellEnd"/>
            <w:r w:rsidRPr="00F7421E">
              <w:rPr>
                <w:rFonts w:ascii="Times New Roman" w:eastAsia="Times New Roman" w:hAnsi="Times New Roman"/>
                <w:b/>
                <w:bCs/>
                <w:sz w:val="20"/>
                <w:szCs w:val="20"/>
                <w:lang w:eastAsia="ru-RU"/>
              </w:rPr>
              <w:t xml:space="preserve">, </w:t>
            </w:r>
            <w:proofErr w:type="spellStart"/>
            <w:r w:rsidRPr="00F7421E">
              <w:rPr>
                <w:rFonts w:ascii="Times New Roman" w:eastAsia="Times New Roman" w:hAnsi="Times New Roman"/>
                <w:b/>
                <w:bCs/>
                <w:sz w:val="20"/>
                <w:szCs w:val="20"/>
                <w:lang w:eastAsia="ru-RU"/>
              </w:rPr>
              <w:t>які</w:t>
            </w:r>
            <w:proofErr w:type="spellEnd"/>
          </w:p>
        </w:tc>
      </w:tr>
      <w:tr w:rsidR="00F93729" w:rsidTr="00F16637">
        <w:trPr>
          <w:trHeight w:val="531"/>
        </w:trPr>
        <w:tc>
          <w:tcPr>
            <w:tcW w:w="1250" w:type="dxa"/>
            <w:vMerge/>
          </w:tcPr>
          <w:p w:rsidR="00F93729" w:rsidRDefault="00F93729" w:rsidP="003536F0">
            <w:pPr>
              <w:tabs>
                <w:tab w:val="left" w:pos="1029"/>
              </w:tabs>
              <w:jc w:val="center"/>
              <w:rPr>
                <w:rFonts w:ascii="Times New Roman" w:eastAsia="Times New Roman" w:hAnsi="Times New Roman"/>
                <w:b/>
                <w:sz w:val="20"/>
                <w:szCs w:val="20"/>
                <w:lang w:eastAsia="uk-UA"/>
              </w:rPr>
            </w:pPr>
          </w:p>
        </w:tc>
        <w:tc>
          <w:tcPr>
            <w:tcW w:w="1725" w:type="dxa"/>
            <w:vMerge/>
          </w:tcPr>
          <w:p w:rsidR="00F93729" w:rsidRDefault="00F93729" w:rsidP="003536F0">
            <w:pPr>
              <w:tabs>
                <w:tab w:val="left" w:pos="1029"/>
              </w:tabs>
              <w:jc w:val="center"/>
              <w:rPr>
                <w:rFonts w:ascii="Times New Roman" w:eastAsia="Times New Roman" w:hAnsi="Times New Roman"/>
                <w:b/>
                <w:sz w:val="20"/>
                <w:szCs w:val="20"/>
                <w:lang w:eastAsia="uk-UA"/>
              </w:rPr>
            </w:pPr>
          </w:p>
        </w:tc>
        <w:tc>
          <w:tcPr>
            <w:tcW w:w="1416" w:type="dxa"/>
            <w:vMerge w:val="restart"/>
          </w:tcPr>
          <w:p w:rsidR="00F93729" w:rsidRDefault="00F93729" w:rsidP="003536F0">
            <w:pPr>
              <w:tabs>
                <w:tab w:val="left" w:pos="1029"/>
              </w:tabs>
              <w:jc w:val="center"/>
              <w:rPr>
                <w:rFonts w:ascii="Times New Roman" w:eastAsia="Times New Roman" w:hAnsi="Times New Roman"/>
                <w:b/>
                <w:sz w:val="20"/>
                <w:szCs w:val="20"/>
                <w:lang w:eastAsia="uk-UA"/>
              </w:rPr>
            </w:pPr>
            <w:r w:rsidRPr="00F7421E">
              <w:rPr>
                <w:rFonts w:ascii="Times New Roman" w:eastAsia="Times New Roman" w:hAnsi="Times New Roman"/>
                <w:b/>
                <w:bCs/>
                <w:sz w:val="20"/>
                <w:szCs w:val="20"/>
                <w:lang w:eastAsia="ru-RU"/>
              </w:rPr>
              <w:t xml:space="preserve">не </w:t>
            </w:r>
            <w:proofErr w:type="spellStart"/>
            <w:r w:rsidRPr="00F7421E">
              <w:rPr>
                <w:rFonts w:ascii="Times New Roman" w:eastAsia="Times New Roman" w:hAnsi="Times New Roman"/>
                <w:b/>
                <w:bCs/>
                <w:sz w:val="20"/>
                <w:szCs w:val="20"/>
                <w:lang w:eastAsia="ru-RU"/>
              </w:rPr>
              <w:t>подолали</w:t>
            </w:r>
            <w:proofErr w:type="spellEnd"/>
            <w:r w:rsidR="00FB5832">
              <w:rPr>
                <w:rFonts w:ascii="Times New Roman" w:eastAsia="Times New Roman" w:hAnsi="Times New Roman"/>
                <w:b/>
                <w:bCs/>
                <w:sz w:val="20"/>
                <w:szCs w:val="20"/>
                <w:lang w:val="uk-UA" w:eastAsia="ru-RU"/>
              </w:rPr>
              <w:t xml:space="preserve"> </w:t>
            </w:r>
            <w:proofErr w:type="spellStart"/>
            <w:r w:rsidRPr="00F7421E">
              <w:rPr>
                <w:rFonts w:ascii="Times New Roman" w:eastAsia="Times New Roman" w:hAnsi="Times New Roman"/>
                <w:b/>
                <w:bCs/>
                <w:sz w:val="20"/>
                <w:szCs w:val="20"/>
                <w:lang w:eastAsia="ru-RU"/>
              </w:rPr>
              <w:t>порі</w:t>
            </w:r>
            <w:proofErr w:type="gramStart"/>
            <w:r w:rsidRPr="00F7421E">
              <w:rPr>
                <w:rFonts w:ascii="Times New Roman" w:eastAsia="Times New Roman" w:hAnsi="Times New Roman"/>
                <w:b/>
                <w:bCs/>
                <w:sz w:val="20"/>
                <w:szCs w:val="20"/>
                <w:lang w:eastAsia="ru-RU"/>
              </w:rPr>
              <w:t>г</w:t>
            </w:r>
            <w:proofErr w:type="spellEnd"/>
            <w:proofErr w:type="gramEnd"/>
          </w:p>
        </w:tc>
        <w:tc>
          <w:tcPr>
            <w:tcW w:w="5527" w:type="dxa"/>
            <w:gridSpan w:val="5"/>
            <w:tcBorders>
              <w:bottom w:val="single" w:sz="4" w:space="0" w:color="auto"/>
            </w:tcBorders>
          </w:tcPr>
          <w:p w:rsidR="00F93729" w:rsidRDefault="00FB5832" w:rsidP="003536F0">
            <w:pPr>
              <w:tabs>
                <w:tab w:val="left" w:pos="1029"/>
              </w:tabs>
              <w:jc w:val="center"/>
              <w:rPr>
                <w:rFonts w:ascii="Times New Roman" w:eastAsia="Times New Roman" w:hAnsi="Times New Roman"/>
                <w:b/>
                <w:sz w:val="20"/>
                <w:szCs w:val="20"/>
                <w:lang w:eastAsia="uk-UA"/>
              </w:rPr>
            </w:pPr>
            <w:proofErr w:type="spellStart"/>
            <w:r w:rsidRPr="00F7421E">
              <w:rPr>
                <w:rFonts w:ascii="Times New Roman" w:eastAsia="Times New Roman" w:hAnsi="Times New Roman"/>
                <w:b/>
                <w:bCs/>
                <w:sz w:val="20"/>
                <w:szCs w:val="20"/>
                <w:lang w:eastAsia="ru-RU"/>
              </w:rPr>
              <w:t>О</w:t>
            </w:r>
            <w:r w:rsidR="00F93729" w:rsidRPr="00F7421E">
              <w:rPr>
                <w:rFonts w:ascii="Times New Roman" w:eastAsia="Times New Roman" w:hAnsi="Times New Roman"/>
                <w:b/>
                <w:bCs/>
                <w:sz w:val="20"/>
                <w:szCs w:val="20"/>
                <w:lang w:eastAsia="ru-RU"/>
              </w:rPr>
              <w:t>тримали</w:t>
            </w:r>
            <w:proofErr w:type="spellEnd"/>
            <w:r>
              <w:rPr>
                <w:rFonts w:ascii="Times New Roman" w:eastAsia="Times New Roman" w:hAnsi="Times New Roman"/>
                <w:b/>
                <w:bCs/>
                <w:sz w:val="20"/>
                <w:szCs w:val="20"/>
                <w:lang w:val="uk-UA" w:eastAsia="ru-RU"/>
              </w:rPr>
              <w:t xml:space="preserve"> </w:t>
            </w:r>
            <w:proofErr w:type="spellStart"/>
            <w:r w:rsidR="00F93729" w:rsidRPr="00F7421E">
              <w:rPr>
                <w:rFonts w:ascii="Times New Roman" w:eastAsia="Times New Roman" w:hAnsi="Times New Roman"/>
                <w:b/>
                <w:bCs/>
                <w:sz w:val="20"/>
                <w:szCs w:val="20"/>
                <w:lang w:eastAsia="ru-RU"/>
              </w:rPr>
              <w:t>відповідний</w:t>
            </w:r>
            <w:proofErr w:type="spellEnd"/>
            <w:r w:rsidR="00F93729" w:rsidRPr="00F7421E">
              <w:rPr>
                <w:rFonts w:ascii="Times New Roman" w:eastAsia="Times New Roman" w:hAnsi="Times New Roman"/>
                <w:b/>
                <w:bCs/>
                <w:sz w:val="20"/>
                <w:szCs w:val="20"/>
                <w:lang w:eastAsia="ru-RU"/>
              </w:rPr>
              <w:t xml:space="preserve"> результат за шкалою 100-200 </w:t>
            </w:r>
            <w:proofErr w:type="spellStart"/>
            <w:r w:rsidR="00F93729" w:rsidRPr="00F7421E">
              <w:rPr>
                <w:rFonts w:ascii="Times New Roman" w:eastAsia="Times New Roman" w:hAnsi="Times New Roman"/>
                <w:b/>
                <w:bCs/>
                <w:sz w:val="20"/>
                <w:szCs w:val="20"/>
                <w:lang w:eastAsia="ru-RU"/>
              </w:rPr>
              <w:t>балі</w:t>
            </w:r>
            <w:proofErr w:type="gramStart"/>
            <w:r w:rsidR="00F93729" w:rsidRPr="00F7421E">
              <w:rPr>
                <w:rFonts w:ascii="Times New Roman" w:eastAsia="Times New Roman" w:hAnsi="Times New Roman"/>
                <w:b/>
                <w:bCs/>
                <w:sz w:val="20"/>
                <w:szCs w:val="20"/>
                <w:lang w:eastAsia="ru-RU"/>
              </w:rPr>
              <w:t>в</w:t>
            </w:r>
            <w:proofErr w:type="spellEnd"/>
            <w:proofErr w:type="gramEnd"/>
          </w:p>
        </w:tc>
      </w:tr>
      <w:tr w:rsidR="00F93729" w:rsidTr="00F16637">
        <w:tc>
          <w:tcPr>
            <w:tcW w:w="1250" w:type="dxa"/>
            <w:vMerge/>
          </w:tcPr>
          <w:p w:rsidR="00F93729" w:rsidRDefault="00F93729" w:rsidP="003536F0">
            <w:pPr>
              <w:tabs>
                <w:tab w:val="left" w:pos="1029"/>
              </w:tabs>
              <w:rPr>
                <w:rFonts w:ascii="Times New Roman" w:eastAsia="Times New Roman" w:hAnsi="Times New Roman"/>
                <w:b/>
                <w:sz w:val="20"/>
                <w:szCs w:val="20"/>
                <w:lang w:eastAsia="uk-UA"/>
              </w:rPr>
            </w:pPr>
          </w:p>
        </w:tc>
        <w:tc>
          <w:tcPr>
            <w:tcW w:w="1725" w:type="dxa"/>
            <w:vMerge/>
          </w:tcPr>
          <w:p w:rsidR="00F93729" w:rsidRDefault="00F93729" w:rsidP="003536F0">
            <w:pPr>
              <w:tabs>
                <w:tab w:val="left" w:pos="1029"/>
              </w:tabs>
              <w:rPr>
                <w:rFonts w:ascii="Times New Roman" w:eastAsia="Times New Roman" w:hAnsi="Times New Roman"/>
                <w:b/>
                <w:sz w:val="20"/>
                <w:szCs w:val="20"/>
                <w:lang w:eastAsia="uk-UA"/>
              </w:rPr>
            </w:pPr>
          </w:p>
        </w:tc>
        <w:tc>
          <w:tcPr>
            <w:tcW w:w="1416" w:type="dxa"/>
            <w:vMerge/>
          </w:tcPr>
          <w:p w:rsidR="00F93729" w:rsidRDefault="00F93729" w:rsidP="003536F0">
            <w:pPr>
              <w:tabs>
                <w:tab w:val="left" w:pos="1029"/>
              </w:tabs>
              <w:rPr>
                <w:rFonts w:ascii="Times New Roman" w:eastAsia="Times New Roman" w:hAnsi="Times New Roman"/>
                <w:b/>
                <w:sz w:val="20"/>
                <w:szCs w:val="20"/>
                <w:lang w:eastAsia="uk-UA"/>
              </w:rPr>
            </w:pPr>
          </w:p>
        </w:tc>
        <w:tc>
          <w:tcPr>
            <w:tcW w:w="0" w:type="auto"/>
            <w:vAlign w:val="center"/>
          </w:tcPr>
          <w:p w:rsidR="00F93729" w:rsidRPr="00F7421E" w:rsidRDefault="00F93729" w:rsidP="003536F0">
            <w:pPr>
              <w:jc w:val="center"/>
              <w:rPr>
                <w:rFonts w:ascii="Times New Roman" w:eastAsia="Times New Roman" w:hAnsi="Times New Roman"/>
                <w:b/>
                <w:bCs/>
                <w:sz w:val="20"/>
                <w:szCs w:val="20"/>
                <w:lang w:eastAsia="ru-RU"/>
              </w:rPr>
            </w:pPr>
            <w:r w:rsidRPr="00F7421E">
              <w:rPr>
                <w:rFonts w:ascii="Times New Roman" w:eastAsia="Times New Roman" w:hAnsi="Times New Roman"/>
                <w:b/>
                <w:bCs/>
                <w:sz w:val="20"/>
                <w:szCs w:val="20"/>
                <w:lang w:eastAsia="ru-RU"/>
              </w:rPr>
              <w:t>[100;120)</w:t>
            </w:r>
          </w:p>
        </w:tc>
        <w:tc>
          <w:tcPr>
            <w:tcW w:w="0" w:type="auto"/>
            <w:vAlign w:val="center"/>
          </w:tcPr>
          <w:p w:rsidR="00F93729" w:rsidRPr="00F7421E" w:rsidRDefault="00F93729" w:rsidP="003536F0">
            <w:pPr>
              <w:jc w:val="center"/>
              <w:rPr>
                <w:rFonts w:ascii="Times New Roman" w:eastAsia="Times New Roman" w:hAnsi="Times New Roman"/>
                <w:b/>
                <w:bCs/>
                <w:sz w:val="20"/>
                <w:szCs w:val="20"/>
                <w:lang w:eastAsia="ru-RU"/>
              </w:rPr>
            </w:pPr>
            <w:r w:rsidRPr="00F7421E">
              <w:rPr>
                <w:rFonts w:ascii="Times New Roman" w:eastAsia="Times New Roman" w:hAnsi="Times New Roman"/>
                <w:b/>
                <w:bCs/>
                <w:sz w:val="20"/>
                <w:szCs w:val="20"/>
                <w:lang w:eastAsia="ru-RU"/>
              </w:rPr>
              <w:t>[120;140)</w:t>
            </w:r>
          </w:p>
        </w:tc>
        <w:tc>
          <w:tcPr>
            <w:tcW w:w="0" w:type="auto"/>
            <w:vAlign w:val="center"/>
          </w:tcPr>
          <w:p w:rsidR="00F93729" w:rsidRPr="00F7421E" w:rsidRDefault="00F93729" w:rsidP="003536F0">
            <w:pPr>
              <w:jc w:val="center"/>
              <w:rPr>
                <w:rFonts w:ascii="Times New Roman" w:eastAsia="Times New Roman" w:hAnsi="Times New Roman"/>
                <w:b/>
                <w:bCs/>
                <w:sz w:val="20"/>
                <w:szCs w:val="20"/>
                <w:lang w:eastAsia="ru-RU"/>
              </w:rPr>
            </w:pPr>
            <w:r w:rsidRPr="00F7421E">
              <w:rPr>
                <w:rFonts w:ascii="Times New Roman" w:eastAsia="Times New Roman" w:hAnsi="Times New Roman"/>
                <w:b/>
                <w:bCs/>
                <w:sz w:val="20"/>
                <w:szCs w:val="20"/>
                <w:lang w:eastAsia="ru-RU"/>
              </w:rPr>
              <w:t>[140;160)</w:t>
            </w:r>
          </w:p>
        </w:tc>
        <w:tc>
          <w:tcPr>
            <w:tcW w:w="0" w:type="auto"/>
            <w:vAlign w:val="center"/>
          </w:tcPr>
          <w:p w:rsidR="00F93729" w:rsidRPr="00F7421E" w:rsidRDefault="00F93729" w:rsidP="003536F0">
            <w:pPr>
              <w:jc w:val="center"/>
              <w:rPr>
                <w:rFonts w:ascii="Times New Roman" w:eastAsia="Times New Roman" w:hAnsi="Times New Roman"/>
                <w:b/>
                <w:bCs/>
                <w:sz w:val="20"/>
                <w:szCs w:val="20"/>
                <w:lang w:eastAsia="ru-RU"/>
              </w:rPr>
            </w:pPr>
            <w:r w:rsidRPr="00F7421E">
              <w:rPr>
                <w:rFonts w:ascii="Times New Roman" w:eastAsia="Times New Roman" w:hAnsi="Times New Roman"/>
                <w:b/>
                <w:bCs/>
                <w:sz w:val="20"/>
                <w:szCs w:val="20"/>
                <w:lang w:eastAsia="ru-RU"/>
              </w:rPr>
              <w:t>[160;180)</w:t>
            </w:r>
          </w:p>
        </w:tc>
        <w:tc>
          <w:tcPr>
            <w:tcW w:w="1463" w:type="dxa"/>
            <w:vAlign w:val="center"/>
          </w:tcPr>
          <w:p w:rsidR="00F93729" w:rsidRPr="00F7421E" w:rsidRDefault="00F93729" w:rsidP="003536F0">
            <w:pPr>
              <w:jc w:val="center"/>
              <w:rPr>
                <w:rFonts w:ascii="Times New Roman" w:eastAsia="Times New Roman" w:hAnsi="Times New Roman"/>
                <w:b/>
                <w:bCs/>
                <w:sz w:val="20"/>
                <w:szCs w:val="20"/>
                <w:lang w:eastAsia="ru-RU"/>
              </w:rPr>
            </w:pPr>
            <w:r w:rsidRPr="00F7421E">
              <w:rPr>
                <w:rFonts w:ascii="Times New Roman" w:eastAsia="Times New Roman" w:hAnsi="Times New Roman"/>
                <w:b/>
                <w:bCs/>
                <w:sz w:val="20"/>
                <w:szCs w:val="20"/>
                <w:lang w:eastAsia="ru-RU"/>
              </w:rPr>
              <w:t>[180;200]</w:t>
            </w:r>
          </w:p>
        </w:tc>
      </w:tr>
      <w:tr w:rsidR="00F93729" w:rsidTr="00F16637">
        <w:tc>
          <w:tcPr>
            <w:tcW w:w="1250" w:type="dxa"/>
            <w:vAlign w:val="center"/>
          </w:tcPr>
          <w:p w:rsidR="00F93729" w:rsidRPr="00F7421E" w:rsidRDefault="00F93729" w:rsidP="00F93729">
            <w:pPr>
              <w:rPr>
                <w:rFonts w:ascii="Times New Roman" w:eastAsia="Times New Roman" w:hAnsi="Times New Roman"/>
                <w:sz w:val="20"/>
                <w:szCs w:val="20"/>
                <w:lang w:eastAsia="ru-RU"/>
              </w:rPr>
            </w:pPr>
            <w:r w:rsidRPr="00F7421E">
              <w:rPr>
                <w:rFonts w:ascii="Times New Roman" w:eastAsia="Times New Roman" w:hAnsi="Times New Roman"/>
                <w:sz w:val="20"/>
                <w:szCs w:val="20"/>
                <w:lang w:eastAsia="ru-RU"/>
              </w:rPr>
              <w:t xml:space="preserve">ЗОШ №1 </w:t>
            </w:r>
          </w:p>
        </w:tc>
        <w:tc>
          <w:tcPr>
            <w:tcW w:w="1725" w:type="dxa"/>
            <w:vAlign w:val="center"/>
          </w:tcPr>
          <w:p w:rsidR="00F93729" w:rsidRPr="00F7421E" w:rsidRDefault="00F93729" w:rsidP="00F93729">
            <w:pPr>
              <w:jc w:val="center"/>
              <w:rPr>
                <w:rFonts w:ascii="Times New Roman" w:eastAsia="Times New Roman" w:hAnsi="Times New Roman"/>
                <w:sz w:val="18"/>
                <w:szCs w:val="18"/>
                <w:lang w:eastAsia="ru-RU"/>
              </w:rPr>
            </w:pPr>
            <w:r w:rsidRPr="00F7421E">
              <w:rPr>
                <w:rFonts w:ascii="Times New Roman" w:eastAsia="Times New Roman" w:hAnsi="Times New Roman"/>
                <w:sz w:val="18"/>
                <w:szCs w:val="18"/>
                <w:lang w:eastAsia="ru-RU"/>
              </w:rPr>
              <w:t>4</w:t>
            </w:r>
          </w:p>
        </w:tc>
        <w:tc>
          <w:tcPr>
            <w:tcW w:w="1416" w:type="dxa"/>
            <w:vAlign w:val="center"/>
          </w:tcPr>
          <w:p w:rsidR="00F93729" w:rsidRPr="00F7421E" w:rsidRDefault="00F93729" w:rsidP="00F93729">
            <w:pPr>
              <w:jc w:val="center"/>
              <w:rPr>
                <w:rFonts w:ascii="Times New Roman" w:eastAsia="Times New Roman" w:hAnsi="Times New Roman"/>
                <w:sz w:val="18"/>
                <w:szCs w:val="18"/>
                <w:lang w:eastAsia="ru-RU"/>
              </w:rPr>
            </w:pPr>
            <w:r w:rsidRPr="00F7421E">
              <w:rPr>
                <w:rFonts w:ascii="Times New Roman" w:eastAsia="Times New Roman" w:hAnsi="Times New Roman"/>
                <w:sz w:val="18"/>
                <w:szCs w:val="18"/>
                <w:lang w:eastAsia="ru-RU"/>
              </w:rPr>
              <w:t>0,0</w:t>
            </w:r>
          </w:p>
        </w:tc>
        <w:tc>
          <w:tcPr>
            <w:tcW w:w="0" w:type="auto"/>
            <w:vAlign w:val="center"/>
          </w:tcPr>
          <w:p w:rsidR="00F93729" w:rsidRPr="00F7421E" w:rsidRDefault="00F93729" w:rsidP="00F93729">
            <w:pPr>
              <w:jc w:val="center"/>
              <w:rPr>
                <w:rFonts w:ascii="Times New Roman" w:eastAsia="Times New Roman" w:hAnsi="Times New Roman"/>
                <w:sz w:val="18"/>
                <w:szCs w:val="18"/>
                <w:lang w:eastAsia="ru-RU"/>
              </w:rPr>
            </w:pPr>
            <w:r w:rsidRPr="00F7421E">
              <w:rPr>
                <w:rFonts w:ascii="Times New Roman" w:eastAsia="Times New Roman" w:hAnsi="Times New Roman"/>
                <w:sz w:val="18"/>
                <w:szCs w:val="18"/>
                <w:lang w:eastAsia="ru-RU"/>
              </w:rPr>
              <w:t>50,0</w:t>
            </w:r>
          </w:p>
        </w:tc>
        <w:tc>
          <w:tcPr>
            <w:tcW w:w="0" w:type="auto"/>
            <w:vAlign w:val="center"/>
          </w:tcPr>
          <w:p w:rsidR="00F93729" w:rsidRPr="00F7421E" w:rsidRDefault="00F93729" w:rsidP="00F93729">
            <w:pPr>
              <w:jc w:val="center"/>
              <w:rPr>
                <w:rFonts w:ascii="Times New Roman" w:eastAsia="Times New Roman" w:hAnsi="Times New Roman"/>
                <w:sz w:val="18"/>
                <w:szCs w:val="18"/>
                <w:lang w:eastAsia="ru-RU"/>
              </w:rPr>
            </w:pPr>
            <w:r w:rsidRPr="00F7421E">
              <w:rPr>
                <w:rFonts w:ascii="Times New Roman" w:eastAsia="Times New Roman" w:hAnsi="Times New Roman"/>
                <w:sz w:val="18"/>
                <w:szCs w:val="18"/>
                <w:lang w:eastAsia="ru-RU"/>
              </w:rPr>
              <w:t>25,0</w:t>
            </w:r>
          </w:p>
        </w:tc>
        <w:tc>
          <w:tcPr>
            <w:tcW w:w="0" w:type="auto"/>
            <w:vAlign w:val="center"/>
          </w:tcPr>
          <w:p w:rsidR="00F93729" w:rsidRPr="00F7421E" w:rsidRDefault="00F93729" w:rsidP="00F93729">
            <w:pPr>
              <w:jc w:val="center"/>
              <w:rPr>
                <w:rFonts w:ascii="Times New Roman" w:eastAsia="Times New Roman" w:hAnsi="Times New Roman"/>
                <w:sz w:val="18"/>
                <w:szCs w:val="18"/>
                <w:lang w:eastAsia="ru-RU"/>
              </w:rPr>
            </w:pPr>
            <w:r w:rsidRPr="00F7421E">
              <w:rPr>
                <w:rFonts w:ascii="Times New Roman" w:eastAsia="Times New Roman" w:hAnsi="Times New Roman"/>
                <w:sz w:val="18"/>
                <w:szCs w:val="18"/>
                <w:lang w:eastAsia="ru-RU"/>
              </w:rPr>
              <w:t>25,0</w:t>
            </w:r>
          </w:p>
        </w:tc>
        <w:tc>
          <w:tcPr>
            <w:tcW w:w="0" w:type="auto"/>
            <w:vAlign w:val="center"/>
          </w:tcPr>
          <w:p w:rsidR="00F93729" w:rsidRPr="00F7421E" w:rsidRDefault="00F93729" w:rsidP="00F93729">
            <w:pPr>
              <w:jc w:val="center"/>
              <w:rPr>
                <w:rFonts w:ascii="Times New Roman" w:eastAsia="Times New Roman" w:hAnsi="Times New Roman"/>
                <w:sz w:val="18"/>
                <w:szCs w:val="18"/>
                <w:lang w:eastAsia="ru-RU"/>
              </w:rPr>
            </w:pPr>
            <w:r w:rsidRPr="00F7421E">
              <w:rPr>
                <w:rFonts w:ascii="Times New Roman" w:eastAsia="Times New Roman" w:hAnsi="Times New Roman"/>
                <w:sz w:val="18"/>
                <w:szCs w:val="18"/>
                <w:lang w:eastAsia="ru-RU"/>
              </w:rPr>
              <w:t>0,0</w:t>
            </w:r>
          </w:p>
        </w:tc>
        <w:tc>
          <w:tcPr>
            <w:tcW w:w="1463" w:type="dxa"/>
            <w:vAlign w:val="center"/>
          </w:tcPr>
          <w:p w:rsidR="00F93729" w:rsidRPr="00F7421E" w:rsidRDefault="00F93729" w:rsidP="00F93729">
            <w:pPr>
              <w:jc w:val="center"/>
              <w:rPr>
                <w:rFonts w:ascii="Times New Roman" w:eastAsia="Times New Roman" w:hAnsi="Times New Roman"/>
                <w:sz w:val="18"/>
                <w:szCs w:val="18"/>
                <w:lang w:eastAsia="ru-RU"/>
              </w:rPr>
            </w:pPr>
            <w:r w:rsidRPr="00F7421E">
              <w:rPr>
                <w:rFonts w:ascii="Times New Roman" w:eastAsia="Times New Roman" w:hAnsi="Times New Roman"/>
                <w:sz w:val="18"/>
                <w:szCs w:val="18"/>
                <w:lang w:eastAsia="ru-RU"/>
              </w:rPr>
              <w:t>0,0</w:t>
            </w:r>
          </w:p>
        </w:tc>
      </w:tr>
      <w:tr w:rsidR="00F93729" w:rsidTr="00F16637">
        <w:tc>
          <w:tcPr>
            <w:tcW w:w="1250" w:type="dxa"/>
            <w:vAlign w:val="center"/>
          </w:tcPr>
          <w:p w:rsidR="00F93729" w:rsidRPr="00F7421E" w:rsidRDefault="00F93729" w:rsidP="00F93729">
            <w:pPr>
              <w:rPr>
                <w:rFonts w:ascii="Times New Roman" w:eastAsia="Times New Roman" w:hAnsi="Times New Roman"/>
                <w:sz w:val="20"/>
                <w:szCs w:val="20"/>
                <w:lang w:eastAsia="ru-RU"/>
              </w:rPr>
            </w:pPr>
            <w:r w:rsidRPr="00F7421E">
              <w:rPr>
                <w:rFonts w:ascii="Times New Roman" w:eastAsia="Times New Roman" w:hAnsi="Times New Roman"/>
                <w:sz w:val="20"/>
                <w:szCs w:val="20"/>
                <w:lang w:eastAsia="ru-RU"/>
              </w:rPr>
              <w:t xml:space="preserve">НВК №2 </w:t>
            </w:r>
          </w:p>
        </w:tc>
        <w:tc>
          <w:tcPr>
            <w:tcW w:w="1725" w:type="dxa"/>
            <w:vAlign w:val="center"/>
          </w:tcPr>
          <w:p w:rsidR="00F93729" w:rsidRPr="00F7421E" w:rsidRDefault="00F93729" w:rsidP="00F93729">
            <w:pPr>
              <w:jc w:val="center"/>
              <w:rPr>
                <w:rFonts w:ascii="Times New Roman" w:eastAsia="Times New Roman" w:hAnsi="Times New Roman"/>
                <w:sz w:val="18"/>
                <w:szCs w:val="18"/>
                <w:lang w:eastAsia="ru-RU"/>
              </w:rPr>
            </w:pPr>
            <w:r w:rsidRPr="00F7421E">
              <w:rPr>
                <w:rFonts w:ascii="Times New Roman" w:eastAsia="Times New Roman" w:hAnsi="Times New Roman"/>
                <w:sz w:val="18"/>
                <w:szCs w:val="18"/>
                <w:lang w:eastAsia="ru-RU"/>
              </w:rPr>
              <w:t>12</w:t>
            </w:r>
          </w:p>
        </w:tc>
        <w:tc>
          <w:tcPr>
            <w:tcW w:w="1416" w:type="dxa"/>
            <w:vAlign w:val="center"/>
          </w:tcPr>
          <w:p w:rsidR="00F93729" w:rsidRPr="00F7421E" w:rsidRDefault="00F93729" w:rsidP="00F93729">
            <w:pPr>
              <w:jc w:val="center"/>
              <w:rPr>
                <w:rFonts w:ascii="Times New Roman" w:eastAsia="Times New Roman" w:hAnsi="Times New Roman"/>
                <w:sz w:val="18"/>
                <w:szCs w:val="18"/>
                <w:lang w:eastAsia="ru-RU"/>
              </w:rPr>
            </w:pPr>
            <w:r w:rsidRPr="00F7421E">
              <w:rPr>
                <w:rFonts w:ascii="Times New Roman" w:eastAsia="Times New Roman" w:hAnsi="Times New Roman"/>
                <w:sz w:val="18"/>
                <w:szCs w:val="18"/>
                <w:lang w:eastAsia="ru-RU"/>
              </w:rPr>
              <w:t>0,0</w:t>
            </w:r>
          </w:p>
        </w:tc>
        <w:tc>
          <w:tcPr>
            <w:tcW w:w="0" w:type="auto"/>
            <w:vAlign w:val="center"/>
          </w:tcPr>
          <w:p w:rsidR="00F93729" w:rsidRPr="00F7421E" w:rsidRDefault="00F93729" w:rsidP="00F93729">
            <w:pPr>
              <w:jc w:val="center"/>
              <w:rPr>
                <w:rFonts w:ascii="Times New Roman" w:eastAsia="Times New Roman" w:hAnsi="Times New Roman"/>
                <w:sz w:val="18"/>
                <w:szCs w:val="18"/>
                <w:lang w:eastAsia="ru-RU"/>
              </w:rPr>
            </w:pPr>
            <w:r w:rsidRPr="00F7421E">
              <w:rPr>
                <w:rFonts w:ascii="Times New Roman" w:eastAsia="Times New Roman" w:hAnsi="Times New Roman"/>
                <w:sz w:val="18"/>
                <w:szCs w:val="18"/>
                <w:lang w:eastAsia="ru-RU"/>
              </w:rPr>
              <w:t>33,3</w:t>
            </w:r>
          </w:p>
        </w:tc>
        <w:tc>
          <w:tcPr>
            <w:tcW w:w="0" w:type="auto"/>
            <w:vAlign w:val="center"/>
          </w:tcPr>
          <w:p w:rsidR="00F93729" w:rsidRPr="00F7421E" w:rsidRDefault="00F93729" w:rsidP="00F93729">
            <w:pPr>
              <w:jc w:val="center"/>
              <w:rPr>
                <w:rFonts w:ascii="Times New Roman" w:eastAsia="Times New Roman" w:hAnsi="Times New Roman"/>
                <w:sz w:val="18"/>
                <w:szCs w:val="18"/>
                <w:lang w:eastAsia="ru-RU"/>
              </w:rPr>
            </w:pPr>
            <w:r w:rsidRPr="00F7421E">
              <w:rPr>
                <w:rFonts w:ascii="Times New Roman" w:eastAsia="Times New Roman" w:hAnsi="Times New Roman"/>
                <w:sz w:val="18"/>
                <w:szCs w:val="18"/>
                <w:lang w:eastAsia="ru-RU"/>
              </w:rPr>
              <w:t>8,3</w:t>
            </w:r>
          </w:p>
        </w:tc>
        <w:tc>
          <w:tcPr>
            <w:tcW w:w="0" w:type="auto"/>
            <w:vAlign w:val="center"/>
          </w:tcPr>
          <w:p w:rsidR="00F93729" w:rsidRPr="00F7421E" w:rsidRDefault="00F93729" w:rsidP="00F93729">
            <w:pPr>
              <w:jc w:val="center"/>
              <w:rPr>
                <w:rFonts w:ascii="Times New Roman" w:eastAsia="Times New Roman" w:hAnsi="Times New Roman"/>
                <w:sz w:val="18"/>
                <w:szCs w:val="18"/>
                <w:lang w:eastAsia="ru-RU"/>
              </w:rPr>
            </w:pPr>
            <w:r w:rsidRPr="00F7421E">
              <w:rPr>
                <w:rFonts w:ascii="Times New Roman" w:eastAsia="Times New Roman" w:hAnsi="Times New Roman"/>
                <w:sz w:val="18"/>
                <w:szCs w:val="18"/>
                <w:lang w:eastAsia="ru-RU"/>
              </w:rPr>
              <w:t>41,7</w:t>
            </w:r>
          </w:p>
        </w:tc>
        <w:tc>
          <w:tcPr>
            <w:tcW w:w="0" w:type="auto"/>
            <w:vAlign w:val="center"/>
          </w:tcPr>
          <w:p w:rsidR="00F93729" w:rsidRPr="00F7421E" w:rsidRDefault="00F93729" w:rsidP="00F93729">
            <w:pPr>
              <w:jc w:val="center"/>
              <w:rPr>
                <w:rFonts w:ascii="Times New Roman" w:eastAsia="Times New Roman" w:hAnsi="Times New Roman"/>
                <w:sz w:val="18"/>
                <w:szCs w:val="18"/>
                <w:lang w:eastAsia="ru-RU"/>
              </w:rPr>
            </w:pPr>
            <w:r w:rsidRPr="00F7421E">
              <w:rPr>
                <w:rFonts w:ascii="Times New Roman" w:eastAsia="Times New Roman" w:hAnsi="Times New Roman"/>
                <w:sz w:val="18"/>
                <w:szCs w:val="18"/>
                <w:lang w:eastAsia="ru-RU"/>
              </w:rPr>
              <w:t>8,3</w:t>
            </w:r>
          </w:p>
        </w:tc>
        <w:tc>
          <w:tcPr>
            <w:tcW w:w="1463" w:type="dxa"/>
            <w:vAlign w:val="center"/>
          </w:tcPr>
          <w:p w:rsidR="00F93729" w:rsidRPr="00F7421E" w:rsidRDefault="00F93729" w:rsidP="00F93729">
            <w:pPr>
              <w:jc w:val="center"/>
              <w:rPr>
                <w:rFonts w:ascii="Times New Roman" w:eastAsia="Times New Roman" w:hAnsi="Times New Roman"/>
                <w:sz w:val="18"/>
                <w:szCs w:val="18"/>
                <w:lang w:eastAsia="ru-RU"/>
              </w:rPr>
            </w:pPr>
            <w:r w:rsidRPr="00F7421E">
              <w:rPr>
                <w:rFonts w:ascii="Times New Roman" w:eastAsia="Times New Roman" w:hAnsi="Times New Roman"/>
                <w:sz w:val="18"/>
                <w:szCs w:val="18"/>
                <w:lang w:eastAsia="ru-RU"/>
              </w:rPr>
              <w:t>8,3</w:t>
            </w:r>
          </w:p>
        </w:tc>
      </w:tr>
      <w:tr w:rsidR="00F93729" w:rsidTr="00F16637">
        <w:tc>
          <w:tcPr>
            <w:tcW w:w="1250" w:type="dxa"/>
            <w:vAlign w:val="center"/>
          </w:tcPr>
          <w:p w:rsidR="00F93729" w:rsidRPr="00F7421E" w:rsidRDefault="00F93729" w:rsidP="00F93729">
            <w:pPr>
              <w:rPr>
                <w:rFonts w:ascii="Times New Roman" w:eastAsia="Times New Roman" w:hAnsi="Times New Roman"/>
                <w:sz w:val="20"/>
                <w:szCs w:val="20"/>
                <w:lang w:eastAsia="ru-RU"/>
              </w:rPr>
            </w:pPr>
            <w:r w:rsidRPr="00F7421E">
              <w:rPr>
                <w:rFonts w:ascii="Times New Roman" w:eastAsia="Times New Roman" w:hAnsi="Times New Roman"/>
                <w:sz w:val="20"/>
                <w:szCs w:val="20"/>
                <w:lang w:eastAsia="ru-RU"/>
              </w:rPr>
              <w:t>НВК №3</w:t>
            </w:r>
          </w:p>
        </w:tc>
        <w:tc>
          <w:tcPr>
            <w:tcW w:w="1725" w:type="dxa"/>
            <w:vAlign w:val="center"/>
          </w:tcPr>
          <w:p w:rsidR="00F93729" w:rsidRPr="00F7421E" w:rsidRDefault="00F93729" w:rsidP="00F93729">
            <w:pPr>
              <w:jc w:val="center"/>
              <w:rPr>
                <w:rFonts w:ascii="Times New Roman" w:eastAsia="Times New Roman" w:hAnsi="Times New Roman"/>
                <w:sz w:val="18"/>
                <w:szCs w:val="18"/>
                <w:lang w:eastAsia="ru-RU"/>
              </w:rPr>
            </w:pPr>
            <w:r w:rsidRPr="00F7421E">
              <w:rPr>
                <w:rFonts w:ascii="Times New Roman" w:eastAsia="Times New Roman" w:hAnsi="Times New Roman"/>
                <w:sz w:val="18"/>
                <w:szCs w:val="18"/>
                <w:lang w:eastAsia="ru-RU"/>
              </w:rPr>
              <w:t>17</w:t>
            </w:r>
          </w:p>
        </w:tc>
        <w:tc>
          <w:tcPr>
            <w:tcW w:w="1416" w:type="dxa"/>
            <w:vAlign w:val="center"/>
          </w:tcPr>
          <w:p w:rsidR="00F93729" w:rsidRPr="00F7421E" w:rsidRDefault="00F93729" w:rsidP="00F93729">
            <w:pPr>
              <w:jc w:val="center"/>
              <w:rPr>
                <w:rFonts w:ascii="Times New Roman" w:eastAsia="Times New Roman" w:hAnsi="Times New Roman"/>
                <w:sz w:val="18"/>
                <w:szCs w:val="18"/>
                <w:lang w:eastAsia="ru-RU"/>
              </w:rPr>
            </w:pPr>
            <w:r w:rsidRPr="00F7421E">
              <w:rPr>
                <w:rFonts w:ascii="Times New Roman" w:eastAsia="Times New Roman" w:hAnsi="Times New Roman"/>
                <w:sz w:val="18"/>
                <w:szCs w:val="18"/>
                <w:lang w:eastAsia="ru-RU"/>
              </w:rPr>
              <w:t>11,8</w:t>
            </w:r>
          </w:p>
        </w:tc>
        <w:tc>
          <w:tcPr>
            <w:tcW w:w="0" w:type="auto"/>
            <w:vAlign w:val="center"/>
          </w:tcPr>
          <w:p w:rsidR="00F93729" w:rsidRPr="00F7421E" w:rsidRDefault="00F93729" w:rsidP="00F93729">
            <w:pPr>
              <w:jc w:val="center"/>
              <w:rPr>
                <w:rFonts w:ascii="Times New Roman" w:eastAsia="Times New Roman" w:hAnsi="Times New Roman"/>
                <w:sz w:val="18"/>
                <w:szCs w:val="18"/>
                <w:lang w:eastAsia="ru-RU"/>
              </w:rPr>
            </w:pPr>
            <w:r w:rsidRPr="00F7421E">
              <w:rPr>
                <w:rFonts w:ascii="Times New Roman" w:eastAsia="Times New Roman" w:hAnsi="Times New Roman"/>
                <w:sz w:val="18"/>
                <w:szCs w:val="18"/>
                <w:lang w:eastAsia="ru-RU"/>
              </w:rPr>
              <w:t>23,5</w:t>
            </w:r>
          </w:p>
        </w:tc>
        <w:tc>
          <w:tcPr>
            <w:tcW w:w="0" w:type="auto"/>
            <w:vAlign w:val="center"/>
          </w:tcPr>
          <w:p w:rsidR="00F93729" w:rsidRPr="00F7421E" w:rsidRDefault="00F93729" w:rsidP="00F93729">
            <w:pPr>
              <w:jc w:val="center"/>
              <w:rPr>
                <w:rFonts w:ascii="Times New Roman" w:eastAsia="Times New Roman" w:hAnsi="Times New Roman"/>
                <w:sz w:val="18"/>
                <w:szCs w:val="18"/>
                <w:lang w:eastAsia="ru-RU"/>
              </w:rPr>
            </w:pPr>
            <w:r w:rsidRPr="00F7421E">
              <w:rPr>
                <w:rFonts w:ascii="Times New Roman" w:eastAsia="Times New Roman" w:hAnsi="Times New Roman"/>
                <w:sz w:val="18"/>
                <w:szCs w:val="18"/>
                <w:lang w:eastAsia="ru-RU"/>
              </w:rPr>
              <w:t>23,5</w:t>
            </w:r>
          </w:p>
        </w:tc>
        <w:tc>
          <w:tcPr>
            <w:tcW w:w="0" w:type="auto"/>
            <w:vAlign w:val="center"/>
          </w:tcPr>
          <w:p w:rsidR="00F93729" w:rsidRPr="00F7421E" w:rsidRDefault="00F93729" w:rsidP="00F93729">
            <w:pPr>
              <w:jc w:val="center"/>
              <w:rPr>
                <w:rFonts w:ascii="Times New Roman" w:eastAsia="Times New Roman" w:hAnsi="Times New Roman"/>
                <w:sz w:val="18"/>
                <w:szCs w:val="18"/>
                <w:lang w:eastAsia="ru-RU"/>
              </w:rPr>
            </w:pPr>
            <w:r w:rsidRPr="00F7421E">
              <w:rPr>
                <w:rFonts w:ascii="Times New Roman" w:eastAsia="Times New Roman" w:hAnsi="Times New Roman"/>
                <w:sz w:val="18"/>
                <w:szCs w:val="18"/>
                <w:lang w:eastAsia="ru-RU"/>
              </w:rPr>
              <w:t>11,8</w:t>
            </w:r>
          </w:p>
        </w:tc>
        <w:tc>
          <w:tcPr>
            <w:tcW w:w="0" w:type="auto"/>
            <w:vAlign w:val="center"/>
          </w:tcPr>
          <w:p w:rsidR="00F93729" w:rsidRPr="00F7421E" w:rsidRDefault="00F93729" w:rsidP="00F93729">
            <w:pPr>
              <w:jc w:val="center"/>
              <w:rPr>
                <w:rFonts w:ascii="Times New Roman" w:eastAsia="Times New Roman" w:hAnsi="Times New Roman"/>
                <w:sz w:val="18"/>
                <w:szCs w:val="18"/>
                <w:lang w:eastAsia="ru-RU"/>
              </w:rPr>
            </w:pPr>
            <w:r w:rsidRPr="00F7421E">
              <w:rPr>
                <w:rFonts w:ascii="Times New Roman" w:eastAsia="Times New Roman" w:hAnsi="Times New Roman"/>
                <w:sz w:val="18"/>
                <w:szCs w:val="18"/>
                <w:lang w:eastAsia="ru-RU"/>
              </w:rPr>
              <w:t>23,5</w:t>
            </w:r>
          </w:p>
        </w:tc>
        <w:tc>
          <w:tcPr>
            <w:tcW w:w="1463" w:type="dxa"/>
            <w:vAlign w:val="center"/>
          </w:tcPr>
          <w:p w:rsidR="00F93729" w:rsidRPr="00F7421E" w:rsidRDefault="00F93729" w:rsidP="00F93729">
            <w:pPr>
              <w:jc w:val="center"/>
              <w:rPr>
                <w:rFonts w:ascii="Times New Roman" w:eastAsia="Times New Roman" w:hAnsi="Times New Roman"/>
                <w:sz w:val="18"/>
                <w:szCs w:val="18"/>
                <w:lang w:eastAsia="ru-RU"/>
              </w:rPr>
            </w:pPr>
            <w:r w:rsidRPr="00F7421E">
              <w:rPr>
                <w:rFonts w:ascii="Times New Roman" w:eastAsia="Times New Roman" w:hAnsi="Times New Roman"/>
                <w:sz w:val="18"/>
                <w:szCs w:val="18"/>
                <w:lang w:eastAsia="ru-RU"/>
              </w:rPr>
              <w:t>5,9</w:t>
            </w:r>
          </w:p>
        </w:tc>
      </w:tr>
      <w:tr w:rsidR="00F93729" w:rsidTr="00F16637">
        <w:tc>
          <w:tcPr>
            <w:tcW w:w="1250" w:type="dxa"/>
            <w:vAlign w:val="center"/>
          </w:tcPr>
          <w:p w:rsidR="00F93729" w:rsidRPr="00F7421E" w:rsidRDefault="00F93729" w:rsidP="00F93729">
            <w:pPr>
              <w:rPr>
                <w:rFonts w:ascii="Times New Roman" w:eastAsia="Times New Roman" w:hAnsi="Times New Roman"/>
                <w:sz w:val="20"/>
                <w:szCs w:val="20"/>
                <w:lang w:eastAsia="ru-RU"/>
              </w:rPr>
            </w:pPr>
            <w:r w:rsidRPr="00F7421E">
              <w:rPr>
                <w:rFonts w:ascii="Times New Roman" w:eastAsia="Times New Roman" w:hAnsi="Times New Roman"/>
                <w:sz w:val="20"/>
                <w:szCs w:val="20"/>
                <w:lang w:eastAsia="ru-RU"/>
              </w:rPr>
              <w:t xml:space="preserve">НВК №4 </w:t>
            </w:r>
          </w:p>
        </w:tc>
        <w:tc>
          <w:tcPr>
            <w:tcW w:w="1725" w:type="dxa"/>
            <w:vAlign w:val="center"/>
          </w:tcPr>
          <w:p w:rsidR="00F93729" w:rsidRPr="00F7421E" w:rsidRDefault="00F93729" w:rsidP="00F93729">
            <w:pPr>
              <w:jc w:val="center"/>
              <w:rPr>
                <w:rFonts w:ascii="Times New Roman" w:eastAsia="Times New Roman" w:hAnsi="Times New Roman"/>
                <w:sz w:val="18"/>
                <w:szCs w:val="18"/>
                <w:lang w:eastAsia="ru-RU"/>
              </w:rPr>
            </w:pPr>
            <w:r w:rsidRPr="00F7421E">
              <w:rPr>
                <w:rFonts w:ascii="Times New Roman" w:eastAsia="Times New Roman" w:hAnsi="Times New Roman"/>
                <w:sz w:val="18"/>
                <w:szCs w:val="18"/>
                <w:lang w:eastAsia="ru-RU"/>
              </w:rPr>
              <w:t>24</w:t>
            </w:r>
          </w:p>
        </w:tc>
        <w:tc>
          <w:tcPr>
            <w:tcW w:w="1416" w:type="dxa"/>
            <w:vAlign w:val="center"/>
          </w:tcPr>
          <w:p w:rsidR="00F93729" w:rsidRPr="00F7421E" w:rsidRDefault="00F93729" w:rsidP="00F93729">
            <w:pPr>
              <w:jc w:val="center"/>
              <w:rPr>
                <w:rFonts w:ascii="Times New Roman" w:eastAsia="Times New Roman" w:hAnsi="Times New Roman"/>
                <w:sz w:val="18"/>
                <w:szCs w:val="18"/>
                <w:lang w:eastAsia="ru-RU"/>
              </w:rPr>
            </w:pPr>
            <w:r w:rsidRPr="00F7421E">
              <w:rPr>
                <w:rFonts w:ascii="Times New Roman" w:eastAsia="Times New Roman" w:hAnsi="Times New Roman"/>
                <w:sz w:val="18"/>
                <w:szCs w:val="18"/>
                <w:lang w:eastAsia="ru-RU"/>
              </w:rPr>
              <w:t>4,2</w:t>
            </w:r>
          </w:p>
        </w:tc>
        <w:tc>
          <w:tcPr>
            <w:tcW w:w="0" w:type="auto"/>
            <w:vAlign w:val="center"/>
          </w:tcPr>
          <w:p w:rsidR="00F93729" w:rsidRPr="00F7421E" w:rsidRDefault="00F93729" w:rsidP="00F93729">
            <w:pPr>
              <w:jc w:val="center"/>
              <w:rPr>
                <w:rFonts w:ascii="Times New Roman" w:eastAsia="Times New Roman" w:hAnsi="Times New Roman"/>
                <w:sz w:val="18"/>
                <w:szCs w:val="18"/>
                <w:lang w:eastAsia="ru-RU"/>
              </w:rPr>
            </w:pPr>
            <w:r w:rsidRPr="00F7421E">
              <w:rPr>
                <w:rFonts w:ascii="Times New Roman" w:eastAsia="Times New Roman" w:hAnsi="Times New Roman"/>
                <w:sz w:val="18"/>
                <w:szCs w:val="18"/>
                <w:lang w:eastAsia="ru-RU"/>
              </w:rPr>
              <w:t>12,5</w:t>
            </w:r>
          </w:p>
        </w:tc>
        <w:tc>
          <w:tcPr>
            <w:tcW w:w="0" w:type="auto"/>
            <w:vAlign w:val="center"/>
          </w:tcPr>
          <w:p w:rsidR="00F93729" w:rsidRPr="00F7421E" w:rsidRDefault="00F93729" w:rsidP="00F93729">
            <w:pPr>
              <w:jc w:val="center"/>
              <w:rPr>
                <w:rFonts w:ascii="Times New Roman" w:eastAsia="Times New Roman" w:hAnsi="Times New Roman"/>
                <w:sz w:val="18"/>
                <w:szCs w:val="18"/>
                <w:lang w:eastAsia="ru-RU"/>
              </w:rPr>
            </w:pPr>
            <w:r w:rsidRPr="00F7421E">
              <w:rPr>
                <w:rFonts w:ascii="Times New Roman" w:eastAsia="Times New Roman" w:hAnsi="Times New Roman"/>
                <w:sz w:val="18"/>
                <w:szCs w:val="18"/>
                <w:lang w:eastAsia="ru-RU"/>
              </w:rPr>
              <w:t>16,7</w:t>
            </w:r>
          </w:p>
        </w:tc>
        <w:tc>
          <w:tcPr>
            <w:tcW w:w="0" w:type="auto"/>
            <w:vAlign w:val="center"/>
          </w:tcPr>
          <w:p w:rsidR="00F93729" w:rsidRPr="00F7421E" w:rsidRDefault="00F93729" w:rsidP="00F93729">
            <w:pPr>
              <w:jc w:val="center"/>
              <w:rPr>
                <w:rFonts w:ascii="Times New Roman" w:eastAsia="Times New Roman" w:hAnsi="Times New Roman"/>
                <w:sz w:val="18"/>
                <w:szCs w:val="18"/>
                <w:lang w:eastAsia="ru-RU"/>
              </w:rPr>
            </w:pPr>
            <w:r w:rsidRPr="00F7421E">
              <w:rPr>
                <w:rFonts w:ascii="Times New Roman" w:eastAsia="Times New Roman" w:hAnsi="Times New Roman"/>
                <w:sz w:val="18"/>
                <w:szCs w:val="18"/>
                <w:lang w:eastAsia="ru-RU"/>
              </w:rPr>
              <w:t>20,8</w:t>
            </w:r>
          </w:p>
        </w:tc>
        <w:tc>
          <w:tcPr>
            <w:tcW w:w="0" w:type="auto"/>
            <w:vAlign w:val="center"/>
          </w:tcPr>
          <w:p w:rsidR="00F93729" w:rsidRPr="00F7421E" w:rsidRDefault="00F93729" w:rsidP="00F93729">
            <w:pPr>
              <w:jc w:val="center"/>
              <w:rPr>
                <w:rFonts w:ascii="Times New Roman" w:eastAsia="Times New Roman" w:hAnsi="Times New Roman"/>
                <w:sz w:val="18"/>
                <w:szCs w:val="18"/>
                <w:lang w:eastAsia="ru-RU"/>
              </w:rPr>
            </w:pPr>
            <w:r w:rsidRPr="00F7421E">
              <w:rPr>
                <w:rFonts w:ascii="Times New Roman" w:eastAsia="Times New Roman" w:hAnsi="Times New Roman"/>
                <w:sz w:val="18"/>
                <w:szCs w:val="18"/>
                <w:lang w:eastAsia="ru-RU"/>
              </w:rPr>
              <w:t>45,8</w:t>
            </w:r>
          </w:p>
        </w:tc>
        <w:tc>
          <w:tcPr>
            <w:tcW w:w="1463" w:type="dxa"/>
            <w:vAlign w:val="center"/>
          </w:tcPr>
          <w:p w:rsidR="00F93729" w:rsidRPr="00F7421E" w:rsidRDefault="00F93729" w:rsidP="00F93729">
            <w:pPr>
              <w:jc w:val="center"/>
              <w:rPr>
                <w:rFonts w:ascii="Times New Roman" w:eastAsia="Times New Roman" w:hAnsi="Times New Roman"/>
                <w:sz w:val="18"/>
                <w:szCs w:val="18"/>
                <w:lang w:eastAsia="ru-RU"/>
              </w:rPr>
            </w:pPr>
            <w:r w:rsidRPr="00F7421E">
              <w:rPr>
                <w:rFonts w:ascii="Times New Roman" w:eastAsia="Times New Roman" w:hAnsi="Times New Roman"/>
                <w:sz w:val="18"/>
                <w:szCs w:val="18"/>
                <w:lang w:eastAsia="ru-RU"/>
              </w:rPr>
              <w:t>0,0</w:t>
            </w:r>
          </w:p>
        </w:tc>
      </w:tr>
      <w:tr w:rsidR="00F93729" w:rsidTr="00F16637">
        <w:tc>
          <w:tcPr>
            <w:tcW w:w="1250" w:type="dxa"/>
            <w:vAlign w:val="center"/>
          </w:tcPr>
          <w:p w:rsidR="00F93729" w:rsidRPr="00F7421E" w:rsidRDefault="00F93729" w:rsidP="00F93729">
            <w:pPr>
              <w:rPr>
                <w:rFonts w:ascii="Times New Roman" w:eastAsia="Times New Roman" w:hAnsi="Times New Roman"/>
                <w:sz w:val="20"/>
                <w:szCs w:val="20"/>
                <w:lang w:eastAsia="ru-RU"/>
              </w:rPr>
            </w:pPr>
            <w:r w:rsidRPr="00F7421E">
              <w:rPr>
                <w:rFonts w:ascii="Times New Roman" w:eastAsia="Times New Roman" w:hAnsi="Times New Roman"/>
                <w:sz w:val="20"/>
                <w:szCs w:val="20"/>
                <w:lang w:eastAsia="ru-RU"/>
              </w:rPr>
              <w:t xml:space="preserve">СЗОШ  №5 </w:t>
            </w:r>
          </w:p>
        </w:tc>
        <w:tc>
          <w:tcPr>
            <w:tcW w:w="1725" w:type="dxa"/>
            <w:vAlign w:val="center"/>
          </w:tcPr>
          <w:p w:rsidR="00F93729" w:rsidRPr="00F7421E" w:rsidRDefault="00F93729" w:rsidP="00F93729">
            <w:pPr>
              <w:jc w:val="center"/>
              <w:rPr>
                <w:rFonts w:ascii="Times New Roman" w:eastAsia="Times New Roman" w:hAnsi="Times New Roman"/>
                <w:sz w:val="18"/>
                <w:szCs w:val="18"/>
                <w:lang w:eastAsia="ru-RU"/>
              </w:rPr>
            </w:pPr>
            <w:r w:rsidRPr="00F7421E">
              <w:rPr>
                <w:rFonts w:ascii="Times New Roman" w:eastAsia="Times New Roman" w:hAnsi="Times New Roman"/>
                <w:sz w:val="18"/>
                <w:szCs w:val="18"/>
                <w:lang w:eastAsia="ru-RU"/>
              </w:rPr>
              <w:t>2</w:t>
            </w:r>
          </w:p>
        </w:tc>
        <w:tc>
          <w:tcPr>
            <w:tcW w:w="1416" w:type="dxa"/>
            <w:vAlign w:val="center"/>
          </w:tcPr>
          <w:p w:rsidR="00F93729" w:rsidRPr="00F7421E" w:rsidRDefault="00F93729" w:rsidP="00F93729">
            <w:pPr>
              <w:jc w:val="center"/>
              <w:rPr>
                <w:rFonts w:ascii="Times New Roman" w:eastAsia="Times New Roman" w:hAnsi="Times New Roman"/>
                <w:sz w:val="18"/>
                <w:szCs w:val="18"/>
                <w:lang w:eastAsia="ru-RU"/>
              </w:rPr>
            </w:pPr>
            <w:r w:rsidRPr="00F7421E">
              <w:rPr>
                <w:rFonts w:ascii="Times New Roman" w:eastAsia="Times New Roman" w:hAnsi="Times New Roman"/>
                <w:sz w:val="18"/>
                <w:szCs w:val="18"/>
                <w:lang w:eastAsia="ru-RU"/>
              </w:rPr>
              <w:t>0,0</w:t>
            </w:r>
          </w:p>
        </w:tc>
        <w:tc>
          <w:tcPr>
            <w:tcW w:w="0" w:type="auto"/>
            <w:vAlign w:val="center"/>
          </w:tcPr>
          <w:p w:rsidR="00F93729" w:rsidRPr="00F7421E" w:rsidRDefault="00F93729" w:rsidP="00F93729">
            <w:pPr>
              <w:jc w:val="center"/>
              <w:rPr>
                <w:rFonts w:ascii="Times New Roman" w:eastAsia="Times New Roman" w:hAnsi="Times New Roman"/>
                <w:sz w:val="18"/>
                <w:szCs w:val="18"/>
                <w:lang w:eastAsia="ru-RU"/>
              </w:rPr>
            </w:pPr>
            <w:r w:rsidRPr="00F7421E">
              <w:rPr>
                <w:rFonts w:ascii="Times New Roman" w:eastAsia="Times New Roman" w:hAnsi="Times New Roman"/>
                <w:sz w:val="18"/>
                <w:szCs w:val="18"/>
                <w:lang w:eastAsia="ru-RU"/>
              </w:rPr>
              <w:t>0,0</w:t>
            </w:r>
          </w:p>
        </w:tc>
        <w:tc>
          <w:tcPr>
            <w:tcW w:w="0" w:type="auto"/>
            <w:vAlign w:val="center"/>
          </w:tcPr>
          <w:p w:rsidR="00F93729" w:rsidRPr="00F7421E" w:rsidRDefault="00F93729" w:rsidP="00F93729">
            <w:pPr>
              <w:jc w:val="center"/>
              <w:rPr>
                <w:rFonts w:ascii="Times New Roman" w:eastAsia="Times New Roman" w:hAnsi="Times New Roman"/>
                <w:sz w:val="18"/>
                <w:szCs w:val="18"/>
                <w:lang w:eastAsia="ru-RU"/>
              </w:rPr>
            </w:pPr>
            <w:r w:rsidRPr="00F7421E">
              <w:rPr>
                <w:rFonts w:ascii="Times New Roman" w:eastAsia="Times New Roman" w:hAnsi="Times New Roman"/>
                <w:sz w:val="18"/>
                <w:szCs w:val="18"/>
                <w:lang w:eastAsia="ru-RU"/>
              </w:rPr>
              <w:t>50,0</w:t>
            </w:r>
          </w:p>
        </w:tc>
        <w:tc>
          <w:tcPr>
            <w:tcW w:w="0" w:type="auto"/>
            <w:vAlign w:val="center"/>
          </w:tcPr>
          <w:p w:rsidR="00F93729" w:rsidRPr="00F7421E" w:rsidRDefault="00F93729" w:rsidP="00F93729">
            <w:pPr>
              <w:jc w:val="center"/>
              <w:rPr>
                <w:rFonts w:ascii="Times New Roman" w:eastAsia="Times New Roman" w:hAnsi="Times New Roman"/>
                <w:sz w:val="18"/>
                <w:szCs w:val="18"/>
                <w:lang w:eastAsia="ru-RU"/>
              </w:rPr>
            </w:pPr>
            <w:r w:rsidRPr="00F7421E">
              <w:rPr>
                <w:rFonts w:ascii="Times New Roman" w:eastAsia="Times New Roman" w:hAnsi="Times New Roman"/>
                <w:sz w:val="18"/>
                <w:szCs w:val="18"/>
                <w:lang w:eastAsia="ru-RU"/>
              </w:rPr>
              <w:t>0,0</w:t>
            </w:r>
          </w:p>
        </w:tc>
        <w:tc>
          <w:tcPr>
            <w:tcW w:w="0" w:type="auto"/>
            <w:vAlign w:val="center"/>
          </w:tcPr>
          <w:p w:rsidR="00F93729" w:rsidRPr="00F7421E" w:rsidRDefault="00F93729" w:rsidP="00F93729">
            <w:pPr>
              <w:jc w:val="center"/>
              <w:rPr>
                <w:rFonts w:ascii="Times New Roman" w:eastAsia="Times New Roman" w:hAnsi="Times New Roman"/>
                <w:sz w:val="18"/>
                <w:szCs w:val="18"/>
                <w:lang w:eastAsia="ru-RU"/>
              </w:rPr>
            </w:pPr>
            <w:r w:rsidRPr="00F7421E">
              <w:rPr>
                <w:rFonts w:ascii="Times New Roman" w:eastAsia="Times New Roman" w:hAnsi="Times New Roman"/>
                <w:sz w:val="18"/>
                <w:szCs w:val="18"/>
                <w:lang w:eastAsia="ru-RU"/>
              </w:rPr>
              <w:t>0,0</w:t>
            </w:r>
          </w:p>
        </w:tc>
        <w:tc>
          <w:tcPr>
            <w:tcW w:w="1463" w:type="dxa"/>
            <w:vAlign w:val="center"/>
          </w:tcPr>
          <w:p w:rsidR="00F93729" w:rsidRPr="00F7421E" w:rsidRDefault="00F93729" w:rsidP="00F93729">
            <w:pPr>
              <w:jc w:val="center"/>
              <w:rPr>
                <w:rFonts w:ascii="Times New Roman" w:eastAsia="Times New Roman" w:hAnsi="Times New Roman"/>
                <w:sz w:val="18"/>
                <w:szCs w:val="18"/>
                <w:lang w:eastAsia="ru-RU"/>
              </w:rPr>
            </w:pPr>
            <w:r w:rsidRPr="00F7421E">
              <w:rPr>
                <w:rFonts w:ascii="Times New Roman" w:eastAsia="Times New Roman" w:hAnsi="Times New Roman"/>
                <w:sz w:val="18"/>
                <w:szCs w:val="18"/>
                <w:lang w:eastAsia="ru-RU"/>
              </w:rPr>
              <w:t>50,0</w:t>
            </w:r>
          </w:p>
        </w:tc>
      </w:tr>
      <w:tr w:rsidR="00F93729" w:rsidTr="00F16637">
        <w:tc>
          <w:tcPr>
            <w:tcW w:w="1250" w:type="dxa"/>
            <w:vAlign w:val="center"/>
          </w:tcPr>
          <w:p w:rsidR="00F93729" w:rsidRPr="00F7421E" w:rsidRDefault="00F93729" w:rsidP="00F93729">
            <w:pPr>
              <w:rPr>
                <w:rFonts w:ascii="Times New Roman" w:eastAsia="Times New Roman" w:hAnsi="Times New Roman"/>
                <w:sz w:val="20"/>
                <w:szCs w:val="20"/>
                <w:lang w:eastAsia="ru-RU"/>
              </w:rPr>
            </w:pPr>
            <w:r w:rsidRPr="00F7421E">
              <w:rPr>
                <w:rFonts w:ascii="Times New Roman" w:eastAsia="Times New Roman" w:hAnsi="Times New Roman"/>
                <w:sz w:val="20"/>
                <w:szCs w:val="20"/>
                <w:lang w:eastAsia="ru-RU"/>
              </w:rPr>
              <w:t>ЗЗСО №8</w:t>
            </w:r>
          </w:p>
        </w:tc>
        <w:tc>
          <w:tcPr>
            <w:tcW w:w="1725" w:type="dxa"/>
            <w:vAlign w:val="center"/>
          </w:tcPr>
          <w:p w:rsidR="00F93729" w:rsidRPr="00F7421E" w:rsidRDefault="00F93729" w:rsidP="00F93729">
            <w:pPr>
              <w:jc w:val="center"/>
              <w:rPr>
                <w:rFonts w:ascii="Times New Roman" w:eastAsia="Times New Roman" w:hAnsi="Times New Roman"/>
                <w:sz w:val="18"/>
                <w:szCs w:val="18"/>
                <w:lang w:eastAsia="ru-RU"/>
              </w:rPr>
            </w:pPr>
            <w:r w:rsidRPr="00F7421E">
              <w:rPr>
                <w:rFonts w:ascii="Times New Roman" w:eastAsia="Times New Roman" w:hAnsi="Times New Roman"/>
                <w:sz w:val="18"/>
                <w:szCs w:val="18"/>
                <w:lang w:eastAsia="ru-RU"/>
              </w:rPr>
              <w:t>6</w:t>
            </w:r>
          </w:p>
        </w:tc>
        <w:tc>
          <w:tcPr>
            <w:tcW w:w="1416" w:type="dxa"/>
            <w:vAlign w:val="center"/>
          </w:tcPr>
          <w:p w:rsidR="00F93729" w:rsidRPr="00F7421E" w:rsidRDefault="00F93729" w:rsidP="00F93729">
            <w:pPr>
              <w:jc w:val="center"/>
              <w:rPr>
                <w:rFonts w:ascii="Times New Roman" w:eastAsia="Times New Roman" w:hAnsi="Times New Roman"/>
                <w:sz w:val="18"/>
                <w:szCs w:val="18"/>
                <w:lang w:eastAsia="ru-RU"/>
              </w:rPr>
            </w:pPr>
            <w:r w:rsidRPr="00F7421E">
              <w:rPr>
                <w:rFonts w:ascii="Times New Roman" w:eastAsia="Times New Roman" w:hAnsi="Times New Roman"/>
                <w:sz w:val="18"/>
                <w:szCs w:val="18"/>
                <w:lang w:eastAsia="ru-RU"/>
              </w:rPr>
              <w:t>0,0</w:t>
            </w:r>
          </w:p>
        </w:tc>
        <w:tc>
          <w:tcPr>
            <w:tcW w:w="0" w:type="auto"/>
            <w:vAlign w:val="center"/>
          </w:tcPr>
          <w:p w:rsidR="00F93729" w:rsidRPr="00F7421E" w:rsidRDefault="00F93729" w:rsidP="00F93729">
            <w:pPr>
              <w:jc w:val="center"/>
              <w:rPr>
                <w:rFonts w:ascii="Times New Roman" w:eastAsia="Times New Roman" w:hAnsi="Times New Roman"/>
                <w:sz w:val="18"/>
                <w:szCs w:val="18"/>
                <w:lang w:eastAsia="ru-RU"/>
              </w:rPr>
            </w:pPr>
            <w:r w:rsidRPr="00F7421E">
              <w:rPr>
                <w:rFonts w:ascii="Times New Roman" w:eastAsia="Times New Roman" w:hAnsi="Times New Roman"/>
                <w:sz w:val="18"/>
                <w:szCs w:val="18"/>
                <w:lang w:eastAsia="ru-RU"/>
              </w:rPr>
              <w:t>16,7</w:t>
            </w:r>
          </w:p>
        </w:tc>
        <w:tc>
          <w:tcPr>
            <w:tcW w:w="0" w:type="auto"/>
            <w:vAlign w:val="center"/>
          </w:tcPr>
          <w:p w:rsidR="00F93729" w:rsidRPr="00F7421E" w:rsidRDefault="00F93729" w:rsidP="00F93729">
            <w:pPr>
              <w:jc w:val="center"/>
              <w:rPr>
                <w:rFonts w:ascii="Times New Roman" w:eastAsia="Times New Roman" w:hAnsi="Times New Roman"/>
                <w:sz w:val="18"/>
                <w:szCs w:val="18"/>
                <w:lang w:eastAsia="ru-RU"/>
              </w:rPr>
            </w:pPr>
            <w:r w:rsidRPr="00F7421E">
              <w:rPr>
                <w:rFonts w:ascii="Times New Roman" w:eastAsia="Times New Roman" w:hAnsi="Times New Roman"/>
                <w:sz w:val="18"/>
                <w:szCs w:val="18"/>
                <w:lang w:eastAsia="ru-RU"/>
              </w:rPr>
              <w:t>50,0</w:t>
            </w:r>
          </w:p>
        </w:tc>
        <w:tc>
          <w:tcPr>
            <w:tcW w:w="0" w:type="auto"/>
            <w:vAlign w:val="center"/>
          </w:tcPr>
          <w:p w:rsidR="00F93729" w:rsidRPr="00F7421E" w:rsidRDefault="00F93729" w:rsidP="00F93729">
            <w:pPr>
              <w:jc w:val="center"/>
              <w:rPr>
                <w:rFonts w:ascii="Times New Roman" w:eastAsia="Times New Roman" w:hAnsi="Times New Roman"/>
                <w:sz w:val="18"/>
                <w:szCs w:val="18"/>
                <w:lang w:eastAsia="ru-RU"/>
              </w:rPr>
            </w:pPr>
            <w:r w:rsidRPr="00F7421E">
              <w:rPr>
                <w:rFonts w:ascii="Times New Roman" w:eastAsia="Times New Roman" w:hAnsi="Times New Roman"/>
                <w:sz w:val="18"/>
                <w:szCs w:val="18"/>
                <w:lang w:eastAsia="ru-RU"/>
              </w:rPr>
              <w:t>33,3</w:t>
            </w:r>
          </w:p>
        </w:tc>
        <w:tc>
          <w:tcPr>
            <w:tcW w:w="0" w:type="auto"/>
            <w:vAlign w:val="center"/>
          </w:tcPr>
          <w:p w:rsidR="00F93729" w:rsidRPr="00F7421E" w:rsidRDefault="00F93729" w:rsidP="00F93729">
            <w:pPr>
              <w:jc w:val="center"/>
              <w:rPr>
                <w:rFonts w:ascii="Times New Roman" w:eastAsia="Times New Roman" w:hAnsi="Times New Roman"/>
                <w:sz w:val="18"/>
                <w:szCs w:val="18"/>
                <w:lang w:eastAsia="ru-RU"/>
              </w:rPr>
            </w:pPr>
            <w:r w:rsidRPr="00F7421E">
              <w:rPr>
                <w:rFonts w:ascii="Times New Roman" w:eastAsia="Times New Roman" w:hAnsi="Times New Roman"/>
                <w:sz w:val="18"/>
                <w:szCs w:val="18"/>
                <w:lang w:eastAsia="ru-RU"/>
              </w:rPr>
              <w:t>0,0</w:t>
            </w:r>
          </w:p>
        </w:tc>
        <w:tc>
          <w:tcPr>
            <w:tcW w:w="1463" w:type="dxa"/>
            <w:vAlign w:val="center"/>
          </w:tcPr>
          <w:p w:rsidR="00F93729" w:rsidRPr="00F7421E" w:rsidRDefault="00F93729" w:rsidP="00F93729">
            <w:pPr>
              <w:jc w:val="center"/>
              <w:rPr>
                <w:rFonts w:ascii="Times New Roman" w:eastAsia="Times New Roman" w:hAnsi="Times New Roman"/>
                <w:sz w:val="18"/>
                <w:szCs w:val="18"/>
                <w:lang w:eastAsia="ru-RU"/>
              </w:rPr>
            </w:pPr>
            <w:r w:rsidRPr="00F7421E">
              <w:rPr>
                <w:rFonts w:ascii="Times New Roman" w:eastAsia="Times New Roman" w:hAnsi="Times New Roman"/>
                <w:sz w:val="18"/>
                <w:szCs w:val="18"/>
                <w:lang w:eastAsia="ru-RU"/>
              </w:rPr>
              <w:t>0,0</w:t>
            </w:r>
          </w:p>
        </w:tc>
      </w:tr>
    </w:tbl>
    <w:p w:rsidR="0064674B" w:rsidRPr="00F7421E" w:rsidRDefault="0064674B" w:rsidP="00F7421E">
      <w:pPr>
        <w:tabs>
          <w:tab w:val="left" w:pos="1029"/>
        </w:tabs>
        <w:spacing w:after="0" w:line="240" w:lineRule="auto"/>
        <w:jc w:val="center"/>
        <w:rPr>
          <w:rFonts w:ascii="Times New Roman" w:eastAsia="Times New Roman" w:hAnsi="Times New Roman"/>
          <w:b/>
          <w:sz w:val="24"/>
          <w:szCs w:val="24"/>
          <w:lang w:val="uk-UA" w:eastAsia="uk-UA"/>
        </w:rPr>
      </w:pPr>
      <w:r w:rsidRPr="00F7421E">
        <w:rPr>
          <w:rFonts w:ascii="Times New Roman" w:eastAsia="Times New Roman" w:hAnsi="Times New Roman"/>
          <w:b/>
          <w:noProof/>
          <w:sz w:val="24"/>
          <w:szCs w:val="24"/>
          <w:lang w:eastAsia="ru-RU"/>
        </w:rPr>
        <w:drawing>
          <wp:inline distT="0" distB="0" distL="0" distR="0">
            <wp:extent cx="5943600" cy="2595093"/>
            <wp:effectExtent l="0" t="0" r="0" b="0"/>
            <wp:docPr id="5" name="Диаграмма 7"/>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25158B" w:rsidRDefault="0025158B" w:rsidP="00F7421E">
      <w:pPr>
        <w:tabs>
          <w:tab w:val="left" w:pos="1029"/>
        </w:tabs>
        <w:spacing w:after="0" w:line="240" w:lineRule="auto"/>
        <w:ind w:firstLine="540"/>
        <w:jc w:val="center"/>
        <w:rPr>
          <w:rFonts w:ascii="Times New Roman" w:eastAsia="Times New Roman" w:hAnsi="Times New Roman"/>
          <w:b/>
          <w:lang w:val="uk-UA" w:eastAsia="uk-UA"/>
        </w:rPr>
      </w:pPr>
    </w:p>
    <w:p w:rsidR="00B248E4" w:rsidRDefault="00B248E4" w:rsidP="00F7421E">
      <w:pPr>
        <w:tabs>
          <w:tab w:val="left" w:pos="1029"/>
        </w:tabs>
        <w:spacing w:after="0" w:line="240" w:lineRule="auto"/>
        <w:ind w:firstLine="540"/>
        <w:jc w:val="center"/>
        <w:rPr>
          <w:rFonts w:ascii="Times New Roman" w:eastAsia="Times New Roman" w:hAnsi="Times New Roman"/>
          <w:b/>
          <w:lang w:val="uk-UA" w:eastAsia="uk-UA"/>
        </w:rPr>
      </w:pPr>
    </w:p>
    <w:p w:rsidR="0064674B" w:rsidRDefault="0064674B" w:rsidP="00F7421E">
      <w:pPr>
        <w:tabs>
          <w:tab w:val="left" w:pos="1029"/>
        </w:tabs>
        <w:spacing w:after="0" w:line="240" w:lineRule="auto"/>
        <w:ind w:firstLine="540"/>
        <w:jc w:val="center"/>
        <w:rPr>
          <w:rFonts w:ascii="Times New Roman" w:eastAsia="Times New Roman" w:hAnsi="Times New Roman"/>
          <w:b/>
          <w:sz w:val="24"/>
          <w:szCs w:val="24"/>
          <w:lang w:val="uk-UA" w:eastAsia="uk-UA"/>
        </w:rPr>
      </w:pPr>
      <w:r w:rsidRPr="00F7421E">
        <w:rPr>
          <w:rFonts w:ascii="Times New Roman" w:eastAsia="Times New Roman" w:hAnsi="Times New Roman"/>
          <w:b/>
          <w:sz w:val="24"/>
          <w:szCs w:val="24"/>
          <w:lang w:val="uk-UA" w:eastAsia="uk-UA"/>
        </w:rPr>
        <w:t>Біологія</w:t>
      </w:r>
    </w:p>
    <w:tbl>
      <w:tblPr>
        <w:tblStyle w:val="af8"/>
        <w:tblW w:w="9918" w:type="dxa"/>
        <w:tblLook w:val="04A0"/>
      </w:tblPr>
      <w:tblGrid>
        <w:gridCol w:w="1250"/>
        <w:gridCol w:w="1725"/>
        <w:gridCol w:w="1416"/>
        <w:gridCol w:w="1016"/>
        <w:gridCol w:w="1016"/>
        <w:gridCol w:w="1016"/>
        <w:gridCol w:w="1016"/>
        <w:gridCol w:w="1463"/>
      </w:tblGrid>
      <w:tr w:rsidR="0025158B" w:rsidTr="006A5585">
        <w:tc>
          <w:tcPr>
            <w:tcW w:w="1250" w:type="dxa"/>
            <w:vMerge w:val="restart"/>
          </w:tcPr>
          <w:p w:rsidR="0025158B" w:rsidRDefault="0025158B" w:rsidP="003536F0">
            <w:pPr>
              <w:tabs>
                <w:tab w:val="left" w:pos="1029"/>
              </w:tabs>
              <w:jc w:val="center"/>
              <w:rPr>
                <w:rFonts w:ascii="Times New Roman" w:eastAsia="Times New Roman" w:hAnsi="Times New Roman"/>
                <w:b/>
                <w:sz w:val="20"/>
                <w:szCs w:val="20"/>
                <w:lang w:eastAsia="uk-UA"/>
              </w:rPr>
            </w:pPr>
            <w:r w:rsidRPr="00F7421E">
              <w:rPr>
                <w:rFonts w:ascii="Times New Roman" w:eastAsia="Times New Roman" w:hAnsi="Times New Roman"/>
                <w:b/>
                <w:bCs/>
                <w:sz w:val="20"/>
                <w:szCs w:val="20"/>
                <w:lang w:eastAsia="ru-RU"/>
              </w:rPr>
              <w:t>Заклад освіти</w:t>
            </w:r>
          </w:p>
        </w:tc>
        <w:tc>
          <w:tcPr>
            <w:tcW w:w="1725" w:type="dxa"/>
            <w:vMerge w:val="restart"/>
          </w:tcPr>
          <w:p w:rsidR="0025158B" w:rsidRDefault="0025158B" w:rsidP="003536F0">
            <w:pPr>
              <w:tabs>
                <w:tab w:val="left" w:pos="1029"/>
              </w:tabs>
              <w:jc w:val="center"/>
              <w:rPr>
                <w:rFonts w:ascii="Times New Roman" w:eastAsia="Times New Roman" w:hAnsi="Times New Roman"/>
                <w:b/>
                <w:sz w:val="20"/>
                <w:szCs w:val="20"/>
                <w:lang w:eastAsia="uk-UA"/>
              </w:rPr>
            </w:pPr>
            <w:proofErr w:type="spellStart"/>
            <w:r w:rsidRPr="00F7421E">
              <w:rPr>
                <w:rFonts w:ascii="Times New Roman" w:eastAsia="Times New Roman" w:hAnsi="Times New Roman"/>
                <w:b/>
                <w:bCs/>
                <w:sz w:val="20"/>
                <w:szCs w:val="20"/>
                <w:lang w:eastAsia="ru-RU"/>
              </w:rPr>
              <w:t>Кількість</w:t>
            </w:r>
            <w:proofErr w:type="spellEnd"/>
            <w:r w:rsidRPr="00F7421E">
              <w:rPr>
                <w:rFonts w:ascii="Times New Roman" w:eastAsia="Times New Roman" w:hAnsi="Times New Roman"/>
                <w:b/>
                <w:bCs/>
                <w:sz w:val="20"/>
                <w:szCs w:val="20"/>
                <w:lang w:eastAsia="ru-RU"/>
              </w:rPr>
              <w:t> </w:t>
            </w:r>
            <w:proofErr w:type="spellStart"/>
            <w:r w:rsidRPr="00F7421E">
              <w:rPr>
                <w:rFonts w:ascii="Times New Roman" w:eastAsia="Times New Roman" w:hAnsi="Times New Roman"/>
                <w:b/>
                <w:bCs/>
                <w:sz w:val="20"/>
                <w:szCs w:val="20"/>
                <w:lang w:eastAsia="ru-RU"/>
              </w:rPr>
              <w:t>осіб</w:t>
            </w:r>
            <w:proofErr w:type="spellEnd"/>
            <w:r w:rsidRPr="00F7421E">
              <w:rPr>
                <w:rFonts w:ascii="Times New Roman" w:eastAsia="Times New Roman" w:hAnsi="Times New Roman"/>
                <w:b/>
                <w:bCs/>
                <w:sz w:val="20"/>
                <w:szCs w:val="20"/>
                <w:lang w:eastAsia="ru-RU"/>
              </w:rPr>
              <w:t xml:space="preserve">, </w:t>
            </w:r>
            <w:proofErr w:type="spellStart"/>
            <w:r w:rsidRPr="00F7421E">
              <w:rPr>
                <w:rFonts w:ascii="Times New Roman" w:eastAsia="Times New Roman" w:hAnsi="Times New Roman"/>
                <w:b/>
                <w:bCs/>
                <w:sz w:val="20"/>
                <w:szCs w:val="20"/>
                <w:lang w:eastAsia="ru-RU"/>
              </w:rPr>
              <w:t>які</w:t>
            </w:r>
            <w:proofErr w:type="spellEnd"/>
            <w:r w:rsidRPr="00F7421E">
              <w:rPr>
                <w:rFonts w:ascii="Times New Roman" w:eastAsia="Times New Roman" w:hAnsi="Times New Roman"/>
                <w:b/>
                <w:bCs/>
                <w:sz w:val="20"/>
                <w:szCs w:val="20"/>
                <w:lang w:eastAsia="ru-RU"/>
              </w:rPr>
              <w:t> взяли участь у </w:t>
            </w:r>
            <w:proofErr w:type="spellStart"/>
            <w:r w:rsidRPr="00F7421E">
              <w:rPr>
                <w:rFonts w:ascii="Times New Roman" w:eastAsia="Times New Roman" w:hAnsi="Times New Roman"/>
                <w:b/>
                <w:bCs/>
                <w:sz w:val="20"/>
                <w:szCs w:val="20"/>
                <w:lang w:eastAsia="ru-RU"/>
              </w:rPr>
              <w:t>тестуванні</w:t>
            </w:r>
            <w:proofErr w:type="spellEnd"/>
          </w:p>
        </w:tc>
        <w:tc>
          <w:tcPr>
            <w:tcW w:w="6943" w:type="dxa"/>
            <w:gridSpan w:val="6"/>
          </w:tcPr>
          <w:p w:rsidR="0025158B" w:rsidRDefault="0025158B" w:rsidP="003536F0">
            <w:pPr>
              <w:tabs>
                <w:tab w:val="left" w:pos="1029"/>
              </w:tabs>
              <w:jc w:val="center"/>
              <w:rPr>
                <w:rFonts w:ascii="Times New Roman" w:eastAsia="Times New Roman" w:hAnsi="Times New Roman"/>
                <w:b/>
                <w:sz w:val="20"/>
                <w:szCs w:val="20"/>
                <w:lang w:eastAsia="uk-UA"/>
              </w:rPr>
            </w:pPr>
            <w:r w:rsidRPr="00F7421E">
              <w:rPr>
                <w:rFonts w:ascii="Times New Roman" w:eastAsia="Times New Roman" w:hAnsi="Times New Roman"/>
                <w:b/>
                <w:bCs/>
                <w:sz w:val="20"/>
                <w:szCs w:val="20"/>
                <w:lang w:eastAsia="ru-RU"/>
              </w:rPr>
              <w:t xml:space="preserve">% </w:t>
            </w:r>
            <w:proofErr w:type="spellStart"/>
            <w:r w:rsidRPr="00F7421E">
              <w:rPr>
                <w:rFonts w:ascii="Times New Roman" w:eastAsia="Times New Roman" w:hAnsi="Times New Roman"/>
                <w:b/>
                <w:bCs/>
                <w:sz w:val="20"/>
                <w:szCs w:val="20"/>
                <w:lang w:eastAsia="ru-RU"/>
              </w:rPr>
              <w:t>учасників</w:t>
            </w:r>
            <w:proofErr w:type="spellEnd"/>
            <w:r w:rsidRPr="00F7421E">
              <w:rPr>
                <w:rFonts w:ascii="Times New Roman" w:eastAsia="Times New Roman" w:hAnsi="Times New Roman"/>
                <w:b/>
                <w:bCs/>
                <w:sz w:val="20"/>
                <w:szCs w:val="20"/>
                <w:lang w:eastAsia="ru-RU"/>
              </w:rPr>
              <w:t xml:space="preserve">, </w:t>
            </w:r>
            <w:proofErr w:type="spellStart"/>
            <w:r w:rsidRPr="00F7421E">
              <w:rPr>
                <w:rFonts w:ascii="Times New Roman" w:eastAsia="Times New Roman" w:hAnsi="Times New Roman"/>
                <w:b/>
                <w:bCs/>
                <w:sz w:val="20"/>
                <w:szCs w:val="20"/>
                <w:lang w:eastAsia="ru-RU"/>
              </w:rPr>
              <w:t>які</w:t>
            </w:r>
            <w:proofErr w:type="spellEnd"/>
          </w:p>
        </w:tc>
      </w:tr>
      <w:tr w:rsidR="0025158B" w:rsidTr="006A5585">
        <w:trPr>
          <w:trHeight w:val="180"/>
        </w:trPr>
        <w:tc>
          <w:tcPr>
            <w:tcW w:w="1250" w:type="dxa"/>
            <w:vMerge/>
          </w:tcPr>
          <w:p w:rsidR="0025158B" w:rsidRDefault="0025158B" w:rsidP="003536F0">
            <w:pPr>
              <w:tabs>
                <w:tab w:val="left" w:pos="1029"/>
              </w:tabs>
              <w:jc w:val="center"/>
              <w:rPr>
                <w:rFonts w:ascii="Times New Roman" w:eastAsia="Times New Roman" w:hAnsi="Times New Roman"/>
                <w:b/>
                <w:sz w:val="20"/>
                <w:szCs w:val="20"/>
                <w:lang w:eastAsia="uk-UA"/>
              </w:rPr>
            </w:pPr>
          </w:p>
        </w:tc>
        <w:tc>
          <w:tcPr>
            <w:tcW w:w="1725" w:type="dxa"/>
            <w:vMerge/>
          </w:tcPr>
          <w:p w:rsidR="0025158B" w:rsidRDefault="0025158B" w:rsidP="003536F0">
            <w:pPr>
              <w:tabs>
                <w:tab w:val="left" w:pos="1029"/>
              </w:tabs>
              <w:jc w:val="center"/>
              <w:rPr>
                <w:rFonts w:ascii="Times New Roman" w:eastAsia="Times New Roman" w:hAnsi="Times New Roman"/>
                <w:b/>
                <w:sz w:val="20"/>
                <w:szCs w:val="20"/>
                <w:lang w:eastAsia="uk-UA"/>
              </w:rPr>
            </w:pPr>
          </w:p>
        </w:tc>
        <w:tc>
          <w:tcPr>
            <w:tcW w:w="1416" w:type="dxa"/>
            <w:vMerge w:val="restart"/>
          </w:tcPr>
          <w:p w:rsidR="0025158B" w:rsidRDefault="0025158B" w:rsidP="003536F0">
            <w:pPr>
              <w:tabs>
                <w:tab w:val="left" w:pos="1029"/>
              </w:tabs>
              <w:jc w:val="center"/>
              <w:rPr>
                <w:rFonts w:ascii="Times New Roman" w:eastAsia="Times New Roman" w:hAnsi="Times New Roman"/>
                <w:b/>
                <w:sz w:val="20"/>
                <w:szCs w:val="20"/>
                <w:lang w:eastAsia="uk-UA"/>
              </w:rPr>
            </w:pPr>
            <w:r w:rsidRPr="00F7421E">
              <w:rPr>
                <w:rFonts w:ascii="Times New Roman" w:eastAsia="Times New Roman" w:hAnsi="Times New Roman"/>
                <w:b/>
                <w:bCs/>
                <w:sz w:val="20"/>
                <w:szCs w:val="20"/>
                <w:lang w:eastAsia="ru-RU"/>
              </w:rPr>
              <w:t xml:space="preserve">не </w:t>
            </w:r>
            <w:proofErr w:type="spellStart"/>
            <w:r w:rsidRPr="00F7421E">
              <w:rPr>
                <w:rFonts w:ascii="Times New Roman" w:eastAsia="Times New Roman" w:hAnsi="Times New Roman"/>
                <w:b/>
                <w:bCs/>
                <w:sz w:val="20"/>
                <w:szCs w:val="20"/>
                <w:lang w:eastAsia="ru-RU"/>
              </w:rPr>
              <w:t>подолали</w:t>
            </w:r>
            <w:proofErr w:type="spellEnd"/>
            <w:r w:rsidR="00FB5832">
              <w:rPr>
                <w:rFonts w:ascii="Times New Roman" w:eastAsia="Times New Roman" w:hAnsi="Times New Roman"/>
                <w:b/>
                <w:bCs/>
                <w:sz w:val="20"/>
                <w:szCs w:val="20"/>
                <w:lang w:val="uk-UA" w:eastAsia="ru-RU"/>
              </w:rPr>
              <w:t xml:space="preserve"> </w:t>
            </w:r>
            <w:proofErr w:type="spellStart"/>
            <w:r w:rsidRPr="00F7421E">
              <w:rPr>
                <w:rFonts w:ascii="Times New Roman" w:eastAsia="Times New Roman" w:hAnsi="Times New Roman"/>
                <w:b/>
                <w:bCs/>
                <w:sz w:val="20"/>
                <w:szCs w:val="20"/>
                <w:lang w:eastAsia="ru-RU"/>
              </w:rPr>
              <w:t>порі</w:t>
            </w:r>
            <w:proofErr w:type="gramStart"/>
            <w:r w:rsidRPr="00F7421E">
              <w:rPr>
                <w:rFonts w:ascii="Times New Roman" w:eastAsia="Times New Roman" w:hAnsi="Times New Roman"/>
                <w:b/>
                <w:bCs/>
                <w:sz w:val="20"/>
                <w:szCs w:val="20"/>
                <w:lang w:eastAsia="ru-RU"/>
              </w:rPr>
              <w:t>г</w:t>
            </w:r>
            <w:proofErr w:type="spellEnd"/>
            <w:proofErr w:type="gramEnd"/>
          </w:p>
        </w:tc>
        <w:tc>
          <w:tcPr>
            <w:tcW w:w="5527" w:type="dxa"/>
            <w:gridSpan w:val="5"/>
            <w:tcBorders>
              <w:bottom w:val="single" w:sz="4" w:space="0" w:color="auto"/>
            </w:tcBorders>
          </w:tcPr>
          <w:p w:rsidR="0025158B" w:rsidRDefault="00FB5832" w:rsidP="003536F0">
            <w:pPr>
              <w:tabs>
                <w:tab w:val="left" w:pos="1029"/>
              </w:tabs>
              <w:jc w:val="center"/>
              <w:rPr>
                <w:rFonts w:ascii="Times New Roman" w:eastAsia="Times New Roman" w:hAnsi="Times New Roman"/>
                <w:b/>
                <w:sz w:val="20"/>
                <w:szCs w:val="20"/>
                <w:lang w:eastAsia="uk-UA"/>
              </w:rPr>
            </w:pPr>
            <w:proofErr w:type="spellStart"/>
            <w:r w:rsidRPr="00F7421E">
              <w:rPr>
                <w:rFonts w:ascii="Times New Roman" w:eastAsia="Times New Roman" w:hAnsi="Times New Roman"/>
                <w:b/>
                <w:bCs/>
                <w:sz w:val="20"/>
                <w:szCs w:val="20"/>
                <w:lang w:eastAsia="ru-RU"/>
              </w:rPr>
              <w:t>О</w:t>
            </w:r>
            <w:r w:rsidR="0025158B" w:rsidRPr="00F7421E">
              <w:rPr>
                <w:rFonts w:ascii="Times New Roman" w:eastAsia="Times New Roman" w:hAnsi="Times New Roman"/>
                <w:b/>
                <w:bCs/>
                <w:sz w:val="20"/>
                <w:szCs w:val="20"/>
                <w:lang w:eastAsia="ru-RU"/>
              </w:rPr>
              <w:t>тримали</w:t>
            </w:r>
            <w:proofErr w:type="spellEnd"/>
            <w:r>
              <w:rPr>
                <w:rFonts w:ascii="Times New Roman" w:eastAsia="Times New Roman" w:hAnsi="Times New Roman"/>
                <w:b/>
                <w:bCs/>
                <w:sz w:val="20"/>
                <w:szCs w:val="20"/>
                <w:lang w:val="uk-UA" w:eastAsia="ru-RU"/>
              </w:rPr>
              <w:t xml:space="preserve"> </w:t>
            </w:r>
            <w:proofErr w:type="spellStart"/>
            <w:r w:rsidR="0025158B" w:rsidRPr="00F7421E">
              <w:rPr>
                <w:rFonts w:ascii="Times New Roman" w:eastAsia="Times New Roman" w:hAnsi="Times New Roman"/>
                <w:b/>
                <w:bCs/>
                <w:sz w:val="20"/>
                <w:szCs w:val="20"/>
                <w:lang w:eastAsia="ru-RU"/>
              </w:rPr>
              <w:t>відповідний</w:t>
            </w:r>
            <w:proofErr w:type="spellEnd"/>
            <w:r w:rsidR="0025158B" w:rsidRPr="00F7421E">
              <w:rPr>
                <w:rFonts w:ascii="Times New Roman" w:eastAsia="Times New Roman" w:hAnsi="Times New Roman"/>
                <w:b/>
                <w:bCs/>
                <w:sz w:val="20"/>
                <w:szCs w:val="20"/>
                <w:lang w:eastAsia="ru-RU"/>
              </w:rPr>
              <w:t xml:space="preserve"> результат за шкалою 100-200 </w:t>
            </w:r>
            <w:proofErr w:type="spellStart"/>
            <w:r w:rsidR="0025158B" w:rsidRPr="00F7421E">
              <w:rPr>
                <w:rFonts w:ascii="Times New Roman" w:eastAsia="Times New Roman" w:hAnsi="Times New Roman"/>
                <w:b/>
                <w:bCs/>
                <w:sz w:val="20"/>
                <w:szCs w:val="20"/>
                <w:lang w:eastAsia="ru-RU"/>
              </w:rPr>
              <w:t>балі</w:t>
            </w:r>
            <w:proofErr w:type="gramStart"/>
            <w:r w:rsidR="0025158B" w:rsidRPr="00F7421E">
              <w:rPr>
                <w:rFonts w:ascii="Times New Roman" w:eastAsia="Times New Roman" w:hAnsi="Times New Roman"/>
                <w:b/>
                <w:bCs/>
                <w:sz w:val="20"/>
                <w:szCs w:val="20"/>
                <w:lang w:eastAsia="ru-RU"/>
              </w:rPr>
              <w:t>в</w:t>
            </w:r>
            <w:proofErr w:type="spellEnd"/>
            <w:proofErr w:type="gramEnd"/>
          </w:p>
        </w:tc>
      </w:tr>
      <w:tr w:rsidR="0025158B" w:rsidTr="006A5585">
        <w:tc>
          <w:tcPr>
            <w:tcW w:w="1250" w:type="dxa"/>
            <w:vMerge/>
          </w:tcPr>
          <w:p w:rsidR="0025158B" w:rsidRDefault="0025158B" w:rsidP="003536F0">
            <w:pPr>
              <w:tabs>
                <w:tab w:val="left" w:pos="1029"/>
              </w:tabs>
              <w:rPr>
                <w:rFonts w:ascii="Times New Roman" w:eastAsia="Times New Roman" w:hAnsi="Times New Roman"/>
                <w:b/>
                <w:sz w:val="20"/>
                <w:szCs w:val="20"/>
                <w:lang w:eastAsia="uk-UA"/>
              </w:rPr>
            </w:pPr>
          </w:p>
        </w:tc>
        <w:tc>
          <w:tcPr>
            <w:tcW w:w="1725" w:type="dxa"/>
            <w:vMerge/>
          </w:tcPr>
          <w:p w:rsidR="0025158B" w:rsidRDefault="0025158B" w:rsidP="003536F0">
            <w:pPr>
              <w:tabs>
                <w:tab w:val="left" w:pos="1029"/>
              </w:tabs>
              <w:rPr>
                <w:rFonts w:ascii="Times New Roman" w:eastAsia="Times New Roman" w:hAnsi="Times New Roman"/>
                <w:b/>
                <w:sz w:val="20"/>
                <w:szCs w:val="20"/>
                <w:lang w:eastAsia="uk-UA"/>
              </w:rPr>
            </w:pPr>
          </w:p>
        </w:tc>
        <w:tc>
          <w:tcPr>
            <w:tcW w:w="1416" w:type="dxa"/>
            <w:vMerge/>
          </w:tcPr>
          <w:p w:rsidR="0025158B" w:rsidRDefault="0025158B" w:rsidP="003536F0">
            <w:pPr>
              <w:tabs>
                <w:tab w:val="left" w:pos="1029"/>
              </w:tabs>
              <w:rPr>
                <w:rFonts w:ascii="Times New Roman" w:eastAsia="Times New Roman" w:hAnsi="Times New Roman"/>
                <w:b/>
                <w:sz w:val="20"/>
                <w:szCs w:val="20"/>
                <w:lang w:eastAsia="uk-UA"/>
              </w:rPr>
            </w:pPr>
          </w:p>
        </w:tc>
        <w:tc>
          <w:tcPr>
            <w:tcW w:w="0" w:type="auto"/>
            <w:vAlign w:val="center"/>
          </w:tcPr>
          <w:p w:rsidR="0025158B" w:rsidRPr="00F7421E" w:rsidRDefault="0025158B" w:rsidP="003536F0">
            <w:pPr>
              <w:jc w:val="center"/>
              <w:rPr>
                <w:rFonts w:ascii="Times New Roman" w:eastAsia="Times New Roman" w:hAnsi="Times New Roman"/>
                <w:b/>
                <w:bCs/>
                <w:sz w:val="20"/>
                <w:szCs w:val="20"/>
                <w:lang w:eastAsia="ru-RU"/>
              </w:rPr>
            </w:pPr>
            <w:r w:rsidRPr="00F7421E">
              <w:rPr>
                <w:rFonts w:ascii="Times New Roman" w:eastAsia="Times New Roman" w:hAnsi="Times New Roman"/>
                <w:b/>
                <w:bCs/>
                <w:sz w:val="20"/>
                <w:szCs w:val="20"/>
                <w:lang w:eastAsia="ru-RU"/>
              </w:rPr>
              <w:t>[100;120)</w:t>
            </w:r>
          </w:p>
        </w:tc>
        <w:tc>
          <w:tcPr>
            <w:tcW w:w="0" w:type="auto"/>
            <w:vAlign w:val="center"/>
          </w:tcPr>
          <w:p w:rsidR="0025158B" w:rsidRPr="00F7421E" w:rsidRDefault="0025158B" w:rsidP="003536F0">
            <w:pPr>
              <w:jc w:val="center"/>
              <w:rPr>
                <w:rFonts w:ascii="Times New Roman" w:eastAsia="Times New Roman" w:hAnsi="Times New Roman"/>
                <w:b/>
                <w:bCs/>
                <w:sz w:val="20"/>
                <w:szCs w:val="20"/>
                <w:lang w:eastAsia="ru-RU"/>
              </w:rPr>
            </w:pPr>
            <w:r w:rsidRPr="00F7421E">
              <w:rPr>
                <w:rFonts w:ascii="Times New Roman" w:eastAsia="Times New Roman" w:hAnsi="Times New Roman"/>
                <w:b/>
                <w:bCs/>
                <w:sz w:val="20"/>
                <w:szCs w:val="20"/>
                <w:lang w:eastAsia="ru-RU"/>
              </w:rPr>
              <w:t>[120;140)</w:t>
            </w:r>
          </w:p>
        </w:tc>
        <w:tc>
          <w:tcPr>
            <w:tcW w:w="0" w:type="auto"/>
            <w:vAlign w:val="center"/>
          </w:tcPr>
          <w:p w:rsidR="0025158B" w:rsidRPr="00F7421E" w:rsidRDefault="0025158B" w:rsidP="003536F0">
            <w:pPr>
              <w:jc w:val="center"/>
              <w:rPr>
                <w:rFonts w:ascii="Times New Roman" w:eastAsia="Times New Roman" w:hAnsi="Times New Roman"/>
                <w:b/>
                <w:bCs/>
                <w:sz w:val="20"/>
                <w:szCs w:val="20"/>
                <w:lang w:eastAsia="ru-RU"/>
              </w:rPr>
            </w:pPr>
            <w:r w:rsidRPr="00F7421E">
              <w:rPr>
                <w:rFonts w:ascii="Times New Roman" w:eastAsia="Times New Roman" w:hAnsi="Times New Roman"/>
                <w:b/>
                <w:bCs/>
                <w:sz w:val="20"/>
                <w:szCs w:val="20"/>
                <w:lang w:eastAsia="ru-RU"/>
              </w:rPr>
              <w:t>[140;160)</w:t>
            </w:r>
          </w:p>
        </w:tc>
        <w:tc>
          <w:tcPr>
            <w:tcW w:w="0" w:type="auto"/>
            <w:vAlign w:val="center"/>
          </w:tcPr>
          <w:p w:rsidR="0025158B" w:rsidRPr="00F7421E" w:rsidRDefault="0025158B" w:rsidP="003536F0">
            <w:pPr>
              <w:jc w:val="center"/>
              <w:rPr>
                <w:rFonts w:ascii="Times New Roman" w:eastAsia="Times New Roman" w:hAnsi="Times New Roman"/>
                <w:b/>
                <w:bCs/>
                <w:sz w:val="20"/>
                <w:szCs w:val="20"/>
                <w:lang w:eastAsia="ru-RU"/>
              </w:rPr>
            </w:pPr>
            <w:r w:rsidRPr="00F7421E">
              <w:rPr>
                <w:rFonts w:ascii="Times New Roman" w:eastAsia="Times New Roman" w:hAnsi="Times New Roman"/>
                <w:b/>
                <w:bCs/>
                <w:sz w:val="20"/>
                <w:szCs w:val="20"/>
                <w:lang w:eastAsia="ru-RU"/>
              </w:rPr>
              <w:t>[160;180)</w:t>
            </w:r>
          </w:p>
        </w:tc>
        <w:tc>
          <w:tcPr>
            <w:tcW w:w="1463" w:type="dxa"/>
            <w:vAlign w:val="center"/>
          </w:tcPr>
          <w:p w:rsidR="0025158B" w:rsidRPr="00F7421E" w:rsidRDefault="0025158B" w:rsidP="003536F0">
            <w:pPr>
              <w:jc w:val="center"/>
              <w:rPr>
                <w:rFonts w:ascii="Times New Roman" w:eastAsia="Times New Roman" w:hAnsi="Times New Roman"/>
                <w:b/>
                <w:bCs/>
                <w:sz w:val="20"/>
                <w:szCs w:val="20"/>
                <w:lang w:eastAsia="ru-RU"/>
              </w:rPr>
            </w:pPr>
            <w:r w:rsidRPr="00F7421E">
              <w:rPr>
                <w:rFonts w:ascii="Times New Roman" w:eastAsia="Times New Roman" w:hAnsi="Times New Roman"/>
                <w:b/>
                <w:bCs/>
                <w:sz w:val="20"/>
                <w:szCs w:val="20"/>
                <w:lang w:eastAsia="ru-RU"/>
              </w:rPr>
              <w:t>[180;200]</w:t>
            </w:r>
          </w:p>
        </w:tc>
      </w:tr>
      <w:tr w:rsidR="0025158B" w:rsidTr="006A5585">
        <w:tc>
          <w:tcPr>
            <w:tcW w:w="1250" w:type="dxa"/>
            <w:vAlign w:val="center"/>
          </w:tcPr>
          <w:p w:rsidR="0025158B" w:rsidRPr="00F7421E" w:rsidRDefault="0025158B" w:rsidP="0025158B">
            <w:pPr>
              <w:rPr>
                <w:rFonts w:ascii="Times New Roman" w:eastAsia="Times New Roman" w:hAnsi="Times New Roman"/>
                <w:sz w:val="20"/>
                <w:szCs w:val="20"/>
                <w:lang w:eastAsia="ru-RU"/>
              </w:rPr>
            </w:pPr>
            <w:r w:rsidRPr="00F7421E">
              <w:rPr>
                <w:rFonts w:ascii="Times New Roman" w:eastAsia="Times New Roman" w:hAnsi="Times New Roman"/>
                <w:sz w:val="20"/>
                <w:szCs w:val="20"/>
                <w:lang w:eastAsia="ru-RU"/>
              </w:rPr>
              <w:t xml:space="preserve">ЗОШ №1 </w:t>
            </w:r>
          </w:p>
        </w:tc>
        <w:tc>
          <w:tcPr>
            <w:tcW w:w="1725" w:type="dxa"/>
            <w:vAlign w:val="center"/>
          </w:tcPr>
          <w:p w:rsidR="0025158B" w:rsidRPr="00F7421E" w:rsidRDefault="0025158B" w:rsidP="0025158B">
            <w:pPr>
              <w:jc w:val="center"/>
              <w:rPr>
                <w:rFonts w:ascii="Times New Roman" w:eastAsia="Times New Roman" w:hAnsi="Times New Roman"/>
                <w:sz w:val="18"/>
                <w:szCs w:val="18"/>
                <w:lang w:eastAsia="ru-RU"/>
              </w:rPr>
            </w:pPr>
            <w:r w:rsidRPr="00F7421E">
              <w:rPr>
                <w:rFonts w:ascii="Times New Roman" w:eastAsia="Times New Roman" w:hAnsi="Times New Roman"/>
                <w:sz w:val="18"/>
                <w:szCs w:val="18"/>
                <w:lang w:eastAsia="ru-RU"/>
              </w:rPr>
              <w:t>6</w:t>
            </w:r>
          </w:p>
        </w:tc>
        <w:tc>
          <w:tcPr>
            <w:tcW w:w="1416" w:type="dxa"/>
            <w:vAlign w:val="center"/>
          </w:tcPr>
          <w:p w:rsidR="0025158B" w:rsidRPr="00F7421E" w:rsidRDefault="0025158B" w:rsidP="0025158B">
            <w:pPr>
              <w:jc w:val="center"/>
              <w:rPr>
                <w:rFonts w:ascii="Times New Roman" w:eastAsia="Times New Roman" w:hAnsi="Times New Roman"/>
                <w:sz w:val="18"/>
                <w:szCs w:val="18"/>
                <w:lang w:eastAsia="ru-RU"/>
              </w:rPr>
            </w:pPr>
            <w:r w:rsidRPr="00F7421E">
              <w:rPr>
                <w:rFonts w:ascii="Times New Roman" w:eastAsia="Times New Roman" w:hAnsi="Times New Roman"/>
                <w:sz w:val="18"/>
                <w:szCs w:val="18"/>
                <w:lang w:eastAsia="ru-RU"/>
              </w:rPr>
              <w:t>16,7</w:t>
            </w:r>
          </w:p>
        </w:tc>
        <w:tc>
          <w:tcPr>
            <w:tcW w:w="0" w:type="auto"/>
            <w:vAlign w:val="center"/>
          </w:tcPr>
          <w:p w:rsidR="0025158B" w:rsidRPr="00F7421E" w:rsidRDefault="0025158B" w:rsidP="0025158B">
            <w:pPr>
              <w:jc w:val="center"/>
              <w:rPr>
                <w:rFonts w:ascii="Times New Roman" w:eastAsia="Times New Roman" w:hAnsi="Times New Roman"/>
                <w:sz w:val="18"/>
                <w:szCs w:val="18"/>
                <w:lang w:eastAsia="ru-RU"/>
              </w:rPr>
            </w:pPr>
            <w:r w:rsidRPr="00F7421E">
              <w:rPr>
                <w:rFonts w:ascii="Times New Roman" w:eastAsia="Times New Roman" w:hAnsi="Times New Roman"/>
                <w:sz w:val="18"/>
                <w:szCs w:val="18"/>
                <w:lang w:eastAsia="ru-RU"/>
              </w:rPr>
              <w:t>33,3</w:t>
            </w:r>
          </w:p>
        </w:tc>
        <w:tc>
          <w:tcPr>
            <w:tcW w:w="0" w:type="auto"/>
            <w:vAlign w:val="center"/>
          </w:tcPr>
          <w:p w:rsidR="0025158B" w:rsidRPr="00F7421E" w:rsidRDefault="0025158B" w:rsidP="0025158B">
            <w:pPr>
              <w:jc w:val="center"/>
              <w:rPr>
                <w:rFonts w:ascii="Times New Roman" w:eastAsia="Times New Roman" w:hAnsi="Times New Roman"/>
                <w:sz w:val="18"/>
                <w:szCs w:val="18"/>
                <w:lang w:eastAsia="ru-RU"/>
              </w:rPr>
            </w:pPr>
            <w:r w:rsidRPr="00F7421E">
              <w:rPr>
                <w:rFonts w:ascii="Times New Roman" w:eastAsia="Times New Roman" w:hAnsi="Times New Roman"/>
                <w:sz w:val="18"/>
                <w:szCs w:val="18"/>
                <w:lang w:eastAsia="ru-RU"/>
              </w:rPr>
              <w:t>16,7</w:t>
            </w:r>
          </w:p>
        </w:tc>
        <w:tc>
          <w:tcPr>
            <w:tcW w:w="0" w:type="auto"/>
            <w:vAlign w:val="center"/>
          </w:tcPr>
          <w:p w:rsidR="0025158B" w:rsidRPr="00F7421E" w:rsidRDefault="0025158B" w:rsidP="0025158B">
            <w:pPr>
              <w:jc w:val="center"/>
              <w:rPr>
                <w:rFonts w:ascii="Times New Roman" w:eastAsia="Times New Roman" w:hAnsi="Times New Roman"/>
                <w:sz w:val="18"/>
                <w:szCs w:val="18"/>
                <w:lang w:eastAsia="ru-RU"/>
              </w:rPr>
            </w:pPr>
            <w:r w:rsidRPr="00F7421E">
              <w:rPr>
                <w:rFonts w:ascii="Times New Roman" w:eastAsia="Times New Roman" w:hAnsi="Times New Roman"/>
                <w:sz w:val="18"/>
                <w:szCs w:val="18"/>
                <w:lang w:eastAsia="ru-RU"/>
              </w:rPr>
              <w:t>0,0</w:t>
            </w:r>
          </w:p>
        </w:tc>
        <w:tc>
          <w:tcPr>
            <w:tcW w:w="0" w:type="auto"/>
            <w:vAlign w:val="center"/>
          </w:tcPr>
          <w:p w:rsidR="0025158B" w:rsidRPr="00F7421E" w:rsidRDefault="0025158B" w:rsidP="0025158B">
            <w:pPr>
              <w:jc w:val="center"/>
              <w:rPr>
                <w:rFonts w:ascii="Times New Roman" w:eastAsia="Times New Roman" w:hAnsi="Times New Roman"/>
                <w:sz w:val="18"/>
                <w:szCs w:val="18"/>
                <w:lang w:eastAsia="ru-RU"/>
              </w:rPr>
            </w:pPr>
            <w:r w:rsidRPr="00F7421E">
              <w:rPr>
                <w:rFonts w:ascii="Times New Roman" w:eastAsia="Times New Roman" w:hAnsi="Times New Roman"/>
                <w:sz w:val="18"/>
                <w:szCs w:val="18"/>
                <w:lang w:eastAsia="ru-RU"/>
              </w:rPr>
              <w:t>33,3</w:t>
            </w:r>
          </w:p>
        </w:tc>
        <w:tc>
          <w:tcPr>
            <w:tcW w:w="1463" w:type="dxa"/>
            <w:vAlign w:val="center"/>
          </w:tcPr>
          <w:p w:rsidR="0025158B" w:rsidRPr="00F7421E" w:rsidRDefault="0025158B" w:rsidP="0025158B">
            <w:pPr>
              <w:jc w:val="center"/>
              <w:rPr>
                <w:rFonts w:ascii="Times New Roman" w:eastAsia="Times New Roman" w:hAnsi="Times New Roman"/>
                <w:sz w:val="18"/>
                <w:szCs w:val="18"/>
                <w:lang w:eastAsia="ru-RU"/>
              </w:rPr>
            </w:pPr>
            <w:r w:rsidRPr="00F7421E">
              <w:rPr>
                <w:rFonts w:ascii="Times New Roman" w:eastAsia="Times New Roman" w:hAnsi="Times New Roman"/>
                <w:sz w:val="18"/>
                <w:szCs w:val="18"/>
                <w:lang w:eastAsia="ru-RU"/>
              </w:rPr>
              <w:t>0,0</w:t>
            </w:r>
          </w:p>
        </w:tc>
      </w:tr>
      <w:tr w:rsidR="0025158B" w:rsidTr="006A5585">
        <w:tc>
          <w:tcPr>
            <w:tcW w:w="1250" w:type="dxa"/>
            <w:vAlign w:val="center"/>
          </w:tcPr>
          <w:p w:rsidR="0025158B" w:rsidRPr="00F7421E" w:rsidRDefault="0025158B" w:rsidP="0025158B">
            <w:pPr>
              <w:rPr>
                <w:rFonts w:ascii="Times New Roman" w:eastAsia="Times New Roman" w:hAnsi="Times New Roman"/>
                <w:sz w:val="20"/>
                <w:szCs w:val="20"/>
                <w:lang w:eastAsia="ru-RU"/>
              </w:rPr>
            </w:pPr>
            <w:r w:rsidRPr="00F7421E">
              <w:rPr>
                <w:rFonts w:ascii="Times New Roman" w:eastAsia="Times New Roman" w:hAnsi="Times New Roman"/>
                <w:sz w:val="20"/>
                <w:szCs w:val="20"/>
                <w:lang w:eastAsia="ru-RU"/>
              </w:rPr>
              <w:t xml:space="preserve">НВК №2 </w:t>
            </w:r>
          </w:p>
        </w:tc>
        <w:tc>
          <w:tcPr>
            <w:tcW w:w="1725" w:type="dxa"/>
            <w:vAlign w:val="center"/>
          </w:tcPr>
          <w:p w:rsidR="0025158B" w:rsidRPr="00F7421E" w:rsidRDefault="0025158B" w:rsidP="0025158B">
            <w:pPr>
              <w:jc w:val="center"/>
              <w:rPr>
                <w:rFonts w:ascii="Times New Roman" w:eastAsia="Times New Roman" w:hAnsi="Times New Roman"/>
                <w:sz w:val="18"/>
                <w:szCs w:val="18"/>
                <w:lang w:eastAsia="ru-RU"/>
              </w:rPr>
            </w:pPr>
            <w:r w:rsidRPr="00F7421E">
              <w:rPr>
                <w:rFonts w:ascii="Times New Roman" w:eastAsia="Times New Roman" w:hAnsi="Times New Roman"/>
                <w:sz w:val="18"/>
                <w:szCs w:val="18"/>
                <w:lang w:eastAsia="ru-RU"/>
              </w:rPr>
              <w:t>9</w:t>
            </w:r>
          </w:p>
        </w:tc>
        <w:tc>
          <w:tcPr>
            <w:tcW w:w="1416" w:type="dxa"/>
            <w:vAlign w:val="center"/>
          </w:tcPr>
          <w:p w:rsidR="0025158B" w:rsidRPr="00F7421E" w:rsidRDefault="0025158B" w:rsidP="0025158B">
            <w:pPr>
              <w:jc w:val="center"/>
              <w:rPr>
                <w:rFonts w:ascii="Times New Roman" w:eastAsia="Times New Roman" w:hAnsi="Times New Roman"/>
                <w:sz w:val="18"/>
                <w:szCs w:val="18"/>
                <w:lang w:eastAsia="ru-RU"/>
              </w:rPr>
            </w:pPr>
            <w:r w:rsidRPr="00F7421E">
              <w:rPr>
                <w:rFonts w:ascii="Times New Roman" w:eastAsia="Times New Roman" w:hAnsi="Times New Roman"/>
                <w:sz w:val="18"/>
                <w:szCs w:val="18"/>
                <w:lang w:eastAsia="ru-RU"/>
              </w:rPr>
              <w:t>11,1</w:t>
            </w:r>
          </w:p>
        </w:tc>
        <w:tc>
          <w:tcPr>
            <w:tcW w:w="0" w:type="auto"/>
            <w:vAlign w:val="center"/>
          </w:tcPr>
          <w:p w:rsidR="0025158B" w:rsidRPr="00F7421E" w:rsidRDefault="0025158B" w:rsidP="0025158B">
            <w:pPr>
              <w:jc w:val="center"/>
              <w:rPr>
                <w:rFonts w:ascii="Times New Roman" w:eastAsia="Times New Roman" w:hAnsi="Times New Roman"/>
                <w:sz w:val="18"/>
                <w:szCs w:val="18"/>
                <w:lang w:eastAsia="ru-RU"/>
              </w:rPr>
            </w:pPr>
            <w:r w:rsidRPr="00F7421E">
              <w:rPr>
                <w:rFonts w:ascii="Times New Roman" w:eastAsia="Times New Roman" w:hAnsi="Times New Roman"/>
                <w:sz w:val="18"/>
                <w:szCs w:val="18"/>
                <w:lang w:eastAsia="ru-RU"/>
              </w:rPr>
              <w:t>33,3</w:t>
            </w:r>
          </w:p>
        </w:tc>
        <w:tc>
          <w:tcPr>
            <w:tcW w:w="0" w:type="auto"/>
            <w:vAlign w:val="center"/>
          </w:tcPr>
          <w:p w:rsidR="0025158B" w:rsidRPr="00F7421E" w:rsidRDefault="0025158B" w:rsidP="0025158B">
            <w:pPr>
              <w:jc w:val="center"/>
              <w:rPr>
                <w:rFonts w:ascii="Times New Roman" w:eastAsia="Times New Roman" w:hAnsi="Times New Roman"/>
                <w:sz w:val="18"/>
                <w:szCs w:val="18"/>
                <w:lang w:eastAsia="ru-RU"/>
              </w:rPr>
            </w:pPr>
            <w:r w:rsidRPr="00F7421E">
              <w:rPr>
                <w:rFonts w:ascii="Times New Roman" w:eastAsia="Times New Roman" w:hAnsi="Times New Roman"/>
                <w:sz w:val="18"/>
                <w:szCs w:val="18"/>
                <w:lang w:eastAsia="ru-RU"/>
              </w:rPr>
              <w:t>33,3</w:t>
            </w:r>
          </w:p>
        </w:tc>
        <w:tc>
          <w:tcPr>
            <w:tcW w:w="0" w:type="auto"/>
            <w:vAlign w:val="center"/>
          </w:tcPr>
          <w:p w:rsidR="0025158B" w:rsidRPr="00F7421E" w:rsidRDefault="0025158B" w:rsidP="0025158B">
            <w:pPr>
              <w:jc w:val="center"/>
              <w:rPr>
                <w:rFonts w:ascii="Times New Roman" w:eastAsia="Times New Roman" w:hAnsi="Times New Roman"/>
                <w:sz w:val="18"/>
                <w:szCs w:val="18"/>
                <w:lang w:eastAsia="ru-RU"/>
              </w:rPr>
            </w:pPr>
            <w:r w:rsidRPr="00F7421E">
              <w:rPr>
                <w:rFonts w:ascii="Times New Roman" w:eastAsia="Times New Roman" w:hAnsi="Times New Roman"/>
                <w:sz w:val="18"/>
                <w:szCs w:val="18"/>
                <w:lang w:eastAsia="ru-RU"/>
              </w:rPr>
              <w:t>11,1</w:t>
            </w:r>
          </w:p>
        </w:tc>
        <w:tc>
          <w:tcPr>
            <w:tcW w:w="0" w:type="auto"/>
            <w:vAlign w:val="center"/>
          </w:tcPr>
          <w:p w:rsidR="0025158B" w:rsidRPr="00F7421E" w:rsidRDefault="0025158B" w:rsidP="0025158B">
            <w:pPr>
              <w:jc w:val="center"/>
              <w:rPr>
                <w:rFonts w:ascii="Times New Roman" w:eastAsia="Times New Roman" w:hAnsi="Times New Roman"/>
                <w:sz w:val="18"/>
                <w:szCs w:val="18"/>
                <w:lang w:eastAsia="ru-RU"/>
              </w:rPr>
            </w:pPr>
            <w:r w:rsidRPr="00F7421E">
              <w:rPr>
                <w:rFonts w:ascii="Times New Roman" w:eastAsia="Times New Roman" w:hAnsi="Times New Roman"/>
                <w:sz w:val="18"/>
                <w:szCs w:val="18"/>
                <w:lang w:eastAsia="ru-RU"/>
              </w:rPr>
              <w:t>11,1</w:t>
            </w:r>
          </w:p>
        </w:tc>
        <w:tc>
          <w:tcPr>
            <w:tcW w:w="1463" w:type="dxa"/>
            <w:vAlign w:val="center"/>
          </w:tcPr>
          <w:p w:rsidR="0025158B" w:rsidRPr="00F7421E" w:rsidRDefault="0025158B" w:rsidP="0025158B">
            <w:pPr>
              <w:jc w:val="center"/>
              <w:rPr>
                <w:rFonts w:ascii="Times New Roman" w:eastAsia="Times New Roman" w:hAnsi="Times New Roman"/>
                <w:sz w:val="18"/>
                <w:szCs w:val="18"/>
                <w:lang w:eastAsia="ru-RU"/>
              </w:rPr>
            </w:pPr>
            <w:r w:rsidRPr="00F7421E">
              <w:rPr>
                <w:rFonts w:ascii="Times New Roman" w:eastAsia="Times New Roman" w:hAnsi="Times New Roman"/>
                <w:sz w:val="18"/>
                <w:szCs w:val="18"/>
                <w:lang w:eastAsia="ru-RU"/>
              </w:rPr>
              <w:t>0,0</w:t>
            </w:r>
          </w:p>
        </w:tc>
      </w:tr>
      <w:tr w:rsidR="0025158B" w:rsidTr="006A5585">
        <w:tc>
          <w:tcPr>
            <w:tcW w:w="1250" w:type="dxa"/>
            <w:vAlign w:val="center"/>
          </w:tcPr>
          <w:p w:rsidR="0025158B" w:rsidRPr="00F7421E" w:rsidRDefault="0025158B" w:rsidP="0025158B">
            <w:pPr>
              <w:rPr>
                <w:rFonts w:ascii="Times New Roman" w:eastAsia="Times New Roman" w:hAnsi="Times New Roman"/>
                <w:sz w:val="20"/>
                <w:szCs w:val="20"/>
                <w:lang w:eastAsia="ru-RU"/>
              </w:rPr>
            </w:pPr>
            <w:r w:rsidRPr="00F7421E">
              <w:rPr>
                <w:rFonts w:ascii="Times New Roman" w:eastAsia="Times New Roman" w:hAnsi="Times New Roman"/>
                <w:sz w:val="20"/>
                <w:szCs w:val="20"/>
                <w:lang w:eastAsia="ru-RU"/>
              </w:rPr>
              <w:t>НВК №3</w:t>
            </w:r>
          </w:p>
        </w:tc>
        <w:tc>
          <w:tcPr>
            <w:tcW w:w="1725" w:type="dxa"/>
            <w:vAlign w:val="center"/>
          </w:tcPr>
          <w:p w:rsidR="0025158B" w:rsidRPr="00F7421E" w:rsidRDefault="0025158B" w:rsidP="0025158B">
            <w:pPr>
              <w:jc w:val="center"/>
              <w:rPr>
                <w:rFonts w:ascii="Times New Roman" w:eastAsia="Times New Roman" w:hAnsi="Times New Roman"/>
                <w:sz w:val="18"/>
                <w:szCs w:val="18"/>
                <w:lang w:eastAsia="ru-RU"/>
              </w:rPr>
            </w:pPr>
            <w:r w:rsidRPr="00F7421E">
              <w:rPr>
                <w:rFonts w:ascii="Times New Roman" w:eastAsia="Times New Roman" w:hAnsi="Times New Roman"/>
                <w:sz w:val="18"/>
                <w:szCs w:val="18"/>
                <w:lang w:eastAsia="ru-RU"/>
              </w:rPr>
              <w:t>12</w:t>
            </w:r>
          </w:p>
        </w:tc>
        <w:tc>
          <w:tcPr>
            <w:tcW w:w="1416" w:type="dxa"/>
            <w:vAlign w:val="center"/>
          </w:tcPr>
          <w:p w:rsidR="0025158B" w:rsidRPr="00F7421E" w:rsidRDefault="0025158B" w:rsidP="0025158B">
            <w:pPr>
              <w:jc w:val="center"/>
              <w:rPr>
                <w:rFonts w:ascii="Times New Roman" w:eastAsia="Times New Roman" w:hAnsi="Times New Roman"/>
                <w:sz w:val="18"/>
                <w:szCs w:val="18"/>
                <w:lang w:eastAsia="ru-RU"/>
              </w:rPr>
            </w:pPr>
            <w:r w:rsidRPr="00F7421E">
              <w:rPr>
                <w:rFonts w:ascii="Times New Roman" w:eastAsia="Times New Roman" w:hAnsi="Times New Roman"/>
                <w:sz w:val="18"/>
                <w:szCs w:val="18"/>
                <w:lang w:eastAsia="ru-RU"/>
              </w:rPr>
              <w:t>8,3</w:t>
            </w:r>
          </w:p>
        </w:tc>
        <w:tc>
          <w:tcPr>
            <w:tcW w:w="0" w:type="auto"/>
            <w:vAlign w:val="center"/>
          </w:tcPr>
          <w:p w:rsidR="0025158B" w:rsidRPr="00F7421E" w:rsidRDefault="0025158B" w:rsidP="0025158B">
            <w:pPr>
              <w:jc w:val="center"/>
              <w:rPr>
                <w:rFonts w:ascii="Times New Roman" w:eastAsia="Times New Roman" w:hAnsi="Times New Roman"/>
                <w:sz w:val="18"/>
                <w:szCs w:val="18"/>
                <w:lang w:eastAsia="ru-RU"/>
              </w:rPr>
            </w:pPr>
            <w:r w:rsidRPr="00F7421E">
              <w:rPr>
                <w:rFonts w:ascii="Times New Roman" w:eastAsia="Times New Roman" w:hAnsi="Times New Roman"/>
                <w:sz w:val="18"/>
                <w:szCs w:val="18"/>
                <w:lang w:eastAsia="ru-RU"/>
              </w:rPr>
              <w:t>0,0</w:t>
            </w:r>
          </w:p>
        </w:tc>
        <w:tc>
          <w:tcPr>
            <w:tcW w:w="0" w:type="auto"/>
            <w:vAlign w:val="center"/>
          </w:tcPr>
          <w:p w:rsidR="0025158B" w:rsidRPr="00F7421E" w:rsidRDefault="0025158B" w:rsidP="0025158B">
            <w:pPr>
              <w:jc w:val="center"/>
              <w:rPr>
                <w:rFonts w:ascii="Times New Roman" w:eastAsia="Times New Roman" w:hAnsi="Times New Roman"/>
                <w:sz w:val="18"/>
                <w:szCs w:val="18"/>
                <w:lang w:eastAsia="ru-RU"/>
              </w:rPr>
            </w:pPr>
            <w:r w:rsidRPr="00F7421E">
              <w:rPr>
                <w:rFonts w:ascii="Times New Roman" w:eastAsia="Times New Roman" w:hAnsi="Times New Roman"/>
                <w:sz w:val="18"/>
                <w:szCs w:val="18"/>
                <w:lang w:eastAsia="ru-RU"/>
              </w:rPr>
              <w:t>33,3</w:t>
            </w:r>
          </w:p>
        </w:tc>
        <w:tc>
          <w:tcPr>
            <w:tcW w:w="0" w:type="auto"/>
            <w:vAlign w:val="center"/>
          </w:tcPr>
          <w:p w:rsidR="0025158B" w:rsidRPr="00F7421E" w:rsidRDefault="0025158B" w:rsidP="0025158B">
            <w:pPr>
              <w:jc w:val="center"/>
              <w:rPr>
                <w:rFonts w:ascii="Times New Roman" w:eastAsia="Times New Roman" w:hAnsi="Times New Roman"/>
                <w:sz w:val="18"/>
                <w:szCs w:val="18"/>
                <w:lang w:eastAsia="ru-RU"/>
              </w:rPr>
            </w:pPr>
            <w:r w:rsidRPr="00F7421E">
              <w:rPr>
                <w:rFonts w:ascii="Times New Roman" w:eastAsia="Times New Roman" w:hAnsi="Times New Roman"/>
                <w:sz w:val="18"/>
                <w:szCs w:val="18"/>
                <w:lang w:eastAsia="ru-RU"/>
              </w:rPr>
              <w:t>25,0</w:t>
            </w:r>
          </w:p>
        </w:tc>
        <w:tc>
          <w:tcPr>
            <w:tcW w:w="0" w:type="auto"/>
            <w:vAlign w:val="center"/>
          </w:tcPr>
          <w:p w:rsidR="0025158B" w:rsidRPr="00F7421E" w:rsidRDefault="0025158B" w:rsidP="0025158B">
            <w:pPr>
              <w:jc w:val="center"/>
              <w:rPr>
                <w:rFonts w:ascii="Times New Roman" w:eastAsia="Times New Roman" w:hAnsi="Times New Roman"/>
                <w:sz w:val="18"/>
                <w:szCs w:val="18"/>
                <w:lang w:eastAsia="ru-RU"/>
              </w:rPr>
            </w:pPr>
            <w:r w:rsidRPr="00F7421E">
              <w:rPr>
                <w:rFonts w:ascii="Times New Roman" w:eastAsia="Times New Roman" w:hAnsi="Times New Roman"/>
                <w:sz w:val="18"/>
                <w:szCs w:val="18"/>
                <w:lang w:eastAsia="ru-RU"/>
              </w:rPr>
              <w:t>25,0</w:t>
            </w:r>
          </w:p>
        </w:tc>
        <w:tc>
          <w:tcPr>
            <w:tcW w:w="1463" w:type="dxa"/>
            <w:vAlign w:val="center"/>
          </w:tcPr>
          <w:p w:rsidR="0025158B" w:rsidRPr="00F7421E" w:rsidRDefault="0025158B" w:rsidP="0025158B">
            <w:pPr>
              <w:jc w:val="center"/>
              <w:rPr>
                <w:rFonts w:ascii="Times New Roman" w:eastAsia="Times New Roman" w:hAnsi="Times New Roman"/>
                <w:sz w:val="18"/>
                <w:szCs w:val="18"/>
                <w:lang w:eastAsia="ru-RU"/>
              </w:rPr>
            </w:pPr>
            <w:r w:rsidRPr="00F7421E">
              <w:rPr>
                <w:rFonts w:ascii="Times New Roman" w:eastAsia="Times New Roman" w:hAnsi="Times New Roman"/>
                <w:sz w:val="18"/>
                <w:szCs w:val="18"/>
                <w:lang w:eastAsia="ru-RU"/>
              </w:rPr>
              <w:t>8,3</w:t>
            </w:r>
          </w:p>
        </w:tc>
      </w:tr>
      <w:tr w:rsidR="0025158B" w:rsidTr="006A5585">
        <w:tc>
          <w:tcPr>
            <w:tcW w:w="1250" w:type="dxa"/>
            <w:vAlign w:val="center"/>
          </w:tcPr>
          <w:p w:rsidR="0025158B" w:rsidRPr="00F7421E" w:rsidRDefault="0025158B" w:rsidP="0025158B">
            <w:pPr>
              <w:rPr>
                <w:rFonts w:ascii="Times New Roman" w:eastAsia="Times New Roman" w:hAnsi="Times New Roman"/>
                <w:sz w:val="20"/>
                <w:szCs w:val="20"/>
                <w:lang w:eastAsia="ru-RU"/>
              </w:rPr>
            </w:pPr>
            <w:r w:rsidRPr="00F7421E">
              <w:rPr>
                <w:rFonts w:ascii="Times New Roman" w:eastAsia="Times New Roman" w:hAnsi="Times New Roman"/>
                <w:sz w:val="20"/>
                <w:szCs w:val="20"/>
                <w:lang w:eastAsia="ru-RU"/>
              </w:rPr>
              <w:t xml:space="preserve">НВК №4 </w:t>
            </w:r>
          </w:p>
        </w:tc>
        <w:tc>
          <w:tcPr>
            <w:tcW w:w="1725" w:type="dxa"/>
            <w:vAlign w:val="center"/>
          </w:tcPr>
          <w:p w:rsidR="0025158B" w:rsidRPr="00F7421E" w:rsidRDefault="0025158B" w:rsidP="0025158B">
            <w:pPr>
              <w:jc w:val="center"/>
              <w:rPr>
                <w:rFonts w:ascii="Times New Roman" w:eastAsia="Times New Roman" w:hAnsi="Times New Roman"/>
                <w:sz w:val="18"/>
                <w:szCs w:val="18"/>
                <w:lang w:eastAsia="ru-RU"/>
              </w:rPr>
            </w:pPr>
            <w:r w:rsidRPr="00F7421E">
              <w:rPr>
                <w:rFonts w:ascii="Times New Roman" w:eastAsia="Times New Roman" w:hAnsi="Times New Roman"/>
                <w:sz w:val="18"/>
                <w:szCs w:val="18"/>
                <w:lang w:eastAsia="ru-RU"/>
              </w:rPr>
              <w:t>12</w:t>
            </w:r>
          </w:p>
        </w:tc>
        <w:tc>
          <w:tcPr>
            <w:tcW w:w="1416" w:type="dxa"/>
            <w:vAlign w:val="center"/>
          </w:tcPr>
          <w:p w:rsidR="0025158B" w:rsidRPr="00F7421E" w:rsidRDefault="0025158B" w:rsidP="0025158B">
            <w:pPr>
              <w:jc w:val="center"/>
              <w:rPr>
                <w:rFonts w:ascii="Times New Roman" w:eastAsia="Times New Roman" w:hAnsi="Times New Roman"/>
                <w:sz w:val="18"/>
                <w:szCs w:val="18"/>
                <w:lang w:eastAsia="ru-RU"/>
              </w:rPr>
            </w:pPr>
            <w:r w:rsidRPr="00F7421E">
              <w:rPr>
                <w:rFonts w:ascii="Times New Roman" w:eastAsia="Times New Roman" w:hAnsi="Times New Roman"/>
                <w:sz w:val="18"/>
                <w:szCs w:val="18"/>
                <w:lang w:eastAsia="ru-RU"/>
              </w:rPr>
              <w:t>0,0</w:t>
            </w:r>
          </w:p>
        </w:tc>
        <w:tc>
          <w:tcPr>
            <w:tcW w:w="0" w:type="auto"/>
            <w:vAlign w:val="center"/>
          </w:tcPr>
          <w:p w:rsidR="0025158B" w:rsidRPr="00F7421E" w:rsidRDefault="0025158B" w:rsidP="0025158B">
            <w:pPr>
              <w:jc w:val="center"/>
              <w:rPr>
                <w:rFonts w:ascii="Times New Roman" w:eastAsia="Times New Roman" w:hAnsi="Times New Roman"/>
                <w:sz w:val="18"/>
                <w:szCs w:val="18"/>
                <w:lang w:eastAsia="ru-RU"/>
              </w:rPr>
            </w:pPr>
            <w:r w:rsidRPr="00F7421E">
              <w:rPr>
                <w:rFonts w:ascii="Times New Roman" w:eastAsia="Times New Roman" w:hAnsi="Times New Roman"/>
                <w:sz w:val="18"/>
                <w:szCs w:val="18"/>
                <w:lang w:eastAsia="ru-RU"/>
              </w:rPr>
              <w:t>50,0</w:t>
            </w:r>
          </w:p>
        </w:tc>
        <w:tc>
          <w:tcPr>
            <w:tcW w:w="0" w:type="auto"/>
            <w:vAlign w:val="center"/>
          </w:tcPr>
          <w:p w:rsidR="0025158B" w:rsidRPr="00F7421E" w:rsidRDefault="0025158B" w:rsidP="0025158B">
            <w:pPr>
              <w:jc w:val="center"/>
              <w:rPr>
                <w:rFonts w:ascii="Times New Roman" w:eastAsia="Times New Roman" w:hAnsi="Times New Roman"/>
                <w:sz w:val="18"/>
                <w:szCs w:val="18"/>
                <w:lang w:eastAsia="ru-RU"/>
              </w:rPr>
            </w:pPr>
            <w:r w:rsidRPr="00F7421E">
              <w:rPr>
                <w:rFonts w:ascii="Times New Roman" w:eastAsia="Times New Roman" w:hAnsi="Times New Roman"/>
                <w:sz w:val="18"/>
                <w:szCs w:val="18"/>
                <w:lang w:eastAsia="ru-RU"/>
              </w:rPr>
              <w:t>8,3</w:t>
            </w:r>
          </w:p>
        </w:tc>
        <w:tc>
          <w:tcPr>
            <w:tcW w:w="0" w:type="auto"/>
            <w:vAlign w:val="center"/>
          </w:tcPr>
          <w:p w:rsidR="0025158B" w:rsidRPr="00F7421E" w:rsidRDefault="0025158B" w:rsidP="0025158B">
            <w:pPr>
              <w:jc w:val="center"/>
              <w:rPr>
                <w:rFonts w:ascii="Times New Roman" w:eastAsia="Times New Roman" w:hAnsi="Times New Roman"/>
                <w:sz w:val="18"/>
                <w:szCs w:val="18"/>
                <w:lang w:eastAsia="ru-RU"/>
              </w:rPr>
            </w:pPr>
            <w:r w:rsidRPr="00F7421E">
              <w:rPr>
                <w:rFonts w:ascii="Times New Roman" w:eastAsia="Times New Roman" w:hAnsi="Times New Roman"/>
                <w:sz w:val="18"/>
                <w:szCs w:val="18"/>
                <w:lang w:eastAsia="ru-RU"/>
              </w:rPr>
              <w:t>8,3</w:t>
            </w:r>
          </w:p>
        </w:tc>
        <w:tc>
          <w:tcPr>
            <w:tcW w:w="0" w:type="auto"/>
            <w:vAlign w:val="center"/>
          </w:tcPr>
          <w:p w:rsidR="0025158B" w:rsidRPr="00F7421E" w:rsidRDefault="0025158B" w:rsidP="0025158B">
            <w:pPr>
              <w:jc w:val="center"/>
              <w:rPr>
                <w:rFonts w:ascii="Times New Roman" w:eastAsia="Times New Roman" w:hAnsi="Times New Roman"/>
                <w:sz w:val="18"/>
                <w:szCs w:val="18"/>
                <w:lang w:eastAsia="ru-RU"/>
              </w:rPr>
            </w:pPr>
            <w:r w:rsidRPr="00F7421E">
              <w:rPr>
                <w:rFonts w:ascii="Times New Roman" w:eastAsia="Times New Roman" w:hAnsi="Times New Roman"/>
                <w:sz w:val="18"/>
                <w:szCs w:val="18"/>
                <w:lang w:eastAsia="ru-RU"/>
              </w:rPr>
              <w:t>16,7</w:t>
            </w:r>
          </w:p>
        </w:tc>
        <w:tc>
          <w:tcPr>
            <w:tcW w:w="1463" w:type="dxa"/>
            <w:vAlign w:val="center"/>
          </w:tcPr>
          <w:p w:rsidR="0025158B" w:rsidRPr="00F7421E" w:rsidRDefault="0025158B" w:rsidP="0025158B">
            <w:pPr>
              <w:jc w:val="center"/>
              <w:rPr>
                <w:rFonts w:ascii="Times New Roman" w:eastAsia="Times New Roman" w:hAnsi="Times New Roman"/>
                <w:sz w:val="18"/>
                <w:szCs w:val="18"/>
                <w:lang w:eastAsia="ru-RU"/>
              </w:rPr>
            </w:pPr>
            <w:r w:rsidRPr="00F7421E">
              <w:rPr>
                <w:rFonts w:ascii="Times New Roman" w:eastAsia="Times New Roman" w:hAnsi="Times New Roman"/>
                <w:sz w:val="18"/>
                <w:szCs w:val="18"/>
                <w:lang w:eastAsia="ru-RU"/>
              </w:rPr>
              <w:t>16,7</w:t>
            </w:r>
          </w:p>
        </w:tc>
      </w:tr>
      <w:tr w:rsidR="0025158B" w:rsidTr="006A5585">
        <w:tc>
          <w:tcPr>
            <w:tcW w:w="1250" w:type="dxa"/>
            <w:vAlign w:val="center"/>
          </w:tcPr>
          <w:p w:rsidR="0025158B" w:rsidRPr="00F7421E" w:rsidRDefault="0025158B" w:rsidP="0025158B">
            <w:pPr>
              <w:rPr>
                <w:rFonts w:ascii="Times New Roman" w:eastAsia="Times New Roman" w:hAnsi="Times New Roman"/>
                <w:sz w:val="20"/>
                <w:szCs w:val="20"/>
                <w:lang w:eastAsia="ru-RU"/>
              </w:rPr>
            </w:pPr>
            <w:r w:rsidRPr="00F7421E">
              <w:rPr>
                <w:rFonts w:ascii="Times New Roman" w:eastAsia="Times New Roman" w:hAnsi="Times New Roman"/>
                <w:sz w:val="20"/>
                <w:szCs w:val="20"/>
                <w:lang w:eastAsia="ru-RU"/>
              </w:rPr>
              <w:t xml:space="preserve">СЗОШ  №5 </w:t>
            </w:r>
          </w:p>
        </w:tc>
        <w:tc>
          <w:tcPr>
            <w:tcW w:w="1725" w:type="dxa"/>
            <w:vAlign w:val="center"/>
          </w:tcPr>
          <w:p w:rsidR="0025158B" w:rsidRPr="00F7421E" w:rsidRDefault="0025158B" w:rsidP="0025158B">
            <w:pPr>
              <w:jc w:val="center"/>
              <w:rPr>
                <w:rFonts w:ascii="Times New Roman" w:eastAsia="Times New Roman" w:hAnsi="Times New Roman"/>
                <w:sz w:val="18"/>
                <w:szCs w:val="18"/>
                <w:lang w:eastAsia="ru-RU"/>
              </w:rPr>
            </w:pPr>
            <w:r w:rsidRPr="00F7421E">
              <w:rPr>
                <w:rFonts w:ascii="Times New Roman" w:eastAsia="Times New Roman" w:hAnsi="Times New Roman"/>
                <w:sz w:val="18"/>
                <w:szCs w:val="18"/>
                <w:lang w:eastAsia="ru-RU"/>
              </w:rPr>
              <w:t>7</w:t>
            </w:r>
          </w:p>
        </w:tc>
        <w:tc>
          <w:tcPr>
            <w:tcW w:w="1416" w:type="dxa"/>
            <w:vAlign w:val="center"/>
          </w:tcPr>
          <w:p w:rsidR="0025158B" w:rsidRPr="00F7421E" w:rsidRDefault="0025158B" w:rsidP="0025158B">
            <w:pPr>
              <w:jc w:val="center"/>
              <w:rPr>
                <w:rFonts w:ascii="Times New Roman" w:eastAsia="Times New Roman" w:hAnsi="Times New Roman"/>
                <w:sz w:val="18"/>
                <w:szCs w:val="18"/>
                <w:lang w:eastAsia="ru-RU"/>
              </w:rPr>
            </w:pPr>
            <w:r w:rsidRPr="00F7421E">
              <w:rPr>
                <w:rFonts w:ascii="Times New Roman" w:eastAsia="Times New Roman" w:hAnsi="Times New Roman"/>
                <w:sz w:val="18"/>
                <w:szCs w:val="18"/>
                <w:lang w:eastAsia="ru-RU"/>
              </w:rPr>
              <w:t>0,0</w:t>
            </w:r>
          </w:p>
        </w:tc>
        <w:tc>
          <w:tcPr>
            <w:tcW w:w="0" w:type="auto"/>
            <w:vAlign w:val="center"/>
          </w:tcPr>
          <w:p w:rsidR="0025158B" w:rsidRPr="00F7421E" w:rsidRDefault="0025158B" w:rsidP="0025158B">
            <w:pPr>
              <w:jc w:val="center"/>
              <w:rPr>
                <w:rFonts w:ascii="Times New Roman" w:eastAsia="Times New Roman" w:hAnsi="Times New Roman"/>
                <w:sz w:val="18"/>
                <w:szCs w:val="18"/>
                <w:lang w:eastAsia="ru-RU"/>
              </w:rPr>
            </w:pPr>
            <w:r w:rsidRPr="00F7421E">
              <w:rPr>
                <w:rFonts w:ascii="Times New Roman" w:eastAsia="Times New Roman" w:hAnsi="Times New Roman"/>
                <w:sz w:val="18"/>
                <w:szCs w:val="18"/>
                <w:lang w:eastAsia="ru-RU"/>
              </w:rPr>
              <w:t>0,0</w:t>
            </w:r>
          </w:p>
        </w:tc>
        <w:tc>
          <w:tcPr>
            <w:tcW w:w="0" w:type="auto"/>
            <w:vAlign w:val="center"/>
          </w:tcPr>
          <w:p w:rsidR="0025158B" w:rsidRPr="00F7421E" w:rsidRDefault="0025158B" w:rsidP="0025158B">
            <w:pPr>
              <w:jc w:val="center"/>
              <w:rPr>
                <w:rFonts w:ascii="Times New Roman" w:eastAsia="Times New Roman" w:hAnsi="Times New Roman"/>
                <w:sz w:val="18"/>
                <w:szCs w:val="18"/>
                <w:lang w:eastAsia="ru-RU"/>
              </w:rPr>
            </w:pPr>
            <w:r w:rsidRPr="00F7421E">
              <w:rPr>
                <w:rFonts w:ascii="Times New Roman" w:eastAsia="Times New Roman" w:hAnsi="Times New Roman"/>
                <w:sz w:val="18"/>
                <w:szCs w:val="18"/>
                <w:lang w:eastAsia="ru-RU"/>
              </w:rPr>
              <w:t>14,3</w:t>
            </w:r>
          </w:p>
        </w:tc>
        <w:tc>
          <w:tcPr>
            <w:tcW w:w="0" w:type="auto"/>
            <w:vAlign w:val="center"/>
          </w:tcPr>
          <w:p w:rsidR="0025158B" w:rsidRPr="00F7421E" w:rsidRDefault="0025158B" w:rsidP="0025158B">
            <w:pPr>
              <w:jc w:val="center"/>
              <w:rPr>
                <w:rFonts w:ascii="Times New Roman" w:eastAsia="Times New Roman" w:hAnsi="Times New Roman"/>
                <w:sz w:val="18"/>
                <w:szCs w:val="18"/>
                <w:lang w:eastAsia="ru-RU"/>
              </w:rPr>
            </w:pPr>
            <w:r w:rsidRPr="00F7421E">
              <w:rPr>
                <w:rFonts w:ascii="Times New Roman" w:eastAsia="Times New Roman" w:hAnsi="Times New Roman"/>
                <w:sz w:val="18"/>
                <w:szCs w:val="18"/>
                <w:lang w:eastAsia="ru-RU"/>
              </w:rPr>
              <w:t>0,0</w:t>
            </w:r>
          </w:p>
        </w:tc>
        <w:tc>
          <w:tcPr>
            <w:tcW w:w="0" w:type="auto"/>
            <w:vAlign w:val="center"/>
          </w:tcPr>
          <w:p w:rsidR="0025158B" w:rsidRPr="00F7421E" w:rsidRDefault="0025158B" w:rsidP="0025158B">
            <w:pPr>
              <w:jc w:val="center"/>
              <w:rPr>
                <w:rFonts w:ascii="Times New Roman" w:eastAsia="Times New Roman" w:hAnsi="Times New Roman"/>
                <w:sz w:val="18"/>
                <w:szCs w:val="18"/>
                <w:lang w:eastAsia="ru-RU"/>
              </w:rPr>
            </w:pPr>
            <w:r w:rsidRPr="00F7421E">
              <w:rPr>
                <w:rFonts w:ascii="Times New Roman" w:eastAsia="Times New Roman" w:hAnsi="Times New Roman"/>
                <w:sz w:val="18"/>
                <w:szCs w:val="18"/>
                <w:lang w:eastAsia="ru-RU"/>
              </w:rPr>
              <w:t>42,9</w:t>
            </w:r>
          </w:p>
        </w:tc>
        <w:tc>
          <w:tcPr>
            <w:tcW w:w="1463" w:type="dxa"/>
            <w:vAlign w:val="center"/>
          </w:tcPr>
          <w:p w:rsidR="0025158B" w:rsidRPr="00F7421E" w:rsidRDefault="0025158B" w:rsidP="0025158B">
            <w:pPr>
              <w:jc w:val="center"/>
              <w:rPr>
                <w:rFonts w:ascii="Times New Roman" w:eastAsia="Times New Roman" w:hAnsi="Times New Roman"/>
                <w:sz w:val="18"/>
                <w:szCs w:val="18"/>
                <w:lang w:eastAsia="ru-RU"/>
              </w:rPr>
            </w:pPr>
            <w:r w:rsidRPr="00F7421E">
              <w:rPr>
                <w:rFonts w:ascii="Times New Roman" w:eastAsia="Times New Roman" w:hAnsi="Times New Roman"/>
                <w:sz w:val="18"/>
                <w:szCs w:val="18"/>
                <w:lang w:eastAsia="ru-RU"/>
              </w:rPr>
              <w:t>42,9</w:t>
            </w:r>
          </w:p>
        </w:tc>
      </w:tr>
      <w:tr w:rsidR="0025158B" w:rsidTr="006A5585">
        <w:tc>
          <w:tcPr>
            <w:tcW w:w="1250" w:type="dxa"/>
            <w:vAlign w:val="center"/>
          </w:tcPr>
          <w:p w:rsidR="0025158B" w:rsidRPr="00F7421E" w:rsidRDefault="0025158B" w:rsidP="0025158B">
            <w:pPr>
              <w:rPr>
                <w:rFonts w:ascii="Times New Roman" w:eastAsia="Times New Roman" w:hAnsi="Times New Roman"/>
                <w:sz w:val="20"/>
                <w:szCs w:val="20"/>
                <w:lang w:eastAsia="ru-RU"/>
              </w:rPr>
            </w:pPr>
            <w:r w:rsidRPr="00F7421E">
              <w:rPr>
                <w:rFonts w:ascii="Times New Roman" w:eastAsia="Times New Roman" w:hAnsi="Times New Roman"/>
                <w:sz w:val="20"/>
                <w:szCs w:val="20"/>
                <w:lang w:eastAsia="ru-RU"/>
              </w:rPr>
              <w:t>ЗЗСО №8</w:t>
            </w:r>
          </w:p>
        </w:tc>
        <w:tc>
          <w:tcPr>
            <w:tcW w:w="1725" w:type="dxa"/>
            <w:vAlign w:val="center"/>
          </w:tcPr>
          <w:p w:rsidR="0025158B" w:rsidRPr="00F7421E" w:rsidRDefault="0025158B" w:rsidP="0025158B">
            <w:pPr>
              <w:jc w:val="center"/>
              <w:rPr>
                <w:rFonts w:ascii="Times New Roman" w:eastAsia="Times New Roman" w:hAnsi="Times New Roman"/>
                <w:sz w:val="18"/>
                <w:szCs w:val="18"/>
                <w:lang w:eastAsia="ru-RU"/>
              </w:rPr>
            </w:pPr>
            <w:r w:rsidRPr="00F7421E">
              <w:rPr>
                <w:rFonts w:ascii="Times New Roman" w:eastAsia="Times New Roman" w:hAnsi="Times New Roman"/>
                <w:sz w:val="18"/>
                <w:szCs w:val="18"/>
                <w:lang w:eastAsia="ru-RU"/>
              </w:rPr>
              <w:t>2</w:t>
            </w:r>
          </w:p>
        </w:tc>
        <w:tc>
          <w:tcPr>
            <w:tcW w:w="1416" w:type="dxa"/>
            <w:vAlign w:val="center"/>
          </w:tcPr>
          <w:p w:rsidR="0025158B" w:rsidRPr="00F7421E" w:rsidRDefault="0025158B" w:rsidP="0025158B">
            <w:pPr>
              <w:jc w:val="center"/>
              <w:rPr>
                <w:rFonts w:ascii="Times New Roman" w:eastAsia="Times New Roman" w:hAnsi="Times New Roman"/>
                <w:sz w:val="18"/>
                <w:szCs w:val="18"/>
                <w:lang w:eastAsia="ru-RU"/>
              </w:rPr>
            </w:pPr>
            <w:r w:rsidRPr="00F7421E">
              <w:rPr>
                <w:rFonts w:ascii="Times New Roman" w:eastAsia="Times New Roman" w:hAnsi="Times New Roman"/>
                <w:sz w:val="18"/>
                <w:szCs w:val="18"/>
                <w:lang w:eastAsia="ru-RU"/>
              </w:rPr>
              <w:t>0,0</w:t>
            </w:r>
          </w:p>
        </w:tc>
        <w:tc>
          <w:tcPr>
            <w:tcW w:w="0" w:type="auto"/>
            <w:vAlign w:val="center"/>
          </w:tcPr>
          <w:p w:rsidR="0025158B" w:rsidRPr="00F7421E" w:rsidRDefault="0025158B" w:rsidP="0025158B">
            <w:pPr>
              <w:jc w:val="center"/>
              <w:rPr>
                <w:rFonts w:ascii="Times New Roman" w:eastAsia="Times New Roman" w:hAnsi="Times New Roman"/>
                <w:sz w:val="18"/>
                <w:szCs w:val="18"/>
                <w:lang w:eastAsia="ru-RU"/>
              </w:rPr>
            </w:pPr>
            <w:r w:rsidRPr="00F7421E">
              <w:rPr>
                <w:rFonts w:ascii="Times New Roman" w:eastAsia="Times New Roman" w:hAnsi="Times New Roman"/>
                <w:sz w:val="18"/>
                <w:szCs w:val="18"/>
                <w:lang w:eastAsia="ru-RU"/>
              </w:rPr>
              <w:t>0,0</w:t>
            </w:r>
          </w:p>
        </w:tc>
        <w:tc>
          <w:tcPr>
            <w:tcW w:w="0" w:type="auto"/>
            <w:vAlign w:val="center"/>
          </w:tcPr>
          <w:p w:rsidR="0025158B" w:rsidRPr="00F7421E" w:rsidRDefault="0025158B" w:rsidP="0025158B">
            <w:pPr>
              <w:jc w:val="center"/>
              <w:rPr>
                <w:rFonts w:ascii="Times New Roman" w:eastAsia="Times New Roman" w:hAnsi="Times New Roman"/>
                <w:sz w:val="18"/>
                <w:szCs w:val="18"/>
                <w:lang w:eastAsia="ru-RU"/>
              </w:rPr>
            </w:pPr>
            <w:r w:rsidRPr="00F7421E">
              <w:rPr>
                <w:rFonts w:ascii="Times New Roman" w:eastAsia="Times New Roman" w:hAnsi="Times New Roman"/>
                <w:sz w:val="18"/>
                <w:szCs w:val="18"/>
                <w:lang w:eastAsia="ru-RU"/>
              </w:rPr>
              <w:t>50,0</w:t>
            </w:r>
          </w:p>
        </w:tc>
        <w:tc>
          <w:tcPr>
            <w:tcW w:w="0" w:type="auto"/>
            <w:vAlign w:val="center"/>
          </w:tcPr>
          <w:p w:rsidR="0025158B" w:rsidRPr="00F7421E" w:rsidRDefault="0025158B" w:rsidP="0025158B">
            <w:pPr>
              <w:jc w:val="center"/>
              <w:rPr>
                <w:rFonts w:ascii="Times New Roman" w:eastAsia="Times New Roman" w:hAnsi="Times New Roman"/>
                <w:sz w:val="18"/>
                <w:szCs w:val="18"/>
                <w:lang w:eastAsia="ru-RU"/>
              </w:rPr>
            </w:pPr>
            <w:r w:rsidRPr="00F7421E">
              <w:rPr>
                <w:rFonts w:ascii="Times New Roman" w:eastAsia="Times New Roman" w:hAnsi="Times New Roman"/>
                <w:sz w:val="18"/>
                <w:szCs w:val="18"/>
                <w:lang w:eastAsia="ru-RU"/>
              </w:rPr>
              <w:t>50,0</w:t>
            </w:r>
          </w:p>
        </w:tc>
        <w:tc>
          <w:tcPr>
            <w:tcW w:w="0" w:type="auto"/>
            <w:vAlign w:val="center"/>
          </w:tcPr>
          <w:p w:rsidR="0025158B" w:rsidRPr="00F7421E" w:rsidRDefault="0025158B" w:rsidP="0025158B">
            <w:pPr>
              <w:jc w:val="center"/>
              <w:rPr>
                <w:rFonts w:ascii="Times New Roman" w:eastAsia="Times New Roman" w:hAnsi="Times New Roman"/>
                <w:sz w:val="18"/>
                <w:szCs w:val="18"/>
                <w:lang w:eastAsia="ru-RU"/>
              </w:rPr>
            </w:pPr>
            <w:r w:rsidRPr="00F7421E">
              <w:rPr>
                <w:rFonts w:ascii="Times New Roman" w:eastAsia="Times New Roman" w:hAnsi="Times New Roman"/>
                <w:sz w:val="18"/>
                <w:szCs w:val="18"/>
                <w:lang w:eastAsia="ru-RU"/>
              </w:rPr>
              <w:t>0,0</w:t>
            </w:r>
          </w:p>
        </w:tc>
        <w:tc>
          <w:tcPr>
            <w:tcW w:w="1463" w:type="dxa"/>
            <w:vAlign w:val="center"/>
          </w:tcPr>
          <w:p w:rsidR="0025158B" w:rsidRPr="00F7421E" w:rsidRDefault="0025158B" w:rsidP="0025158B">
            <w:pPr>
              <w:jc w:val="center"/>
              <w:rPr>
                <w:rFonts w:ascii="Times New Roman" w:eastAsia="Times New Roman" w:hAnsi="Times New Roman"/>
                <w:sz w:val="18"/>
                <w:szCs w:val="18"/>
                <w:lang w:eastAsia="ru-RU"/>
              </w:rPr>
            </w:pPr>
            <w:r w:rsidRPr="00F7421E">
              <w:rPr>
                <w:rFonts w:ascii="Times New Roman" w:eastAsia="Times New Roman" w:hAnsi="Times New Roman"/>
                <w:sz w:val="18"/>
                <w:szCs w:val="18"/>
                <w:lang w:eastAsia="ru-RU"/>
              </w:rPr>
              <w:t>0,0</w:t>
            </w:r>
          </w:p>
        </w:tc>
      </w:tr>
      <w:tr w:rsidR="006A5585" w:rsidTr="006A5585">
        <w:tc>
          <w:tcPr>
            <w:tcW w:w="1250" w:type="dxa"/>
            <w:vAlign w:val="center"/>
          </w:tcPr>
          <w:p w:rsidR="0025158B" w:rsidRPr="00F7421E" w:rsidRDefault="0025158B" w:rsidP="0025158B">
            <w:pPr>
              <w:rPr>
                <w:rFonts w:ascii="Times New Roman" w:eastAsia="Times New Roman" w:hAnsi="Times New Roman"/>
                <w:sz w:val="20"/>
                <w:szCs w:val="20"/>
                <w:lang w:eastAsia="ru-RU"/>
              </w:rPr>
            </w:pPr>
            <w:proofErr w:type="spellStart"/>
            <w:r w:rsidRPr="00F7421E">
              <w:rPr>
                <w:rFonts w:ascii="Times New Roman" w:eastAsia="Times New Roman" w:hAnsi="Times New Roman"/>
                <w:sz w:val="20"/>
                <w:szCs w:val="20"/>
                <w:lang w:eastAsia="ru-RU"/>
              </w:rPr>
              <w:t>Гімназія</w:t>
            </w:r>
            <w:proofErr w:type="spellEnd"/>
          </w:p>
        </w:tc>
        <w:tc>
          <w:tcPr>
            <w:tcW w:w="1725" w:type="dxa"/>
            <w:vAlign w:val="center"/>
          </w:tcPr>
          <w:p w:rsidR="0025158B" w:rsidRPr="00F7421E" w:rsidRDefault="0025158B" w:rsidP="0025158B">
            <w:pPr>
              <w:jc w:val="center"/>
              <w:rPr>
                <w:rFonts w:ascii="Times New Roman" w:eastAsia="Times New Roman" w:hAnsi="Times New Roman"/>
                <w:sz w:val="18"/>
                <w:szCs w:val="18"/>
                <w:lang w:eastAsia="ru-RU"/>
              </w:rPr>
            </w:pPr>
            <w:r w:rsidRPr="00F7421E">
              <w:rPr>
                <w:rFonts w:ascii="Times New Roman" w:eastAsia="Times New Roman" w:hAnsi="Times New Roman"/>
                <w:sz w:val="18"/>
                <w:szCs w:val="18"/>
                <w:lang w:eastAsia="ru-RU"/>
              </w:rPr>
              <w:t>2</w:t>
            </w:r>
          </w:p>
        </w:tc>
        <w:tc>
          <w:tcPr>
            <w:tcW w:w="1416" w:type="dxa"/>
            <w:vAlign w:val="center"/>
          </w:tcPr>
          <w:p w:rsidR="0025158B" w:rsidRPr="00F7421E" w:rsidRDefault="0025158B" w:rsidP="0025158B">
            <w:pPr>
              <w:jc w:val="center"/>
              <w:rPr>
                <w:rFonts w:ascii="Times New Roman" w:eastAsia="Times New Roman" w:hAnsi="Times New Roman"/>
                <w:sz w:val="18"/>
                <w:szCs w:val="18"/>
                <w:lang w:eastAsia="ru-RU"/>
              </w:rPr>
            </w:pPr>
            <w:r w:rsidRPr="00F7421E">
              <w:rPr>
                <w:rFonts w:ascii="Times New Roman" w:eastAsia="Times New Roman" w:hAnsi="Times New Roman"/>
                <w:sz w:val="18"/>
                <w:szCs w:val="18"/>
                <w:lang w:eastAsia="ru-RU"/>
              </w:rPr>
              <w:t>0,0</w:t>
            </w:r>
          </w:p>
        </w:tc>
        <w:tc>
          <w:tcPr>
            <w:tcW w:w="0" w:type="auto"/>
            <w:vAlign w:val="center"/>
          </w:tcPr>
          <w:p w:rsidR="0025158B" w:rsidRPr="00F7421E" w:rsidRDefault="0025158B" w:rsidP="0025158B">
            <w:pPr>
              <w:jc w:val="center"/>
              <w:rPr>
                <w:rFonts w:ascii="Times New Roman" w:eastAsia="Times New Roman" w:hAnsi="Times New Roman"/>
                <w:sz w:val="18"/>
                <w:szCs w:val="18"/>
                <w:lang w:eastAsia="ru-RU"/>
              </w:rPr>
            </w:pPr>
            <w:r w:rsidRPr="00F7421E">
              <w:rPr>
                <w:rFonts w:ascii="Times New Roman" w:eastAsia="Times New Roman" w:hAnsi="Times New Roman"/>
                <w:sz w:val="18"/>
                <w:szCs w:val="18"/>
                <w:lang w:eastAsia="ru-RU"/>
              </w:rPr>
              <w:t>0,0</w:t>
            </w:r>
          </w:p>
        </w:tc>
        <w:tc>
          <w:tcPr>
            <w:tcW w:w="0" w:type="auto"/>
            <w:vAlign w:val="center"/>
          </w:tcPr>
          <w:p w:rsidR="0025158B" w:rsidRPr="00F7421E" w:rsidRDefault="0025158B" w:rsidP="0025158B">
            <w:pPr>
              <w:jc w:val="center"/>
              <w:rPr>
                <w:rFonts w:ascii="Times New Roman" w:eastAsia="Times New Roman" w:hAnsi="Times New Roman"/>
                <w:sz w:val="18"/>
                <w:szCs w:val="18"/>
                <w:lang w:eastAsia="ru-RU"/>
              </w:rPr>
            </w:pPr>
            <w:r w:rsidRPr="00F7421E">
              <w:rPr>
                <w:rFonts w:ascii="Times New Roman" w:eastAsia="Times New Roman" w:hAnsi="Times New Roman"/>
                <w:sz w:val="18"/>
                <w:szCs w:val="18"/>
                <w:lang w:eastAsia="ru-RU"/>
              </w:rPr>
              <w:t>0,0</w:t>
            </w:r>
          </w:p>
        </w:tc>
        <w:tc>
          <w:tcPr>
            <w:tcW w:w="0" w:type="auto"/>
            <w:vAlign w:val="center"/>
          </w:tcPr>
          <w:p w:rsidR="0025158B" w:rsidRPr="00F7421E" w:rsidRDefault="0025158B" w:rsidP="0025158B">
            <w:pPr>
              <w:jc w:val="center"/>
              <w:rPr>
                <w:rFonts w:ascii="Times New Roman" w:eastAsia="Times New Roman" w:hAnsi="Times New Roman"/>
                <w:sz w:val="18"/>
                <w:szCs w:val="18"/>
                <w:lang w:eastAsia="ru-RU"/>
              </w:rPr>
            </w:pPr>
            <w:r w:rsidRPr="00F7421E">
              <w:rPr>
                <w:rFonts w:ascii="Times New Roman" w:eastAsia="Times New Roman" w:hAnsi="Times New Roman"/>
                <w:sz w:val="18"/>
                <w:szCs w:val="18"/>
                <w:lang w:eastAsia="ru-RU"/>
              </w:rPr>
              <w:t>0,0</w:t>
            </w:r>
          </w:p>
        </w:tc>
        <w:tc>
          <w:tcPr>
            <w:tcW w:w="0" w:type="auto"/>
            <w:vAlign w:val="center"/>
          </w:tcPr>
          <w:p w:rsidR="0025158B" w:rsidRPr="00F7421E" w:rsidRDefault="0025158B" w:rsidP="0025158B">
            <w:pPr>
              <w:jc w:val="center"/>
              <w:rPr>
                <w:rFonts w:ascii="Times New Roman" w:eastAsia="Times New Roman" w:hAnsi="Times New Roman"/>
                <w:sz w:val="18"/>
                <w:szCs w:val="18"/>
                <w:lang w:eastAsia="ru-RU"/>
              </w:rPr>
            </w:pPr>
            <w:r w:rsidRPr="00F7421E">
              <w:rPr>
                <w:rFonts w:ascii="Times New Roman" w:eastAsia="Times New Roman" w:hAnsi="Times New Roman"/>
                <w:sz w:val="18"/>
                <w:szCs w:val="18"/>
                <w:lang w:eastAsia="ru-RU"/>
              </w:rPr>
              <w:t>100,0</w:t>
            </w:r>
          </w:p>
        </w:tc>
        <w:tc>
          <w:tcPr>
            <w:tcW w:w="1463" w:type="dxa"/>
            <w:vAlign w:val="center"/>
          </w:tcPr>
          <w:p w:rsidR="0025158B" w:rsidRPr="00F7421E" w:rsidRDefault="0025158B" w:rsidP="0025158B">
            <w:pPr>
              <w:jc w:val="center"/>
              <w:rPr>
                <w:rFonts w:ascii="Times New Roman" w:eastAsia="Times New Roman" w:hAnsi="Times New Roman"/>
                <w:sz w:val="18"/>
                <w:szCs w:val="18"/>
                <w:lang w:eastAsia="ru-RU"/>
              </w:rPr>
            </w:pPr>
            <w:r w:rsidRPr="00F7421E">
              <w:rPr>
                <w:rFonts w:ascii="Times New Roman" w:eastAsia="Times New Roman" w:hAnsi="Times New Roman"/>
                <w:sz w:val="18"/>
                <w:szCs w:val="18"/>
                <w:lang w:eastAsia="ru-RU"/>
              </w:rPr>
              <w:t>0,0</w:t>
            </w:r>
          </w:p>
        </w:tc>
      </w:tr>
    </w:tbl>
    <w:p w:rsidR="0025158B" w:rsidRDefault="0025158B" w:rsidP="0025158B">
      <w:pPr>
        <w:tabs>
          <w:tab w:val="left" w:pos="1029"/>
        </w:tabs>
        <w:spacing w:after="0" w:line="240" w:lineRule="auto"/>
        <w:ind w:firstLine="540"/>
        <w:rPr>
          <w:rFonts w:ascii="Times New Roman" w:eastAsia="Times New Roman" w:hAnsi="Times New Roman"/>
          <w:b/>
          <w:sz w:val="20"/>
          <w:szCs w:val="20"/>
          <w:lang w:eastAsia="uk-UA"/>
        </w:rPr>
      </w:pPr>
    </w:p>
    <w:p w:rsidR="0064674B" w:rsidRPr="00F7421E" w:rsidRDefault="0064674B" w:rsidP="00F7421E">
      <w:pPr>
        <w:tabs>
          <w:tab w:val="left" w:pos="1029"/>
        </w:tabs>
        <w:spacing w:after="0" w:line="240" w:lineRule="auto"/>
        <w:jc w:val="center"/>
        <w:rPr>
          <w:rFonts w:ascii="Times New Roman" w:eastAsia="Times New Roman" w:hAnsi="Times New Roman"/>
          <w:b/>
          <w:sz w:val="24"/>
          <w:szCs w:val="24"/>
          <w:lang w:val="uk-UA" w:eastAsia="uk-UA"/>
        </w:rPr>
      </w:pPr>
      <w:r w:rsidRPr="00F7421E">
        <w:rPr>
          <w:rFonts w:ascii="Times New Roman" w:eastAsia="Times New Roman" w:hAnsi="Times New Roman"/>
          <w:b/>
          <w:noProof/>
          <w:sz w:val="24"/>
          <w:szCs w:val="24"/>
          <w:lang w:eastAsia="ru-RU"/>
        </w:rPr>
        <w:drawing>
          <wp:inline distT="0" distB="0" distL="0" distR="0">
            <wp:extent cx="6086475" cy="3009900"/>
            <wp:effectExtent l="0" t="0" r="0" b="0"/>
            <wp:docPr id="6" name="Диаграмма 8"/>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25158B" w:rsidRDefault="0064674B" w:rsidP="00F7421E">
      <w:pPr>
        <w:tabs>
          <w:tab w:val="left" w:pos="1029"/>
        </w:tabs>
        <w:spacing w:after="0" w:line="240" w:lineRule="auto"/>
        <w:ind w:firstLine="540"/>
        <w:jc w:val="center"/>
        <w:rPr>
          <w:rFonts w:ascii="Times New Roman" w:eastAsia="Times New Roman" w:hAnsi="Times New Roman"/>
          <w:b/>
          <w:sz w:val="24"/>
          <w:szCs w:val="24"/>
          <w:lang w:val="uk-UA" w:eastAsia="uk-UA"/>
        </w:rPr>
      </w:pPr>
      <w:r w:rsidRPr="00F7421E">
        <w:rPr>
          <w:rFonts w:ascii="Times New Roman" w:eastAsia="Times New Roman" w:hAnsi="Times New Roman"/>
          <w:b/>
          <w:sz w:val="24"/>
          <w:szCs w:val="24"/>
          <w:lang w:val="uk-UA" w:eastAsia="uk-UA"/>
        </w:rPr>
        <w:t>Фізика</w:t>
      </w:r>
    </w:p>
    <w:tbl>
      <w:tblPr>
        <w:tblStyle w:val="af8"/>
        <w:tblW w:w="9918" w:type="dxa"/>
        <w:tblLook w:val="04A0"/>
      </w:tblPr>
      <w:tblGrid>
        <w:gridCol w:w="1250"/>
        <w:gridCol w:w="1725"/>
        <w:gridCol w:w="1416"/>
        <w:gridCol w:w="1016"/>
        <w:gridCol w:w="1016"/>
        <w:gridCol w:w="1016"/>
        <w:gridCol w:w="1016"/>
        <w:gridCol w:w="1463"/>
      </w:tblGrid>
      <w:tr w:rsidR="0025158B" w:rsidTr="006A5585">
        <w:tc>
          <w:tcPr>
            <w:tcW w:w="1250" w:type="dxa"/>
            <w:vMerge w:val="restart"/>
          </w:tcPr>
          <w:p w:rsidR="0025158B" w:rsidRDefault="0025158B" w:rsidP="003536F0">
            <w:pPr>
              <w:tabs>
                <w:tab w:val="left" w:pos="1029"/>
              </w:tabs>
              <w:jc w:val="center"/>
              <w:rPr>
                <w:rFonts w:ascii="Times New Roman" w:eastAsia="Times New Roman" w:hAnsi="Times New Roman"/>
                <w:b/>
                <w:sz w:val="20"/>
                <w:szCs w:val="20"/>
                <w:lang w:eastAsia="uk-UA"/>
              </w:rPr>
            </w:pPr>
            <w:r w:rsidRPr="00F7421E">
              <w:rPr>
                <w:rFonts w:ascii="Times New Roman" w:eastAsia="Times New Roman" w:hAnsi="Times New Roman"/>
                <w:b/>
                <w:bCs/>
                <w:sz w:val="20"/>
                <w:szCs w:val="20"/>
                <w:lang w:eastAsia="ru-RU"/>
              </w:rPr>
              <w:t>Заклад освіти</w:t>
            </w:r>
          </w:p>
        </w:tc>
        <w:tc>
          <w:tcPr>
            <w:tcW w:w="1725" w:type="dxa"/>
            <w:vMerge w:val="restart"/>
          </w:tcPr>
          <w:p w:rsidR="0025158B" w:rsidRDefault="0025158B" w:rsidP="003536F0">
            <w:pPr>
              <w:tabs>
                <w:tab w:val="left" w:pos="1029"/>
              </w:tabs>
              <w:jc w:val="center"/>
              <w:rPr>
                <w:rFonts w:ascii="Times New Roman" w:eastAsia="Times New Roman" w:hAnsi="Times New Roman"/>
                <w:b/>
                <w:sz w:val="20"/>
                <w:szCs w:val="20"/>
                <w:lang w:eastAsia="uk-UA"/>
              </w:rPr>
            </w:pPr>
            <w:proofErr w:type="spellStart"/>
            <w:r w:rsidRPr="00F7421E">
              <w:rPr>
                <w:rFonts w:ascii="Times New Roman" w:eastAsia="Times New Roman" w:hAnsi="Times New Roman"/>
                <w:b/>
                <w:bCs/>
                <w:sz w:val="20"/>
                <w:szCs w:val="20"/>
                <w:lang w:eastAsia="ru-RU"/>
              </w:rPr>
              <w:t>Кількість</w:t>
            </w:r>
            <w:proofErr w:type="spellEnd"/>
            <w:r w:rsidRPr="00F7421E">
              <w:rPr>
                <w:rFonts w:ascii="Times New Roman" w:eastAsia="Times New Roman" w:hAnsi="Times New Roman"/>
                <w:b/>
                <w:bCs/>
                <w:sz w:val="20"/>
                <w:szCs w:val="20"/>
                <w:lang w:eastAsia="ru-RU"/>
              </w:rPr>
              <w:t> </w:t>
            </w:r>
            <w:proofErr w:type="spellStart"/>
            <w:r w:rsidRPr="00F7421E">
              <w:rPr>
                <w:rFonts w:ascii="Times New Roman" w:eastAsia="Times New Roman" w:hAnsi="Times New Roman"/>
                <w:b/>
                <w:bCs/>
                <w:sz w:val="20"/>
                <w:szCs w:val="20"/>
                <w:lang w:eastAsia="ru-RU"/>
              </w:rPr>
              <w:t>осіб</w:t>
            </w:r>
            <w:proofErr w:type="spellEnd"/>
            <w:r w:rsidRPr="00F7421E">
              <w:rPr>
                <w:rFonts w:ascii="Times New Roman" w:eastAsia="Times New Roman" w:hAnsi="Times New Roman"/>
                <w:b/>
                <w:bCs/>
                <w:sz w:val="20"/>
                <w:szCs w:val="20"/>
                <w:lang w:eastAsia="ru-RU"/>
              </w:rPr>
              <w:t xml:space="preserve">, </w:t>
            </w:r>
            <w:proofErr w:type="spellStart"/>
            <w:r w:rsidRPr="00F7421E">
              <w:rPr>
                <w:rFonts w:ascii="Times New Roman" w:eastAsia="Times New Roman" w:hAnsi="Times New Roman"/>
                <w:b/>
                <w:bCs/>
                <w:sz w:val="20"/>
                <w:szCs w:val="20"/>
                <w:lang w:eastAsia="ru-RU"/>
              </w:rPr>
              <w:t>які</w:t>
            </w:r>
            <w:proofErr w:type="spellEnd"/>
            <w:r w:rsidRPr="00F7421E">
              <w:rPr>
                <w:rFonts w:ascii="Times New Roman" w:eastAsia="Times New Roman" w:hAnsi="Times New Roman"/>
                <w:b/>
                <w:bCs/>
                <w:sz w:val="20"/>
                <w:szCs w:val="20"/>
                <w:lang w:eastAsia="ru-RU"/>
              </w:rPr>
              <w:t> взяли участь у </w:t>
            </w:r>
            <w:proofErr w:type="spellStart"/>
            <w:r w:rsidRPr="00F7421E">
              <w:rPr>
                <w:rFonts w:ascii="Times New Roman" w:eastAsia="Times New Roman" w:hAnsi="Times New Roman"/>
                <w:b/>
                <w:bCs/>
                <w:sz w:val="20"/>
                <w:szCs w:val="20"/>
                <w:lang w:eastAsia="ru-RU"/>
              </w:rPr>
              <w:t>тестуванні</w:t>
            </w:r>
            <w:proofErr w:type="spellEnd"/>
          </w:p>
        </w:tc>
        <w:tc>
          <w:tcPr>
            <w:tcW w:w="6943" w:type="dxa"/>
            <w:gridSpan w:val="6"/>
          </w:tcPr>
          <w:p w:rsidR="0025158B" w:rsidRDefault="0025158B" w:rsidP="003536F0">
            <w:pPr>
              <w:tabs>
                <w:tab w:val="left" w:pos="1029"/>
              </w:tabs>
              <w:jc w:val="center"/>
              <w:rPr>
                <w:rFonts w:ascii="Times New Roman" w:eastAsia="Times New Roman" w:hAnsi="Times New Roman"/>
                <w:b/>
                <w:sz w:val="20"/>
                <w:szCs w:val="20"/>
                <w:lang w:eastAsia="uk-UA"/>
              </w:rPr>
            </w:pPr>
            <w:r w:rsidRPr="00F7421E">
              <w:rPr>
                <w:rFonts w:ascii="Times New Roman" w:eastAsia="Times New Roman" w:hAnsi="Times New Roman"/>
                <w:b/>
                <w:bCs/>
                <w:sz w:val="20"/>
                <w:szCs w:val="20"/>
                <w:lang w:eastAsia="ru-RU"/>
              </w:rPr>
              <w:t xml:space="preserve">% </w:t>
            </w:r>
            <w:proofErr w:type="spellStart"/>
            <w:r w:rsidRPr="00F7421E">
              <w:rPr>
                <w:rFonts w:ascii="Times New Roman" w:eastAsia="Times New Roman" w:hAnsi="Times New Roman"/>
                <w:b/>
                <w:bCs/>
                <w:sz w:val="20"/>
                <w:szCs w:val="20"/>
                <w:lang w:eastAsia="ru-RU"/>
              </w:rPr>
              <w:t>учасників</w:t>
            </w:r>
            <w:proofErr w:type="spellEnd"/>
            <w:r w:rsidRPr="00F7421E">
              <w:rPr>
                <w:rFonts w:ascii="Times New Roman" w:eastAsia="Times New Roman" w:hAnsi="Times New Roman"/>
                <w:b/>
                <w:bCs/>
                <w:sz w:val="20"/>
                <w:szCs w:val="20"/>
                <w:lang w:eastAsia="ru-RU"/>
              </w:rPr>
              <w:t xml:space="preserve">, </w:t>
            </w:r>
            <w:proofErr w:type="spellStart"/>
            <w:r w:rsidRPr="00F7421E">
              <w:rPr>
                <w:rFonts w:ascii="Times New Roman" w:eastAsia="Times New Roman" w:hAnsi="Times New Roman"/>
                <w:b/>
                <w:bCs/>
                <w:sz w:val="20"/>
                <w:szCs w:val="20"/>
                <w:lang w:eastAsia="ru-RU"/>
              </w:rPr>
              <w:t>які</w:t>
            </w:r>
            <w:proofErr w:type="spellEnd"/>
          </w:p>
        </w:tc>
      </w:tr>
      <w:tr w:rsidR="0025158B" w:rsidTr="006A5585">
        <w:trPr>
          <w:trHeight w:val="531"/>
        </w:trPr>
        <w:tc>
          <w:tcPr>
            <w:tcW w:w="1250" w:type="dxa"/>
            <w:vMerge/>
          </w:tcPr>
          <w:p w:rsidR="0025158B" w:rsidRDefault="0025158B" w:rsidP="003536F0">
            <w:pPr>
              <w:tabs>
                <w:tab w:val="left" w:pos="1029"/>
              </w:tabs>
              <w:jc w:val="center"/>
              <w:rPr>
                <w:rFonts w:ascii="Times New Roman" w:eastAsia="Times New Roman" w:hAnsi="Times New Roman"/>
                <w:b/>
                <w:sz w:val="20"/>
                <w:szCs w:val="20"/>
                <w:lang w:eastAsia="uk-UA"/>
              </w:rPr>
            </w:pPr>
          </w:p>
        </w:tc>
        <w:tc>
          <w:tcPr>
            <w:tcW w:w="1725" w:type="dxa"/>
            <w:vMerge/>
          </w:tcPr>
          <w:p w:rsidR="0025158B" w:rsidRDefault="0025158B" w:rsidP="003536F0">
            <w:pPr>
              <w:tabs>
                <w:tab w:val="left" w:pos="1029"/>
              </w:tabs>
              <w:jc w:val="center"/>
              <w:rPr>
                <w:rFonts w:ascii="Times New Roman" w:eastAsia="Times New Roman" w:hAnsi="Times New Roman"/>
                <w:b/>
                <w:sz w:val="20"/>
                <w:szCs w:val="20"/>
                <w:lang w:eastAsia="uk-UA"/>
              </w:rPr>
            </w:pPr>
          </w:p>
        </w:tc>
        <w:tc>
          <w:tcPr>
            <w:tcW w:w="1416" w:type="dxa"/>
            <w:vMerge w:val="restart"/>
          </w:tcPr>
          <w:p w:rsidR="0025158B" w:rsidRDefault="0025158B" w:rsidP="003536F0">
            <w:pPr>
              <w:tabs>
                <w:tab w:val="left" w:pos="1029"/>
              </w:tabs>
              <w:jc w:val="center"/>
              <w:rPr>
                <w:rFonts w:ascii="Times New Roman" w:eastAsia="Times New Roman" w:hAnsi="Times New Roman"/>
                <w:b/>
                <w:sz w:val="20"/>
                <w:szCs w:val="20"/>
                <w:lang w:eastAsia="uk-UA"/>
              </w:rPr>
            </w:pPr>
            <w:r w:rsidRPr="00F7421E">
              <w:rPr>
                <w:rFonts w:ascii="Times New Roman" w:eastAsia="Times New Roman" w:hAnsi="Times New Roman"/>
                <w:b/>
                <w:bCs/>
                <w:sz w:val="20"/>
                <w:szCs w:val="20"/>
                <w:lang w:eastAsia="ru-RU"/>
              </w:rPr>
              <w:t xml:space="preserve">не </w:t>
            </w:r>
            <w:proofErr w:type="spellStart"/>
            <w:r w:rsidRPr="00F7421E">
              <w:rPr>
                <w:rFonts w:ascii="Times New Roman" w:eastAsia="Times New Roman" w:hAnsi="Times New Roman"/>
                <w:b/>
                <w:bCs/>
                <w:sz w:val="20"/>
                <w:szCs w:val="20"/>
                <w:lang w:eastAsia="ru-RU"/>
              </w:rPr>
              <w:t>подолали</w:t>
            </w:r>
            <w:proofErr w:type="spellEnd"/>
            <w:r w:rsidR="00FB5832">
              <w:rPr>
                <w:rFonts w:ascii="Times New Roman" w:eastAsia="Times New Roman" w:hAnsi="Times New Roman"/>
                <w:b/>
                <w:bCs/>
                <w:sz w:val="20"/>
                <w:szCs w:val="20"/>
                <w:lang w:val="uk-UA" w:eastAsia="ru-RU"/>
              </w:rPr>
              <w:t xml:space="preserve"> </w:t>
            </w:r>
            <w:proofErr w:type="spellStart"/>
            <w:r w:rsidRPr="00F7421E">
              <w:rPr>
                <w:rFonts w:ascii="Times New Roman" w:eastAsia="Times New Roman" w:hAnsi="Times New Roman"/>
                <w:b/>
                <w:bCs/>
                <w:sz w:val="20"/>
                <w:szCs w:val="20"/>
                <w:lang w:eastAsia="ru-RU"/>
              </w:rPr>
              <w:t>порі</w:t>
            </w:r>
            <w:proofErr w:type="gramStart"/>
            <w:r w:rsidRPr="00F7421E">
              <w:rPr>
                <w:rFonts w:ascii="Times New Roman" w:eastAsia="Times New Roman" w:hAnsi="Times New Roman"/>
                <w:b/>
                <w:bCs/>
                <w:sz w:val="20"/>
                <w:szCs w:val="20"/>
                <w:lang w:eastAsia="ru-RU"/>
              </w:rPr>
              <w:t>г</w:t>
            </w:r>
            <w:proofErr w:type="spellEnd"/>
            <w:proofErr w:type="gramEnd"/>
          </w:p>
        </w:tc>
        <w:tc>
          <w:tcPr>
            <w:tcW w:w="5527" w:type="dxa"/>
            <w:gridSpan w:val="5"/>
            <w:tcBorders>
              <w:bottom w:val="single" w:sz="4" w:space="0" w:color="auto"/>
            </w:tcBorders>
          </w:tcPr>
          <w:p w:rsidR="0025158B" w:rsidRDefault="00FB5832" w:rsidP="003536F0">
            <w:pPr>
              <w:tabs>
                <w:tab w:val="left" w:pos="1029"/>
              </w:tabs>
              <w:jc w:val="center"/>
              <w:rPr>
                <w:rFonts w:ascii="Times New Roman" w:eastAsia="Times New Roman" w:hAnsi="Times New Roman"/>
                <w:b/>
                <w:sz w:val="20"/>
                <w:szCs w:val="20"/>
                <w:lang w:eastAsia="uk-UA"/>
              </w:rPr>
            </w:pPr>
            <w:proofErr w:type="spellStart"/>
            <w:r w:rsidRPr="00F7421E">
              <w:rPr>
                <w:rFonts w:ascii="Times New Roman" w:eastAsia="Times New Roman" w:hAnsi="Times New Roman"/>
                <w:b/>
                <w:bCs/>
                <w:sz w:val="20"/>
                <w:szCs w:val="20"/>
                <w:lang w:eastAsia="ru-RU"/>
              </w:rPr>
              <w:t>О</w:t>
            </w:r>
            <w:r w:rsidR="0025158B" w:rsidRPr="00F7421E">
              <w:rPr>
                <w:rFonts w:ascii="Times New Roman" w:eastAsia="Times New Roman" w:hAnsi="Times New Roman"/>
                <w:b/>
                <w:bCs/>
                <w:sz w:val="20"/>
                <w:szCs w:val="20"/>
                <w:lang w:eastAsia="ru-RU"/>
              </w:rPr>
              <w:t>тримали</w:t>
            </w:r>
            <w:proofErr w:type="spellEnd"/>
            <w:r>
              <w:rPr>
                <w:rFonts w:ascii="Times New Roman" w:eastAsia="Times New Roman" w:hAnsi="Times New Roman"/>
                <w:b/>
                <w:bCs/>
                <w:sz w:val="20"/>
                <w:szCs w:val="20"/>
                <w:lang w:val="uk-UA" w:eastAsia="ru-RU"/>
              </w:rPr>
              <w:t xml:space="preserve"> </w:t>
            </w:r>
            <w:proofErr w:type="spellStart"/>
            <w:r w:rsidR="0025158B" w:rsidRPr="00F7421E">
              <w:rPr>
                <w:rFonts w:ascii="Times New Roman" w:eastAsia="Times New Roman" w:hAnsi="Times New Roman"/>
                <w:b/>
                <w:bCs/>
                <w:sz w:val="20"/>
                <w:szCs w:val="20"/>
                <w:lang w:eastAsia="ru-RU"/>
              </w:rPr>
              <w:t>відповідний</w:t>
            </w:r>
            <w:proofErr w:type="spellEnd"/>
            <w:r w:rsidR="0025158B" w:rsidRPr="00F7421E">
              <w:rPr>
                <w:rFonts w:ascii="Times New Roman" w:eastAsia="Times New Roman" w:hAnsi="Times New Roman"/>
                <w:b/>
                <w:bCs/>
                <w:sz w:val="20"/>
                <w:szCs w:val="20"/>
                <w:lang w:eastAsia="ru-RU"/>
              </w:rPr>
              <w:t xml:space="preserve"> результат за шкалою 100-200 </w:t>
            </w:r>
            <w:proofErr w:type="spellStart"/>
            <w:r w:rsidR="0025158B" w:rsidRPr="00F7421E">
              <w:rPr>
                <w:rFonts w:ascii="Times New Roman" w:eastAsia="Times New Roman" w:hAnsi="Times New Roman"/>
                <w:b/>
                <w:bCs/>
                <w:sz w:val="20"/>
                <w:szCs w:val="20"/>
                <w:lang w:eastAsia="ru-RU"/>
              </w:rPr>
              <w:t>балі</w:t>
            </w:r>
            <w:proofErr w:type="gramStart"/>
            <w:r w:rsidR="0025158B" w:rsidRPr="00F7421E">
              <w:rPr>
                <w:rFonts w:ascii="Times New Roman" w:eastAsia="Times New Roman" w:hAnsi="Times New Roman"/>
                <w:b/>
                <w:bCs/>
                <w:sz w:val="20"/>
                <w:szCs w:val="20"/>
                <w:lang w:eastAsia="ru-RU"/>
              </w:rPr>
              <w:t>в</w:t>
            </w:r>
            <w:proofErr w:type="spellEnd"/>
            <w:proofErr w:type="gramEnd"/>
          </w:p>
        </w:tc>
      </w:tr>
      <w:tr w:rsidR="0025158B" w:rsidTr="006A5585">
        <w:tc>
          <w:tcPr>
            <w:tcW w:w="1250" w:type="dxa"/>
            <w:vMerge/>
          </w:tcPr>
          <w:p w:rsidR="0025158B" w:rsidRDefault="0025158B" w:rsidP="003536F0">
            <w:pPr>
              <w:tabs>
                <w:tab w:val="left" w:pos="1029"/>
              </w:tabs>
              <w:rPr>
                <w:rFonts w:ascii="Times New Roman" w:eastAsia="Times New Roman" w:hAnsi="Times New Roman"/>
                <w:b/>
                <w:sz w:val="20"/>
                <w:szCs w:val="20"/>
                <w:lang w:eastAsia="uk-UA"/>
              </w:rPr>
            </w:pPr>
          </w:p>
        </w:tc>
        <w:tc>
          <w:tcPr>
            <w:tcW w:w="1725" w:type="dxa"/>
            <w:vMerge/>
          </w:tcPr>
          <w:p w:rsidR="0025158B" w:rsidRDefault="0025158B" w:rsidP="003536F0">
            <w:pPr>
              <w:tabs>
                <w:tab w:val="left" w:pos="1029"/>
              </w:tabs>
              <w:rPr>
                <w:rFonts w:ascii="Times New Roman" w:eastAsia="Times New Roman" w:hAnsi="Times New Roman"/>
                <w:b/>
                <w:sz w:val="20"/>
                <w:szCs w:val="20"/>
                <w:lang w:eastAsia="uk-UA"/>
              </w:rPr>
            </w:pPr>
          </w:p>
        </w:tc>
        <w:tc>
          <w:tcPr>
            <w:tcW w:w="1416" w:type="dxa"/>
            <w:vMerge/>
          </w:tcPr>
          <w:p w:rsidR="0025158B" w:rsidRDefault="0025158B" w:rsidP="003536F0">
            <w:pPr>
              <w:tabs>
                <w:tab w:val="left" w:pos="1029"/>
              </w:tabs>
              <w:rPr>
                <w:rFonts w:ascii="Times New Roman" w:eastAsia="Times New Roman" w:hAnsi="Times New Roman"/>
                <w:b/>
                <w:sz w:val="20"/>
                <w:szCs w:val="20"/>
                <w:lang w:eastAsia="uk-UA"/>
              </w:rPr>
            </w:pPr>
          </w:p>
        </w:tc>
        <w:tc>
          <w:tcPr>
            <w:tcW w:w="0" w:type="auto"/>
            <w:vAlign w:val="center"/>
          </w:tcPr>
          <w:p w:rsidR="0025158B" w:rsidRPr="00F7421E" w:rsidRDefault="0025158B" w:rsidP="003536F0">
            <w:pPr>
              <w:jc w:val="center"/>
              <w:rPr>
                <w:rFonts w:ascii="Times New Roman" w:eastAsia="Times New Roman" w:hAnsi="Times New Roman"/>
                <w:b/>
                <w:bCs/>
                <w:sz w:val="20"/>
                <w:szCs w:val="20"/>
                <w:lang w:eastAsia="ru-RU"/>
              </w:rPr>
            </w:pPr>
            <w:r w:rsidRPr="00F7421E">
              <w:rPr>
                <w:rFonts w:ascii="Times New Roman" w:eastAsia="Times New Roman" w:hAnsi="Times New Roman"/>
                <w:b/>
                <w:bCs/>
                <w:sz w:val="20"/>
                <w:szCs w:val="20"/>
                <w:lang w:eastAsia="ru-RU"/>
              </w:rPr>
              <w:t>[100;120)</w:t>
            </w:r>
          </w:p>
        </w:tc>
        <w:tc>
          <w:tcPr>
            <w:tcW w:w="0" w:type="auto"/>
            <w:vAlign w:val="center"/>
          </w:tcPr>
          <w:p w:rsidR="0025158B" w:rsidRPr="00F7421E" w:rsidRDefault="0025158B" w:rsidP="003536F0">
            <w:pPr>
              <w:jc w:val="center"/>
              <w:rPr>
                <w:rFonts w:ascii="Times New Roman" w:eastAsia="Times New Roman" w:hAnsi="Times New Roman"/>
                <w:b/>
                <w:bCs/>
                <w:sz w:val="20"/>
                <w:szCs w:val="20"/>
                <w:lang w:eastAsia="ru-RU"/>
              </w:rPr>
            </w:pPr>
            <w:r w:rsidRPr="00F7421E">
              <w:rPr>
                <w:rFonts w:ascii="Times New Roman" w:eastAsia="Times New Roman" w:hAnsi="Times New Roman"/>
                <w:b/>
                <w:bCs/>
                <w:sz w:val="20"/>
                <w:szCs w:val="20"/>
                <w:lang w:eastAsia="ru-RU"/>
              </w:rPr>
              <w:t>[120;140)</w:t>
            </w:r>
          </w:p>
        </w:tc>
        <w:tc>
          <w:tcPr>
            <w:tcW w:w="0" w:type="auto"/>
            <w:vAlign w:val="center"/>
          </w:tcPr>
          <w:p w:rsidR="0025158B" w:rsidRPr="00F7421E" w:rsidRDefault="0025158B" w:rsidP="003536F0">
            <w:pPr>
              <w:jc w:val="center"/>
              <w:rPr>
                <w:rFonts w:ascii="Times New Roman" w:eastAsia="Times New Roman" w:hAnsi="Times New Roman"/>
                <w:b/>
                <w:bCs/>
                <w:sz w:val="20"/>
                <w:szCs w:val="20"/>
                <w:lang w:eastAsia="ru-RU"/>
              </w:rPr>
            </w:pPr>
            <w:r w:rsidRPr="00F7421E">
              <w:rPr>
                <w:rFonts w:ascii="Times New Roman" w:eastAsia="Times New Roman" w:hAnsi="Times New Roman"/>
                <w:b/>
                <w:bCs/>
                <w:sz w:val="20"/>
                <w:szCs w:val="20"/>
                <w:lang w:eastAsia="ru-RU"/>
              </w:rPr>
              <w:t>[140;160)</w:t>
            </w:r>
          </w:p>
        </w:tc>
        <w:tc>
          <w:tcPr>
            <w:tcW w:w="0" w:type="auto"/>
            <w:vAlign w:val="center"/>
          </w:tcPr>
          <w:p w:rsidR="0025158B" w:rsidRPr="00F7421E" w:rsidRDefault="0025158B" w:rsidP="003536F0">
            <w:pPr>
              <w:jc w:val="center"/>
              <w:rPr>
                <w:rFonts w:ascii="Times New Roman" w:eastAsia="Times New Roman" w:hAnsi="Times New Roman"/>
                <w:b/>
                <w:bCs/>
                <w:sz w:val="20"/>
                <w:szCs w:val="20"/>
                <w:lang w:eastAsia="ru-RU"/>
              </w:rPr>
            </w:pPr>
            <w:r w:rsidRPr="00F7421E">
              <w:rPr>
                <w:rFonts w:ascii="Times New Roman" w:eastAsia="Times New Roman" w:hAnsi="Times New Roman"/>
                <w:b/>
                <w:bCs/>
                <w:sz w:val="20"/>
                <w:szCs w:val="20"/>
                <w:lang w:eastAsia="ru-RU"/>
              </w:rPr>
              <w:t>[160;180)</w:t>
            </w:r>
          </w:p>
        </w:tc>
        <w:tc>
          <w:tcPr>
            <w:tcW w:w="1463" w:type="dxa"/>
            <w:vAlign w:val="center"/>
          </w:tcPr>
          <w:p w:rsidR="0025158B" w:rsidRPr="00F7421E" w:rsidRDefault="0025158B" w:rsidP="003536F0">
            <w:pPr>
              <w:jc w:val="center"/>
              <w:rPr>
                <w:rFonts w:ascii="Times New Roman" w:eastAsia="Times New Roman" w:hAnsi="Times New Roman"/>
                <w:b/>
                <w:bCs/>
                <w:sz w:val="20"/>
                <w:szCs w:val="20"/>
                <w:lang w:eastAsia="ru-RU"/>
              </w:rPr>
            </w:pPr>
            <w:r w:rsidRPr="00F7421E">
              <w:rPr>
                <w:rFonts w:ascii="Times New Roman" w:eastAsia="Times New Roman" w:hAnsi="Times New Roman"/>
                <w:b/>
                <w:bCs/>
                <w:sz w:val="20"/>
                <w:szCs w:val="20"/>
                <w:lang w:eastAsia="ru-RU"/>
              </w:rPr>
              <w:t>[180;200]</w:t>
            </w:r>
          </w:p>
        </w:tc>
      </w:tr>
      <w:tr w:rsidR="0025158B" w:rsidTr="006A5585">
        <w:tc>
          <w:tcPr>
            <w:tcW w:w="1250" w:type="dxa"/>
            <w:vAlign w:val="center"/>
          </w:tcPr>
          <w:p w:rsidR="0025158B" w:rsidRPr="00F7421E" w:rsidRDefault="0025158B" w:rsidP="0025158B">
            <w:pPr>
              <w:rPr>
                <w:rFonts w:ascii="Times New Roman" w:eastAsia="Times New Roman" w:hAnsi="Times New Roman"/>
                <w:sz w:val="20"/>
                <w:szCs w:val="20"/>
                <w:lang w:eastAsia="ru-RU"/>
              </w:rPr>
            </w:pPr>
            <w:r w:rsidRPr="00F7421E">
              <w:rPr>
                <w:rFonts w:ascii="Times New Roman" w:eastAsia="Times New Roman" w:hAnsi="Times New Roman"/>
                <w:sz w:val="20"/>
                <w:szCs w:val="20"/>
                <w:lang w:eastAsia="ru-RU"/>
              </w:rPr>
              <w:t xml:space="preserve">ЗОШ №1 </w:t>
            </w:r>
          </w:p>
        </w:tc>
        <w:tc>
          <w:tcPr>
            <w:tcW w:w="1725" w:type="dxa"/>
            <w:vAlign w:val="center"/>
          </w:tcPr>
          <w:p w:rsidR="0025158B" w:rsidRPr="00F7421E" w:rsidRDefault="0025158B" w:rsidP="0025158B">
            <w:pPr>
              <w:jc w:val="center"/>
              <w:rPr>
                <w:rFonts w:ascii="Times New Roman" w:eastAsia="Times New Roman" w:hAnsi="Times New Roman"/>
                <w:b/>
                <w:bCs/>
                <w:sz w:val="18"/>
                <w:szCs w:val="18"/>
                <w:lang w:eastAsia="ru-RU"/>
              </w:rPr>
            </w:pPr>
            <w:r w:rsidRPr="00F7421E">
              <w:rPr>
                <w:rFonts w:ascii="Times New Roman" w:eastAsia="Times New Roman" w:hAnsi="Times New Roman"/>
                <w:b/>
                <w:bCs/>
                <w:sz w:val="18"/>
                <w:szCs w:val="18"/>
                <w:lang w:eastAsia="ru-RU"/>
              </w:rPr>
              <w:t>1</w:t>
            </w:r>
          </w:p>
        </w:tc>
        <w:tc>
          <w:tcPr>
            <w:tcW w:w="1416" w:type="dxa"/>
            <w:vAlign w:val="center"/>
          </w:tcPr>
          <w:p w:rsidR="0025158B" w:rsidRPr="00F7421E" w:rsidRDefault="0025158B" w:rsidP="0025158B">
            <w:pPr>
              <w:jc w:val="center"/>
              <w:rPr>
                <w:rFonts w:ascii="Times New Roman" w:eastAsia="Times New Roman" w:hAnsi="Times New Roman"/>
                <w:b/>
                <w:bCs/>
                <w:sz w:val="18"/>
                <w:szCs w:val="18"/>
                <w:lang w:eastAsia="ru-RU"/>
              </w:rPr>
            </w:pPr>
            <w:r w:rsidRPr="00F7421E">
              <w:rPr>
                <w:rFonts w:ascii="Times New Roman" w:eastAsia="Times New Roman" w:hAnsi="Times New Roman"/>
                <w:b/>
                <w:bCs/>
                <w:sz w:val="18"/>
                <w:szCs w:val="18"/>
                <w:lang w:eastAsia="ru-RU"/>
              </w:rPr>
              <w:t>0</w:t>
            </w:r>
          </w:p>
        </w:tc>
        <w:tc>
          <w:tcPr>
            <w:tcW w:w="0" w:type="auto"/>
            <w:vAlign w:val="center"/>
          </w:tcPr>
          <w:p w:rsidR="0025158B" w:rsidRPr="00F7421E" w:rsidRDefault="0025158B" w:rsidP="0025158B">
            <w:pPr>
              <w:jc w:val="center"/>
              <w:rPr>
                <w:rFonts w:ascii="Times New Roman" w:eastAsia="Times New Roman" w:hAnsi="Times New Roman"/>
                <w:b/>
                <w:bCs/>
                <w:sz w:val="18"/>
                <w:szCs w:val="18"/>
                <w:lang w:eastAsia="ru-RU"/>
              </w:rPr>
            </w:pPr>
            <w:r w:rsidRPr="00F7421E">
              <w:rPr>
                <w:rFonts w:ascii="Times New Roman" w:eastAsia="Times New Roman" w:hAnsi="Times New Roman"/>
                <w:b/>
                <w:bCs/>
                <w:sz w:val="18"/>
                <w:szCs w:val="18"/>
                <w:lang w:eastAsia="ru-RU"/>
              </w:rPr>
              <w:t>0</w:t>
            </w:r>
          </w:p>
        </w:tc>
        <w:tc>
          <w:tcPr>
            <w:tcW w:w="0" w:type="auto"/>
            <w:vAlign w:val="center"/>
          </w:tcPr>
          <w:p w:rsidR="0025158B" w:rsidRPr="00F7421E" w:rsidRDefault="0025158B" w:rsidP="0025158B">
            <w:pPr>
              <w:jc w:val="center"/>
              <w:rPr>
                <w:rFonts w:ascii="Times New Roman" w:eastAsia="Times New Roman" w:hAnsi="Times New Roman"/>
                <w:b/>
                <w:bCs/>
                <w:sz w:val="18"/>
                <w:szCs w:val="18"/>
                <w:lang w:eastAsia="ru-RU"/>
              </w:rPr>
            </w:pPr>
            <w:r w:rsidRPr="00F7421E">
              <w:rPr>
                <w:rFonts w:ascii="Times New Roman" w:eastAsia="Times New Roman" w:hAnsi="Times New Roman"/>
                <w:b/>
                <w:bCs/>
                <w:sz w:val="18"/>
                <w:szCs w:val="18"/>
                <w:lang w:eastAsia="ru-RU"/>
              </w:rPr>
              <w:t>100</w:t>
            </w:r>
          </w:p>
        </w:tc>
        <w:tc>
          <w:tcPr>
            <w:tcW w:w="0" w:type="auto"/>
            <w:vAlign w:val="center"/>
          </w:tcPr>
          <w:p w:rsidR="0025158B" w:rsidRPr="00F7421E" w:rsidRDefault="0025158B" w:rsidP="0025158B">
            <w:pPr>
              <w:jc w:val="center"/>
              <w:rPr>
                <w:rFonts w:ascii="Times New Roman" w:eastAsia="Times New Roman" w:hAnsi="Times New Roman"/>
                <w:b/>
                <w:bCs/>
                <w:sz w:val="18"/>
                <w:szCs w:val="18"/>
                <w:lang w:eastAsia="ru-RU"/>
              </w:rPr>
            </w:pPr>
            <w:r w:rsidRPr="00F7421E">
              <w:rPr>
                <w:rFonts w:ascii="Times New Roman" w:eastAsia="Times New Roman" w:hAnsi="Times New Roman"/>
                <w:b/>
                <w:bCs/>
                <w:sz w:val="18"/>
                <w:szCs w:val="18"/>
                <w:lang w:eastAsia="ru-RU"/>
              </w:rPr>
              <w:t>0</w:t>
            </w:r>
          </w:p>
        </w:tc>
        <w:tc>
          <w:tcPr>
            <w:tcW w:w="0" w:type="auto"/>
            <w:vAlign w:val="center"/>
          </w:tcPr>
          <w:p w:rsidR="0025158B" w:rsidRPr="00F7421E" w:rsidRDefault="0025158B" w:rsidP="0025158B">
            <w:pPr>
              <w:jc w:val="center"/>
              <w:rPr>
                <w:rFonts w:ascii="Times New Roman" w:eastAsia="Times New Roman" w:hAnsi="Times New Roman"/>
                <w:b/>
                <w:bCs/>
                <w:sz w:val="18"/>
                <w:szCs w:val="18"/>
                <w:lang w:eastAsia="ru-RU"/>
              </w:rPr>
            </w:pPr>
            <w:r w:rsidRPr="00F7421E">
              <w:rPr>
                <w:rFonts w:ascii="Times New Roman" w:eastAsia="Times New Roman" w:hAnsi="Times New Roman"/>
                <w:b/>
                <w:bCs/>
                <w:sz w:val="18"/>
                <w:szCs w:val="18"/>
                <w:lang w:eastAsia="ru-RU"/>
              </w:rPr>
              <w:t>0</w:t>
            </w:r>
          </w:p>
        </w:tc>
        <w:tc>
          <w:tcPr>
            <w:tcW w:w="1463" w:type="dxa"/>
            <w:vAlign w:val="center"/>
          </w:tcPr>
          <w:p w:rsidR="0025158B" w:rsidRPr="00F7421E" w:rsidRDefault="0025158B" w:rsidP="0025158B">
            <w:pPr>
              <w:jc w:val="center"/>
              <w:rPr>
                <w:rFonts w:ascii="Times New Roman" w:eastAsia="Times New Roman" w:hAnsi="Times New Roman"/>
                <w:b/>
                <w:bCs/>
                <w:sz w:val="18"/>
                <w:szCs w:val="18"/>
                <w:lang w:eastAsia="ru-RU"/>
              </w:rPr>
            </w:pPr>
            <w:r w:rsidRPr="00F7421E">
              <w:rPr>
                <w:rFonts w:ascii="Times New Roman" w:eastAsia="Times New Roman" w:hAnsi="Times New Roman"/>
                <w:b/>
                <w:bCs/>
                <w:sz w:val="18"/>
                <w:szCs w:val="18"/>
                <w:lang w:eastAsia="ru-RU"/>
              </w:rPr>
              <w:t>0</w:t>
            </w:r>
          </w:p>
        </w:tc>
      </w:tr>
      <w:tr w:rsidR="0025158B" w:rsidTr="006A5585">
        <w:tc>
          <w:tcPr>
            <w:tcW w:w="1250" w:type="dxa"/>
            <w:vAlign w:val="center"/>
          </w:tcPr>
          <w:p w:rsidR="0025158B" w:rsidRPr="00F7421E" w:rsidRDefault="0025158B" w:rsidP="0025158B">
            <w:pPr>
              <w:rPr>
                <w:rFonts w:ascii="Times New Roman" w:eastAsia="Times New Roman" w:hAnsi="Times New Roman"/>
                <w:sz w:val="20"/>
                <w:szCs w:val="20"/>
                <w:lang w:eastAsia="ru-RU"/>
              </w:rPr>
            </w:pPr>
            <w:r w:rsidRPr="00F7421E">
              <w:rPr>
                <w:rFonts w:ascii="Times New Roman" w:eastAsia="Times New Roman" w:hAnsi="Times New Roman"/>
                <w:sz w:val="20"/>
                <w:szCs w:val="20"/>
                <w:lang w:eastAsia="ru-RU"/>
              </w:rPr>
              <w:t xml:space="preserve">НВК №2 </w:t>
            </w:r>
          </w:p>
        </w:tc>
        <w:tc>
          <w:tcPr>
            <w:tcW w:w="1725" w:type="dxa"/>
            <w:vAlign w:val="center"/>
          </w:tcPr>
          <w:p w:rsidR="0025158B" w:rsidRPr="00F7421E" w:rsidRDefault="0025158B" w:rsidP="0025158B">
            <w:pPr>
              <w:jc w:val="center"/>
              <w:rPr>
                <w:rFonts w:ascii="Times New Roman" w:eastAsia="Times New Roman" w:hAnsi="Times New Roman"/>
                <w:b/>
                <w:bCs/>
                <w:sz w:val="18"/>
                <w:szCs w:val="18"/>
                <w:lang w:eastAsia="ru-RU"/>
              </w:rPr>
            </w:pPr>
            <w:r w:rsidRPr="00F7421E">
              <w:rPr>
                <w:rFonts w:ascii="Times New Roman" w:eastAsia="Times New Roman" w:hAnsi="Times New Roman"/>
                <w:b/>
                <w:bCs/>
                <w:sz w:val="18"/>
                <w:szCs w:val="18"/>
                <w:lang w:eastAsia="ru-RU"/>
              </w:rPr>
              <w:t>2</w:t>
            </w:r>
          </w:p>
        </w:tc>
        <w:tc>
          <w:tcPr>
            <w:tcW w:w="1416" w:type="dxa"/>
            <w:vAlign w:val="center"/>
          </w:tcPr>
          <w:p w:rsidR="0025158B" w:rsidRPr="00F7421E" w:rsidRDefault="0025158B" w:rsidP="0025158B">
            <w:pPr>
              <w:jc w:val="center"/>
              <w:rPr>
                <w:rFonts w:ascii="Times New Roman" w:eastAsia="Times New Roman" w:hAnsi="Times New Roman"/>
                <w:b/>
                <w:bCs/>
                <w:sz w:val="18"/>
                <w:szCs w:val="18"/>
                <w:lang w:eastAsia="ru-RU"/>
              </w:rPr>
            </w:pPr>
            <w:r w:rsidRPr="00F7421E">
              <w:rPr>
                <w:rFonts w:ascii="Times New Roman" w:eastAsia="Times New Roman" w:hAnsi="Times New Roman"/>
                <w:b/>
                <w:bCs/>
                <w:sz w:val="18"/>
                <w:szCs w:val="18"/>
                <w:lang w:eastAsia="ru-RU"/>
              </w:rPr>
              <w:t>0</w:t>
            </w:r>
          </w:p>
        </w:tc>
        <w:tc>
          <w:tcPr>
            <w:tcW w:w="0" w:type="auto"/>
            <w:vAlign w:val="center"/>
          </w:tcPr>
          <w:p w:rsidR="0025158B" w:rsidRPr="00F7421E" w:rsidRDefault="0025158B" w:rsidP="0025158B">
            <w:pPr>
              <w:jc w:val="center"/>
              <w:rPr>
                <w:rFonts w:ascii="Times New Roman" w:eastAsia="Times New Roman" w:hAnsi="Times New Roman"/>
                <w:b/>
                <w:bCs/>
                <w:sz w:val="18"/>
                <w:szCs w:val="18"/>
                <w:lang w:eastAsia="ru-RU"/>
              </w:rPr>
            </w:pPr>
            <w:r w:rsidRPr="00F7421E">
              <w:rPr>
                <w:rFonts w:ascii="Times New Roman" w:eastAsia="Times New Roman" w:hAnsi="Times New Roman"/>
                <w:b/>
                <w:bCs/>
                <w:sz w:val="18"/>
                <w:szCs w:val="18"/>
                <w:lang w:eastAsia="ru-RU"/>
              </w:rPr>
              <w:t>0</w:t>
            </w:r>
          </w:p>
        </w:tc>
        <w:tc>
          <w:tcPr>
            <w:tcW w:w="0" w:type="auto"/>
            <w:vAlign w:val="center"/>
          </w:tcPr>
          <w:p w:rsidR="0025158B" w:rsidRPr="00F7421E" w:rsidRDefault="0025158B" w:rsidP="0025158B">
            <w:pPr>
              <w:jc w:val="center"/>
              <w:rPr>
                <w:rFonts w:ascii="Times New Roman" w:eastAsia="Times New Roman" w:hAnsi="Times New Roman"/>
                <w:b/>
                <w:bCs/>
                <w:sz w:val="18"/>
                <w:szCs w:val="18"/>
                <w:lang w:eastAsia="ru-RU"/>
              </w:rPr>
            </w:pPr>
            <w:r w:rsidRPr="00F7421E">
              <w:rPr>
                <w:rFonts w:ascii="Times New Roman" w:eastAsia="Times New Roman" w:hAnsi="Times New Roman"/>
                <w:b/>
                <w:bCs/>
                <w:sz w:val="18"/>
                <w:szCs w:val="18"/>
                <w:lang w:eastAsia="ru-RU"/>
              </w:rPr>
              <w:t>0</w:t>
            </w:r>
          </w:p>
        </w:tc>
        <w:tc>
          <w:tcPr>
            <w:tcW w:w="0" w:type="auto"/>
            <w:vAlign w:val="center"/>
          </w:tcPr>
          <w:p w:rsidR="0025158B" w:rsidRPr="00F7421E" w:rsidRDefault="0025158B" w:rsidP="0025158B">
            <w:pPr>
              <w:jc w:val="center"/>
              <w:rPr>
                <w:rFonts w:ascii="Times New Roman" w:eastAsia="Times New Roman" w:hAnsi="Times New Roman"/>
                <w:b/>
                <w:bCs/>
                <w:sz w:val="18"/>
                <w:szCs w:val="18"/>
                <w:lang w:eastAsia="ru-RU"/>
              </w:rPr>
            </w:pPr>
            <w:r w:rsidRPr="00F7421E">
              <w:rPr>
                <w:rFonts w:ascii="Times New Roman" w:eastAsia="Times New Roman" w:hAnsi="Times New Roman"/>
                <w:b/>
                <w:bCs/>
                <w:sz w:val="18"/>
                <w:szCs w:val="18"/>
                <w:lang w:eastAsia="ru-RU"/>
              </w:rPr>
              <w:t>100</w:t>
            </w:r>
          </w:p>
        </w:tc>
        <w:tc>
          <w:tcPr>
            <w:tcW w:w="0" w:type="auto"/>
            <w:vAlign w:val="center"/>
          </w:tcPr>
          <w:p w:rsidR="0025158B" w:rsidRPr="00F7421E" w:rsidRDefault="0025158B" w:rsidP="0025158B">
            <w:pPr>
              <w:jc w:val="center"/>
              <w:rPr>
                <w:rFonts w:ascii="Times New Roman" w:eastAsia="Times New Roman" w:hAnsi="Times New Roman"/>
                <w:b/>
                <w:bCs/>
                <w:sz w:val="18"/>
                <w:szCs w:val="18"/>
                <w:lang w:eastAsia="ru-RU"/>
              </w:rPr>
            </w:pPr>
            <w:r w:rsidRPr="00F7421E">
              <w:rPr>
                <w:rFonts w:ascii="Times New Roman" w:eastAsia="Times New Roman" w:hAnsi="Times New Roman"/>
                <w:b/>
                <w:bCs/>
                <w:sz w:val="18"/>
                <w:szCs w:val="18"/>
                <w:lang w:eastAsia="ru-RU"/>
              </w:rPr>
              <w:t>0</w:t>
            </w:r>
          </w:p>
        </w:tc>
        <w:tc>
          <w:tcPr>
            <w:tcW w:w="1463" w:type="dxa"/>
            <w:vAlign w:val="center"/>
          </w:tcPr>
          <w:p w:rsidR="0025158B" w:rsidRPr="00F7421E" w:rsidRDefault="0025158B" w:rsidP="0025158B">
            <w:pPr>
              <w:jc w:val="center"/>
              <w:rPr>
                <w:rFonts w:ascii="Times New Roman" w:eastAsia="Times New Roman" w:hAnsi="Times New Roman"/>
                <w:b/>
                <w:bCs/>
                <w:sz w:val="18"/>
                <w:szCs w:val="18"/>
                <w:lang w:eastAsia="ru-RU"/>
              </w:rPr>
            </w:pPr>
            <w:r w:rsidRPr="00F7421E">
              <w:rPr>
                <w:rFonts w:ascii="Times New Roman" w:eastAsia="Times New Roman" w:hAnsi="Times New Roman"/>
                <w:b/>
                <w:bCs/>
                <w:sz w:val="18"/>
                <w:szCs w:val="18"/>
                <w:lang w:eastAsia="ru-RU"/>
              </w:rPr>
              <w:t>0</w:t>
            </w:r>
          </w:p>
        </w:tc>
      </w:tr>
      <w:tr w:rsidR="0025158B" w:rsidTr="006A5585">
        <w:tc>
          <w:tcPr>
            <w:tcW w:w="1250" w:type="dxa"/>
            <w:vAlign w:val="center"/>
          </w:tcPr>
          <w:p w:rsidR="0025158B" w:rsidRPr="00F7421E" w:rsidRDefault="0025158B" w:rsidP="0025158B">
            <w:pPr>
              <w:rPr>
                <w:rFonts w:ascii="Times New Roman" w:eastAsia="Times New Roman" w:hAnsi="Times New Roman"/>
                <w:sz w:val="20"/>
                <w:szCs w:val="20"/>
                <w:lang w:eastAsia="ru-RU"/>
              </w:rPr>
            </w:pPr>
            <w:r w:rsidRPr="00F7421E">
              <w:rPr>
                <w:rFonts w:ascii="Times New Roman" w:eastAsia="Times New Roman" w:hAnsi="Times New Roman"/>
                <w:sz w:val="20"/>
                <w:szCs w:val="20"/>
                <w:lang w:eastAsia="ru-RU"/>
              </w:rPr>
              <w:t>НВК №3</w:t>
            </w:r>
          </w:p>
        </w:tc>
        <w:tc>
          <w:tcPr>
            <w:tcW w:w="1725" w:type="dxa"/>
            <w:vAlign w:val="center"/>
          </w:tcPr>
          <w:p w:rsidR="0025158B" w:rsidRPr="00F7421E" w:rsidRDefault="0025158B" w:rsidP="0025158B">
            <w:pPr>
              <w:jc w:val="center"/>
              <w:rPr>
                <w:rFonts w:ascii="Times New Roman" w:eastAsia="Times New Roman" w:hAnsi="Times New Roman"/>
                <w:sz w:val="18"/>
                <w:szCs w:val="18"/>
                <w:lang w:eastAsia="ru-RU"/>
              </w:rPr>
            </w:pPr>
            <w:r w:rsidRPr="00F7421E">
              <w:rPr>
                <w:rFonts w:ascii="Times New Roman" w:eastAsia="Times New Roman" w:hAnsi="Times New Roman"/>
                <w:sz w:val="18"/>
                <w:szCs w:val="18"/>
                <w:lang w:eastAsia="ru-RU"/>
              </w:rPr>
              <w:t>5</w:t>
            </w:r>
          </w:p>
        </w:tc>
        <w:tc>
          <w:tcPr>
            <w:tcW w:w="1416" w:type="dxa"/>
            <w:vAlign w:val="center"/>
          </w:tcPr>
          <w:p w:rsidR="0025158B" w:rsidRPr="00F7421E" w:rsidRDefault="0025158B" w:rsidP="0025158B">
            <w:pPr>
              <w:jc w:val="center"/>
              <w:rPr>
                <w:rFonts w:ascii="Times New Roman" w:eastAsia="Times New Roman" w:hAnsi="Times New Roman"/>
                <w:sz w:val="18"/>
                <w:szCs w:val="18"/>
                <w:lang w:eastAsia="ru-RU"/>
              </w:rPr>
            </w:pPr>
            <w:r w:rsidRPr="00F7421E">
              <w:rPr>
                <w:rFonts w:ascii="Times New Roman" w:eastAsia="Times New Roman" w:hAnsi="Times New Roman"/>
                <w:sz w:val="18"/>
                <w:szCs w:val="18"/>
                <w:lang w:eastAsia="ru-RU"/>
              </w:rPr>
              <w:t>0</w:t>
            </w:r>
          </w:p>
        </w:tc>
        <w:tc>
          <w:tcPr>
            <w:tcW w:w="0" w:type="auto"/>
            <w:vAlign w:val="center"/>
          </w:tcPr>
          <w:p w:rsidR="0025158B" w:rsidRPr="00F7421E" w:rsidRDefault="0025158B" w:rsidP="0025158B">
            <w:pPr>
              <w:jc w:val="center"/>
              <w:rPr>
                <w:rFonts w:ascii="Times New Roman" w:eastAsia="Times New Roman" w:hAnsi="Times New Roman"/>
                <w:sz w:val="18"/>
                <w:szCs w:val="18"/>
                <w:lang w:eastAsia="ru-RU"/>
              </w:rPr>
            </w:pPr>
            <w:r w:rsidRPr="00F7421E">
              <w:rPr>
                <w:rFonts w:ascii="Times New Roman" w:eastAsia="Times New Roman" w:hAnsi="Times New Roman"/>
                <w:sz w:val="18"/>
                <w:szCs w:val="18"/>
                <w:lang w:eastAsia="ru-RU"/>
              </w:rPr>
              <w:t>40</w:t>
            </w:r>
          </w:p>
        </w:tc>
        <w:tc>
          <w:tcPr>
            <w:tcW w:w="0" w:type="auto"/>
            <w:vAlign w:val="center"/>
          </w:tcPr>
          <w:p w:rsidR="0025158B" w:rsidRPr="00F7421E" w:rsidRDefault="0025158B" w:rsidP="0025158B">
            <w:pPr>
              <w:jc w:val="center"/>
              <w:rPr>
                <w:rFonts w:ascii="Times New Roman" w:eastAsia="Times New Roman" w:hAnsi="Times New Roman"/>
                <w:sz w:val="18"/>
                <w:szCs w:val="18"/>
                <w:lang w:eastAsia="ru-RU"/>
              </w:rPr>
            </w:pPr>
            <w:r w:rsidRPr="00F7421E">
              <w:rPr>
                <w:rFonts w:ascii="Times New Roman" w:eastAsia="Times New Roman" w:hAnsi="Times New Roman"/>
                <w:sz w:val="18"/>
                <w:szCs w:val="18"/>
                <w:lang w:eastAsia="ru-RU"/>
              </w:rPr>
              <w:t>40</w:t>
            </w:r>
          </w:p>
        </w:tc>
        <w:tc>
          <w:tcPr>
            <w:tcW w:w="0" w:type="auto"/>
            <w:vAlign w:val="center"/>
          </w:tcPr>
          <w:p w:rsidR="0025158B" w:rsidRPr="00F7421E" w:rsidRDefault="0025158B" w:rsidP="0025158B">
            <w:pPr>
              <w:jc w:val="center"/>
              <w:rPr>
                <w:rFonts w:ascii="Times New Roman" w:eastAsia="Times New Roman" w:hAnsi="Times New Roman"/>
                <w:sz w:val="18"/>
                <w:szCs w:val="18"/>
                <w:lang w:eastAsia="ru-RU"/>
              </w:rPr>
            </w:pPr>
            <w:r w:rsidRPr="00F7421E">
              <w:rPr>
                <w:rFonts w:ascii="Times New Roman" w:eastAsia="Times New Roman" w:hAnsi="Times New Roman"/>
                <w:sz w:val="18"/>
                <w:szCs w:val="18"/>
                <w:lang w:eastAsia="ru-RU"/>
              </w:rPr>
              <w:t>20</w:t>
            </w:r>
          </w:p>
        </w:tc>
        <w:tc>
          <w:tcPr>
            <w:tcW w:w="0" w:type="auto"/>
            <w:vAlign w:val="center"/>
          </w:tcPr>
          <w:p w:rsidR="0025158B" w:rsidRPr="00F7421E" w:rsidRDefault="0025158B" w:rsidP="0025158B">
            <w:pPr>
              <w:jc w:val="center"/>
              <w:rPr>
                <w:rFonts w:ascii="Times New Roman" w:eastAsia="Times New Roman" w:hAnsi="Times New Roman"/>
                <w:sz w:val="18"/>
                <w:szCs w:val="18"/>
                <w:lang w:eastAsia="ru-RU"/>
              </w:rPr>
            </w:pPr>
            <w:r w:rsidRPr="00F7421E">
              <w:rPr>
                <w:rFonts w:ascii="Times New Roman" w:eastAsia="Times New Roman" w:hAnsi="Times New Roman"/>
                <w:sz w:val="18"/>
                <w:szCs w:val="18"/>
                <w:lang w:eastAsia="ru-RU"/>
              </w:rPr>
              <w:t>0</w:t>
            </w:r>
          </w:p>
        </w:tc>
        <w:tc>
          <w:tcPr>
            <w:tcW w:w="1463" w:type="dxa"/>
            <w:vAlign w:val="center"/>
          </w:tcPr>
          <w:p w:rsidR="0025158B" w:rsidRPr="00F7421E" w:rsidRDefault="0025158B" w:rsidP="0025158B">
            <w:pPr>
              <w:jc w:val="center"/>
              <w:rPr>
                <w:rFonts w:ascii="Times New Roman" w:eastAsia="Times New Roman" w:hAnsi="Times New Roman"/>
                <w:sz w:val="18"/>
                <w:szCs w:val="18"/>
                <w:lang w:eastAsia="ru-RU"/>
              </w:rPr>
            </w:pPr>
            <w:r w:rsidRPr="00F7421E">
              <w:rPr>
                <w:rFonts w:ascii="Times New Roman" w:eastAsia="Times New Roman" w:hAnsi="Times New Roman"/>
                <w:sz w:val="18"/>
                <w:szCs w:val="18"/>
                <w:lang w:eastAsia="ru-RU"/>
              </w:rPr>
              <w:t>0</w:t>
            </w:r>
          </w:p>
        </w:tc>
      </w:tr>
      <w:tr w:rsidR="0025158B" w:rsidTr="006A5585">
        <w:tc>
          <w:tcPr>
            <w:tcW w:w="1250" w:type="dxa"/>
            <w:vAlign w:val="center"/>
          </w:tcPr>
          <w:p w:rsidR="0025158B" w:rsidRPr="00F7421E" w:rsidRDefault="0025158B" w:rsidP="0025158B">
            <w:pPr>
              <w:rPr>
                <w:rFonts w:ascii="Times New Roman" w:eastAsia="Times New Roman" w:hAnsi="Times New Roman"/>
                <w:sz w:val="20"/>
                <w:szCs w:val="20"/>
                <w:lang w:eastAsia="ru-RU"/>
              </w:rPr>
            </w:pPr>
            <w:r w:rsidRPr="00F7421E">
              <w:rPr>
                <w:rFonts w:ascii="Times New Roman" w:eastAsia="Times New Roman" w:hAnsi="Times New Roman"/>
                <w:sz w:val="20"/>
                <w:szCs w:val="20"/>
                <w:lang w:eastAsia="ru-RU"/>
              </w:rPr>
              <w:t xml:space="preserve">НВК №4 </w:t>
            </w:r>
          </w:p>
        </w:tc>
        <w:tc>
          <w:tcPr>
            <w:tcW w:w="1725" w:type="dxa"/>
            <w:vAlign w:val="center"/>
          </w:tcPr>
          <w:p w:rsidR="0025158B" w:rsidRPr="00F7421E" w:rsidRDefault="0025158B" w:rsidP="0025158B">
            <w:pPr>
              <w:jc w:val="center"/>
              <w:rPr>
                <w:rFonts w:ascii="Times New Roman" w:eastAsia="Times New Roman" w:hAnsi="Times New Roman"/>
                <w:sz w:val="18"/>
                <w:szCs w:val="18"/>
                <w:lang w:eastAsia="ru-RU"/>
              </w:rPr>
            </w:pPr>
            <w:r w:rsidRPr="00F7421E">
              <w:rPr>
                <w:rFonts w:ascii="Times New Roman" w:eastAsia="Times New Roman" w:hAnsi="Times New Roman"/>
                <w:sz w:val="18"/>
                <w:szCs w:val="18"/>
                <w:lang w:eastAsia="ru-RU"/>
              </w:rPr>
              <w:t>4</w:t>
            </w:r>
          </w:p>
        </w:tc>
        <w:tc>
          <w:tcPr>
            <w:tcW w:w="1416" w:type="dxa"/>
            <w:vAlign w:val="center"/>
          </w:tcPr>
          <w:p w:rsidR="0025158B" w:rsidRPr="00F7421E" w:rsidRDefault="0025158B" w:rsidP="0025158B">
            <w:pPr>
              <w:jc w:val="center"/>
              <w:rPr>
                <w:rFonts w:ascii="Times New Roman" w:eastAsia="Times New Roman" w:hAnsi="Times New Roman"/>
                <w:sz w:val="18"/>
                <w:szCs w:val="18"/>
                <w:lang w:eastAsia="ru-RU"/>
              </w:rPr>
            </w:pPr>
            <w:r w:rsidRPr="00F7421E">
              <w:rPr>
                <w:rFonts w:ascii="Times New Roman" w:eastAsia="Times New Roman" w:hAnsi="Times New Roman"/>
                <w:sz w:val="18"/>
                <w:szCs w:val="18"/>
                <w:lang w:eastAsia="ru-RU"/>
              </w:rPr>
              <w:t>0</w:t>
            </w:r>
          </w:p>
        </w:tc>
        <w:tc>
          <w:tcPr>
            <w:tcW w:w="0" w:type="auto"/>
            <w:vAlign w:val="center"/>
          </w:tcPr>
          <w:p w:rsidR="0025158B" w:rsidRPr="00F7421E" w:rsidRDefault="0025158B" w:rsidP="0025158B">
            <w:pPr>
              <w:jc w:val="center"/>
              <w:rPr>
                <w:rFonts w:ascii="Times New Roman" w:eastAsia="Times New Roman" w:hAnsi="Times New Roman"/>
                <w:sz w:val="18"/>
                <w:szCs w:val="18"/>
                <w:lang w:eastAsia="ru-RU"/>
              </w:rPr>
            </w:pPr>
            <w:r w:rsidRPr="00F7421E">
              <w:rPr>
                <w:rFonts w:ascii="Times New Roman" w:eastAsia="Times New Roman" w:hAnsi="Times New Roman"/>
                <w:sz w:val="18"/>
                <w:szCs w:val="18"/>
                <w:lang w:eastAsia="ru-RU"/>
              </w:rPr>
              <w:t>0</w:t>
            </w:r>
          </w:p>
        </w:tc>
        <w:tc>
          <w:tcPr>
            <w:tcW w:w="0" w:type="auto"/>
            <w:vAlign w:val="center"/>
          </w:tcPr>
          <w:p w:rsidR="0025158B" w:rsidRPr="00F7421E" w:rsidRDefault="0025158B" w:rsidP="0025158B">
            <w:pPr>
              <w:jc w:val="center"/>
              <w:rPr>
                <w:rFonts w:ascii="Times New Roman" w:eastAsia="Times New Roman" w:hAnsi="Times New Roman"/>
                <w:sz w:val="18"/>
                <w:szCs w:val="18"/>
                <w:lang w:eastAsia="ru-RU"/>
              </w:rPr>
            </w:pPr>
            <w:r w:rsidRPr="00F7421E">
              <w:rPr>
                <w:rFonts w:ascii="Times New Roman" w:eastAsia="Times New Roman" w:hAnsi="Times New Roman"/>
                <w:sz w:val="18"/>
                <w:szCs w:val="18"/>
                <w:lang w:eastAsia="ru-RU"/>
              </w:rPr>
              <w:t>50</w:t>
            </w:r>
          </w:p>
        </w:tc>
        <w:tc>
          <w:tcPr>
            <w:tcW w:w="0" w:type="auto"/>
            <w:vAlign w:val="center"/>
          </w:tcPr>
          <w:p w:rsidR="0025158B" w:rsidRPr="00F7421E" w:rsidRDefault="0025158B" w:rsidP="0025158B">
            <w:pPr>
              <w:jc w:val="center"/>
              <w:rPr>
                <w:rFonts w:ascii="Times New Roman" w:eastAsia="Times New Roman" w:hAnsi="Times New Roman"/>
                <w:sz w:val="18"/>
                <w:szCs w:val="18"/>
                <w:lang w:eastAsia="ru-RU"/>
              </w:rPr>
            </w:pPr>
            <w:r w:rsidRPr="00F7421E">
              <w:rPr>
                <w:rFonts w:ascii="Times New Roman" w:eastAsia="Times New Roman" w:hAnsi="Times New Roman"/>
                <w:sz w:val="18"/>
                <w:szCs w:val="18"/>
                <w:lang w:eastAsia="ru-RU"/>
              </w:rPr>
              <w:t>25</w:t>
            </w:r>
          </w:p>
        </w:tc>
        <w:tc>
          <w:tcPr>
            <w:tcW w:w="0" w:type="auto"/>
            <w:vAlign w:val="center"/>
          </w:tcPr>
          <w:p w:rsidR="0025158B" w:rsidRPr="00F7421E" w:rsidRDefault="0025158B" w:rsidP="0025158B">
            <w:pPr>
              <w:jc w:val="center"/>
              <w:rPr>
                <w:rFonts w:ascii="Times New Roman" w:eastAsia="Times New Roman" w:hAnsi="Times New Roman"/>
                <w:sz w:val="18"/>
                <w:szCs w:val="18"/>
                <w:lang w:eastAsia="ru-RU"/>
              </w:rPr>
            </w:pPr>
            <w:r w:rsidRPr="00F7421E">
              <w:rPr>
                <w:rFonts w:ascii="Times New Roman" w:eastAsia="Times New Roman" w:hAnsi="Times New Roman"/>
                <w:sz w:val="18"/>
                <w:szCs w:val="18"/>
                <w:lang w:eastAsia="ru-RU"/>
              </w:rPr>
              <w:t>25</w:t>
            </w:r>
          </w:p>
        </w:tc>
        <w:tc>
          <w:tcPr>
            <w:tcW w:w="1463" w:type="dxa"/>
            <w:vAlign w:val="center"/>
          </w:tcPr>
          <w:p w:rsidR="0025158B" w:rsidRPr="00F7421E" w:rsidRDefault="0025158B" w:rsidP="0025158B">
            <w:pPr>
              <w:jc w:val="center"/>
              <w:rPr>
                <w:rFonts w:ascii="Times New Roman" w:eastAsia="Times New Roman" w:hAnsi="Times New Roman"/>
                <w:sz w:val="18"/>
                <w:szCs w:val="18"/>
                <w:lang w:eastAsia="ru-RU"/>
              </w:rPr>
            </w:pPr>
            <w:r w:rsidRPr="00F7421E">
              <w:rPr>
                <w:rFonts w:ascii="Times New Roman" w:eastAsia="Times New Roman" w:hAnsi="Times New Roman"/>
                <w:sz w:val="18"/>
                <w:szCs w:val="18"/>
                <w:lang w:eastAsia="ru-RU"/>
              </w:rPr>
              <w:t>0</w:t>
            </w:r>
          </w:p>
        </w:tc>
      </w:tr>
      <w:tr w:rsidR="0025158B" w:rsidTr="006A5585">
        <w:tc>
          <w:tcPr>
            <w:tcW w:w="1250" w:type="dxa"/>
            <w:vAlign w:val="center"/>
          </w:tcPr>
          <w:p w:rsidR="0025158B" w:rsidRPr="00F7421E" w:rsidRDefault="0025158B" w:rsidP="0025158B">
            <w:pPr>
              <w:rPr>
                <w:rFonts w:ascii="Times New Roman" w:eastAsia="Times New Roman" w:hAnsi="Times New Roman"/>
                <w:sz w:val="20"/>
                <w:szCs w:val="20"/>
                <w:lang w:eastAsia="ru-RU"/>
              </w:rPr>
            </w:pPr>
            <w:r w:rsidRPr="00F7421E">
              <w:rPr>
                <w:rFonts w:ascii="Times New Roman" w:eastAsia="Times New Roman" w:hAnsi="Times New Roman"/>
                <w:sz w:val="20"/>
                <w:szCs w:val="20"/>
                <w:lang w:eastAsia="ru-RU"/>
              </w:rPr>
              <w:t xml:space="preserve">СЗОШ  №5 </w:t>
            </w:r>
          </w:p>
        </w:tc>
        <w:tc>
          <w:tcPr>
            <w:tcW w:w="1725" w:type="dxa"/>
            <w:vAlign w:val="center"/>
          </w:tcPr>
          <w:p w:rsidR="0025158B" w:rsidRPr="00F7421E" w:rsidRDefault="0025158B" w:rsidP="0025158B">
            <w:pPr>
              <w:jc w:val="center"/>
              <w:rPr>
                <w:rFonts w:ascii="Times New Roman" w:eastAsia="Times New Roman" w:hAnsi="Times New Roman"/>
                <w:sz w:val="18"/>
                <w:szCs w:val="18"/>
                <w:lang w:eastAsia="ru-RU"/>
              </w:rPr>
            </w:pPr>
            <w:r w:rsidRPr="00F7421E">
              <w:rPr>
                <w:rFonts w:ascii="Times New Roman" w:eastAsia="Times New Roman" w:hAnsi="Times New Roman"/>
                <w:sz w:val="18"/>
                <w:szCs w:val="18"/>
                <w:lang w:eastAsia="ru-RU"/>
              </w:rPr>
              <w:t>3</w:t>
            </w:r>
          </w:p>
        </w:tc>
        <w:tc>
          <w:tcPr>
            <w:tcW w:w="1416" w:type="dxa"/>
            <w:vAlign w:val="center"/>
          </w:tcPr>
          <w:p w:rsidR="0025158B" w:rsidRPr="00F7421E" w:rsidRDefault="0025158B" w:rsidP="0025158B">
            <w:pPr>
              <w:jc w:val="center"/>
              <w:rPr>
                <w:rFonts w:ascii="Times New Roman" w:eastAsia="Times New Roman" w:hAnsi="Times New Roman"/>
                <w:sz w:val="18"/>
                <w:szCs w:val="18"/>
                <w:lang w:eastAsia="ru-RU"/>
              </w:rPr>
            </w:pPr>
            <w:r w:rsidRPr="00F7421E">
              <w:rPr>
                <w:rFonts w:ascii="Times New Roman" w:eastAsia="Times New Roman" w:hAnsi="Times New Roman"/>
                <w:sz w:val="18"/>
                <w:szCs w:val="18"/>
                <w:lang w:eastAsia="ru-RU"/>
              </w:rPr>
              <w:t>0</w:t>
            </w:r>
          </w:p>
        </w:tc>
        <w:tc>
          <w:tcPr>
            <w:tcW w:w="0" w:type="auto"/>
            <w:vAlign w:val="center"/>
          </w:tcPr>
          <w:p w:rsidR="0025158B" w:rsidRPr="00F7421E" w:rsidRDefault="0025158B" w:rsidP="0025158B">
            <w:pPr>
              <w:jc w:val="center"/>
              <w:rPr>
                <w:rFonts w:ascii="Times New Roman" w:eastAsia="Times New Roman" w:hAnsi="Times New Roman"/>
                <w:sz w:val="18"/>
                <w:szCs w:val="18"/>
                <w:lang w:eastAsia="ru-RU"/>
              </w:rPr>
            </w:pPr>
            <w:r w:rsidRPr="00F7421E">
              <w:rPr>
                <w:rFonts w:ascii="Times New Roman" w:eastAsia="Times New Roman" w:hAnsi="Times New Roman"/>
                <w:sz w:val="18"/>
                <w:szCs w:val="18"/>
                <w:lang w:eastAsia="ru-RU"/>
              </w:rPr>
              <w:t>33</w:t>
            </w:r>
          </w:p>
        </w:tc>
        <w:tc>
          <w:tcPr>
            <w:tcW w:w="0" w:type="auto"/>
            <w:vAlign w:val="center"/>
          </w:tcPr>
          <w:p w:rsidR="0025158B" w:rsidRPr="00F7421E" w:rsidRDefault="0025158B" w:rsidP="0025158B">
            <w:pPr>
              <w:jc w:val="center"/>
              <w:rPr>
                <w:rFonts w:ascii="Times New Roman" w:eastAsia="Times New Roman" w:hAnsi="Times New Roman"/>
                <w:sz w:val="18"/>
                <w:szCs w:val="18"/>
                <w:lang w:eastAsia="ru-RU"/>
              </w:rPr>
            </w:pPr>
            <w:r w:rsidRPr="00F7421E">
              <w:rPr>
                <w:rFonts w:ascii="Times New Roman" w:eastAsia="Times New Roman" w:hAnsi="Times New Roman"/>
                <w:sz w:val="18"/>
                <w:szCs w:val="18"/>
                <w:lang w:eastAsia="ru-RU"/>
              </w:rPr>
              <w:t>0</w:t>
            </w:r>
          </w:p>
        </w:tc>
        <w:tc>
          <w:tcPr>
            <w:tcW w:w="0" w:type="auto"/>
            <w:vAlign w:val="center"/>
          </w:tcPr>
          <w:p w:rsidR="0025158B" w:rsidRPr="00F7421E" w:rsidRDefault="0025158B" w:rsidP="0025158B">
            <w:pPr>
              <w:jc w:val="center"/>
              <w:rPr>
                <w:rFonts w:ascii="Times New Roman" w:eastAsia="Times New Roman" w:hAnsi="Times New Roman"/>
                <w:sz w:val="18"/>
                <w:szCs w:val="18"/>
                <w:lang w:eastAsia="ru-RU"/>
              </w:rPr>
            </w:pPr>
            <w:r w:rsidRPr="00F7421E">
              <w:rPr>
                <w:rFonts w:ascii="Times New Roman" w:eastAsia="Times New Roman" w:hAnsi="Times New Roman"/>
                <w:sz w:val="18"/>
                <w:szCs w:val="18"/>
                <w:lang w:eastAsia="ru-RU"/>
              </w:rPr>
              <w:t>67</w:t>
            </w:r>
          </w:p>
        </w:tc>
        <w:tc>
          <w:tcPr>
            <w:tcW w:w="0" w:type="auto"/>
            <w:vAlign w:val="center"/>
          </w:tcPr>
          <w:p w:rsidR="0025158B" w:rsidRPr="00F7421E" w:rsidRDefault="0025158B" w:rsidP="0025158B">
            <w:pPr>
              <w:jc w:val="center"/>
              <w:rPr>
                <w:rFonts w:ascii="Times New Roman" w:eastAsia="Times New Roman" w:hAnsi="Times New Roman"/>
                <w:sz w:val="18"/>
                <w:szCs w:val="18"/>
                <w:lang w:eastAsia="ru-RU"/>
              </w:rPr>
            </w:pPr>
            <w:r w:rsidRPr="00F7421E">
              <w:rPr>
                <w:rFonts w:ascii="Times New Roman" w:eastAsia="Times New Roman" w:hAnsi="Times New Roman"/>
                <w:sz w:val="18"/>
                <w:szCs w:val="18"/>
                <w:lang w:eastAsia="ru-RU"/>
              </w:rPr>
              <w:t>0</w:t>
            </w:r>
          </w:p>
        </w:tc>
        <w:tc>
          <w:tcPr>
            <w:tcW w:w="1463" w:type="dxa"/>
            <w:vAlign w:val="center"/>
          </w:tcPr>
          <w:p w:rsidR="0025158B" w:rsidRPr="00F7421E" w:rsidRDefault="0025158B" w:rsidP="0025158B">
            <w:pPr>
              <w:jc w:val="center"/>
              <w:rPr>
                <w:rFonts w:ascii="Times New Roman" w:eastAsia="Times New Roman" w:hAnsi="Times New Roman"/>
                <w:sz w:val="18"/>
                <w:szCs w:val="18"/>
                <w:lang w:eastAsia="ru-RU"/>
              </w:rPr>
            </w:pPr>
            <w:r w:rsidRPr="00F7421E">
              <w:rPr>
                <w:rFonts w:ascii="Times New Roman" w:eastAsia="Times New Roman" w:hAnsi="Times New Roman"/>
                <w:sz w:val="18"/>
                <w:szCs w:val="18"/>
                <w:lang w:eastAsia="ru-RU"/>
              </w:rPr>
              <w:t>0</w:t>
            </w:r>
          </w:p>
        </w:tc>
      </w:tr>
      <w:tr w:rsidR="006A5585" w:rsidTr="006A5585">
        <w:tc>
          <w:tcPr>
            <w:tcW w:w="1250" w:type="dxa"/>
            <w:vAlign w:val="center"/>
          </w:tcPr>
          <w:p w:rsidR="0025158B" w:rsidRPr="00F7421E" w:rsidRDefault="0025158B" w:rsidP="0025158B">
            <w:pPr>
              <w:rPr>
                <w:rFonts w:ascii="Times New Roman" w:eastAsia="Times New Roman" w:hAnsi="Times New Roman"/>
                <w:sz w:val="20"/>
                <w:szCs w:val="20"/>
                <w:lang w:eastAsia="ru-RU"/>
              </w:rPr>
            </w:pPr>
            <w:proofErr w:type="spellStart"/>
            <w:r w:rsidRPr="00F7421E">
              <w:rPr>
                <w:rFonts w:ascii="Times New Roman" w:eastAsia="Times New Roman" w:hAnsi="Times New Roman"/>
                <w:sz w:val="20"/>
                <w:szCs w:val="20"/>
                <w:lang w:eastAsia="ru-RU"/>
              </w:rPr>
              <w:t>Гімназія</w:t>
            </w:r>
            <w:proofErr w:type="spellEnd"/>
          </w:p>
        </w:tc>
        <w:tc>
          <w:tcPr>
            <w:tcW w:w="1725" w:type="dxa"/>
            <w:vAlign w:val="center"/>
          </w:tcPr>
          <w:p w:rsidR="0025158B" w:rsidRPr="00F7421E" w:rsidRDefault="0025158B" w:rsidP="0025158B">
            <w:pPr>
              <w:jc w:val="center"/>
              <w:rPr>
                <w:rFonts w:ascii="Times New Roman" w:eastAsia="Times New Roman" w:hAnsi="Times New Roman"/>
                <w:sz w:val="18"/>
                <w:szCs w:val="18"/>
                <w:lang w:eastAsia="ru-RU"/>
              </w:rPr>
            </w:pPr>
            <w:r w:rsidRPr="00F7421E">
              <w:rPr>
                <w:rFonts w:ascii="Times New Roman" w:eastAsia="Times New Roman" w:hAnsi="Times New Roman"/>
                <w:sz w:val="18"/>
                <w:szCs w:val="18"/>
                <w:lang w:eastAsia="ru-RU"/>
              </w:rPr>
              <w:t>1</w:t>
            </w:r>
          </w:p>
        </w:tc>
        <w:tc>
          <w:tcPr>
            <w:tcW w:w="1416" w:type="dxa"/>
            <w:vAlign w:val="center"/>
          </w:tcPr>
          <w:p w:rsidR="0025158B" w:rsidRPr="00F7421E" w:rsidRDefault="0025158B" w:rsidP="0025158B">
            <w:pPr>
              <w:jc w:val="center"/>
              <w:rPr>
                <w:rFonts w:ascii="Times New Roman" w:eastAsia="Times New Roman" w:hAnsi="Times New Roman"/>
                <w:sz w:val="18"/>
                <w:szCs w:val="18"/>
                <w:lang w:eastAsia="ru-RU"/>
              </w:rPr>
            </w:pPr>
            <w:r w:rsidRPr="00F7421E">
              <w:rPr>
                <w:rFonts w:ascii="Times New Roman" w:eastAsia="Times New Roman" w:hAnsi="Times New Roman"/>
                <w:sz w:val="18"/>
                <w:szCs w:val="18"/>
                <w:lang w:eastAsia="ru-RU"/>
              </w:rPr>
              <w:t>0</w:t>
            </w:r>
          </w:p>
        </w:tc>
        <w:tc>
          <w:tcPr>
            <w:tcW w:w="0" w:type="auto"/>
            <w:vAlign w:val="center"/>
          </w:tcPr>
          <w:p w:rsidR="0025158B" w:rsidRPr="00F7421E" w:rsidRDefault="0025158B" w:rsidP="0025158B">
            <w:pPr>
              <w:jc w:val="center"/>
              <w:rPr>
                <w:rFonts w:ascii="Times New Roman" w:eastAsia="Times New Roman" w:hAnsi="Times New Roman"/>
                <w:sz w:val="18"/>
                <w:szCs w:val="18"/>
                <w:lang w:eastAsia="ru-RU"/>
              </w:rPr>
            </w:pPr>
            <w:r w:rsidRPr="00F7421E">
              <w:rPr>
                <w:rFonts w:ascii="Times New Roman" w:eastAsia="Times New Roman" w:hAnsi="Times New Roman"/>
                <w:sz w:val="18"/>
                <w:szCs w:val="18"/>
                <w:lang w:eastAsia="ru-RU"/>
              </w:rPr>
              <w:t>0</w:t>
            </w:r>
          </w:p>
        </w:tc>
        <w:tc>
          <w:tcPr>
            <w:tcW w:w="0" w:type="auto"/>
            <w:vAlign w:val="center"/>
          </w:tcPr>
          <w:p w:rsidR="0025158B" w:rsidRPr="00F7421E" w:rsidRDefault="0025158B" w:rsidP="0025158B">
            <w:pPr>
              <w:jc w:val="center"/>
              <w:rPr>
                <w:rFonts w:ascii="Times New Roman" w:eastAsia="Times New Roman" w:hAnsi="Times New Roman"/>
                <w:sz w:val="18"/>
                <w:szCs w:val="18"/>
                <w:lang w:eastAsia="ru-RU"/>
              </w:rPr>
            </w:pPr>
            <w:r w:rsidRPr="00F7421E">
              <w:rPr>
                <w:rFonts w:ascii="Times New Roman" w:eastAsia="Times New Roman" w:hAnsi="Times New Roman"/>
                <w:sz w:val="18"/>
                <w:szCs w:val="18"/>
                <w:lang w:eastAsia="ru-RU"/>
              </w:rPr>
              <w:t>0</w:t>
            </w:r>
          </w:p>
        </w:tc>
        <w:tc>
          <w:tcPr>
            <w:tcW w:w="0" w:type="auto"/>
            <w:vAlign w:val="center"/>
          </w:tcPr>
          <w:p w:rsidR="0025158B" w:rsidRPr="00F7421E" w:rsidRDefault="0025158B" w:rsidP="0025158B">
            <w:pPr>
              <w:jc w:val="center"/>
              <w:rPr>
                <w:rFonts w:ascii="Times New Roman" w:eastAsia="Times New Roman" w:hAnsi="Times New Roman"/>
                <w:sz w:val="18"/>
                <w:szCs w:val="18"/>
                <w:lang w:eastAsia="ru-RU"/>
              </w:rPr>
            </w:pPr>
            <w:r w:rsidRPr="00F7421E">
              <w:rPr>
                <w:rFonts w:ascii="Times New Roman" w:eastAsia="Times New Roman" w:hAnsi="Times New Roman"/>
                <w:sz w:val="18"/>
                <w:szCs w:val="18"/>
                <w:lang w:eastAsia="ru-RU"/>
              </w:rPr>
              <w:t>0</w:t>
            </w:r>
          </w:p>
        </w:tc>
        <w:tc>
          <w:tcPr>
            <w:tcW w:w="0" w:type="auto"/>
            <w:vAlign w:val="center"/>
          </w:tcPr>
          <w:p w:rsidR="0025158B" w:rsidRPr="00F7421E" w:rsidRDefault="0025158B" w:rsidP="0025158B">
            <w:pPr>
              <w:jc w:val="center"/>
              <w:rPr>
                <w:rFonts w:ascii="Times New Roman" w:eastAsia="Times New Roman" w:hAnsi="Times New Roman"/>
                <w:sz w:val="18"/>
                <w:szCs w:val="18"/>
                <w:lang w:eastAsia="ru-RU"/>
              </w:rPr>
            </w:pPr>
            <w:r w:rsidRPr="00F7421E">
              <w:rPr>
                <w:rFonts w:ascii="Times New Roman" w:eastAsia="Times New Roman" w:hAnsi="Times New Roman"/>
                <w:sz w:val="18"/>
                <w:szCs w:val="18"/>
                <w:lang w:eastAsia="ru-RU"/>
              </w:rPr>
              <w:t>100</w:t>
            </w:r>
          </w:p>
        </w:tc>
        <w:tc>
          <w:tcPr>
            <w:tcW w:w="1463" w:type="dxa"/>
            <w:vAlign w:val="center"/>
          </w:tcPr>
          <w:p w:rsidR="0025158B" w:rsidRPr="00F7421E" w:rsidRDefault="0025158B" w:rsidP="0025158B">
            <w:pPr>
              <w:jc w:val="center"/>
              <w:rPr>
                <w:rFonts w:ascii="Times New Roman" w:eastAsia="Times New Roman" w:hAnsi="Times New Roman"/>
                <w:sz w:val="18"/>
                <w:szCs w:val="18"/>
                <w:lang w:eastAsia="ru-RU"/>
              </w:rPr>
            </w:pPr>
            <w:r w:rsidRPr="00F7421E">
              <w:rPr>
                <w:rFonts w:ascii="Times New Roman" w:eastAsia="Times New Roman" w:hAnsi="Times New Roman"/>
                <w:sz w:val="18"/>
                <w:szCs w:val="18"/>
                <w:lang w:eastAsia="ru-RU"/>
              </w:rPr>
              <w:t>0</w:t>
            </w:r>
          </w:p>
        </w:tc>
      </w:tr>
    </w:tbl>
    <w:p w:rsidR="0064674B" w:rsidRPr="00F7421E" w:rsidRDefault="0064674B" w:rsidP="00F7421E">
      <w:pPr>
        <w:tabs>
          <w:tab w:val="left" w:pos="1029"/>
        </w:tabs>
        <w:spacing w:after="0" w:line="240" w:lineRule="auto"/>
        <w:jc w:val="center"/>
        <w:rPr>
          <w:rFonts w:ascii="Times New Roman" w:eastAsia="Times New Roman" w:hAnsi="Times New Roman"/>
          <w:b/>
          <w:sz w:val="24"/>
          <w:szCs w:val="24"/>
          <w:lang w:val="uk-UA" w:eastAsia="uk-UA"/>
        </w:rPr>
      </w:pPr>
      <w:r w:rsidRPr="00F7421E">
        <w:rPr>
          <w:rFonts w:ascii="Times New Roman" w:eastAsia="Times New Roman" w:hAnsi="Times New Roman"/>
          <w:b/>
          <w:noProof/>
          <w:sz w:val="24"/>
          <w:szCs w:val="24"/>
          <w:lang w:eastAsia="ru-RU"/>
        </w:rPr>
        <w:lastRenderedPageBreak/>
        <w:drawing>
          <wp:inline distT="0" distB="0" distL="0" distR="0">
            <wp:extent cx="6010275" cy="2588653"/>
            <wp:effectExtent l="0" t="0" r="0" b="2540"/>
            <wp:docPr id="7" name="Диаграмма 10"/>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64674B" w:rsidRDefault="0064674B" w:rsidP="00F7421E">
      <w:pPr>
        <w:tabs>
          <w:tab w:val="left" w:pos="1029"/>
        </w:tabs>
        <w:spacing w:after="0" w:line="240" w:lineRule="auto"/>
        <w:ind w:firstLine="540"/>
        <w:jc w:val="center"/>
        <w:rPr>
          <w:rFonts w:ascii="Times New Roman" w:eastAsia="Times New Roman" w:hAnsi="Times New Roman"/>
          <w:b/>
          <w:sz w:val="24"/>
          <w:szCs w:val="24"/>
          <w:lang w:val="uk-UA" w:eastAsia="uk-UA"/>
        </w:rPr>
      </w:pPr>
      <w:r w:rsidRPr="00F7421E">
        <w:rPr>
          <w:rFonts w:ascii="Times New Roman" w:eastAsia="Times New Roman" w:hAnsi="Times New Roman"/>
          <w:b/>
          <w:sz w:val="24"/>
          <w:szCs w:val="24"/>
          <w:lang w:val="uk-UA" w:eastAsia="uk-UA"/>
        </w:rPr>
        <w:t>Хімія</w:t>
      </w:r>
    </w:p>
    <w:tbl>
      <w:tblPr>
        <w:tblStyle w:val="af8"/>
        <w:tblW w:w="9918" w:type="dxa"/>
        <w:tblLook w:val="04A0"/>
      </w:tblPr>
      <w:tblGrid>
        <w:gridCol w:w="1250"/>
        <w:gridCol w:w="1725"/>
        <w:gridCol w:w="1416"/>
        <w:gridCol w:w="1016"/>
        <w:gridCol w:w="1016"/>
        <w:gridCol w:w="1016"/>
        <w:gridCol w:w="1016"/>
        <w:gridCol w:w="1463"/>
      </w:tblGrid>
      <w:tr w:rsidR="0025158B" w:rsidTr="006A5585">
        <w:tc>
          <w:tcPr>
            <w:tcW w:w="1250" w:type="dxa"/>
            <w:vMerge w:val="restart"/>
          </w:tcPr>
          <w:p w:rsidR="0025158B" w:rsidRDefault="0025158B" w:rsidP="003536F0">
            <w:pPr>
              <w:tabs>
                <w:tab w:val="left" w:pos="1029"/>
              </w:tabs>
              <w:jc w:val="center"/>
              <w:rPr>
                <w:rFonts w:ascii="Times New Roman" w:eastAsia="Times New Roman" w:hAnsi="Times New Roman"/>
                <w:b/>
                <w:sz w:val="20"/>
                <w:szCs w:val="20"/>
                <w:lang w:eastAsia="uk-UA"/>
              </w:rPr>
            </w:pPr>
            <w:r w:rsidRPr="00F7421E">
              <w:rPr>
                <w:rFonts w:ascii="Times New Roman" w:eastAsia="Times New Roman" w:hAnsi="Times New Roman"/>
                <w:b/>
                <w:bCs/>
                <w:sz w:val="20"/>
                <w:szCs w:val="20"/>
                <w:lang w:eastAsia="ru-RU"/>
              </w:rPr>
              <w:t>Заклад освіти</w:t>
            </w:r>
          </w:p>
        </w:tc>
        <w:tc>
          <w:tcPr>
            <w:tcW w:w="1725" w:type="dxa"/>
            <w:vMerge w:val="restart"/>
          </w:tcPr>
          <w:p w:rsidR="0025158B" w:rsidRDefault="0025158B" w:rsidP="003536F0">
            <w:pPr>
              <w:tabs>
                <w:tab w:val="left" w:pos="1029"/>
              </w:tabs>
              <w:jc w:val="center"/>
              <w:rPr>
                <w:rFonts w:ascii="Times New Roman" w:eastAsia="Times New Roman" w:hAnsi="Times New Roman"/>
                <w:b/>
                <w:sz w:val="20"/>
                <w:szCs w:val="20"/>
                <w:lang w:eastAsia="uk-UA"/>
              </w:rPr>
            </w:pPr>
            <w:proofErr w:type="spellStart"/>
            <w:r w:rsidRPr="00F7421E">
              <w:rPr>
                <w:rFonts w:ascii="Times New Roman" w:eastAsia="Times New Roman" w:hAnsi="Times New Roman"/>
                <w:b/>
                <w:bCs/>
                <w:sz w:val="20"/>
                <w:szCs w:val="20"/>
                <w:lang w:eastAsia="ru-RU"/>
              </w:rPr>
              <w:t>Кількість</w:t>
            </w:r>
            <w:proofErr w:type="spellEnd"/>
            <w:r w:rsidRPr="00F7421E">
              <w:rPr>
                <w:rFonts w:ascii="Times New Roman" w:eastAsia="Times New Roman" w:hAnsi="Times New Roman"/>
                <w:b/>
                <w:bCs/>
                <w:sz w:val="20"/>
                <w:szCs w:val="20"/>
                <w:lang w:eastAsia="ru-RU"/>
              </w:rPr>
              <w:t> </w:t>
            </w:r>
            <w:proofErr w:type="spellStart"/>
            <w:r w:rsidRPr="00F7421E">
              <w:rPr>
                <w:rFonts w:ascii="Times New Roman" w:eastAsia="Times New Roman" w:hAnsi="Times New Roman"/>
                <w:b/>
                <w:bCs/>
                <w:sz w:val="20"/>
                <w:szCs w:val="20"/>
                <w:lang w:eastAsia="ru-RU"/>
              </w:rPr>
              <w:t>осіб</w:t>
            </w:r>
            <w:proofErr w:type="spellEnd"/>
            <w:r w:rsidRPr="00F7421E">
              <w:rPr>
                <w:rFonts w:ascii="Times New Roman" w:eastAsia="Times New Roman" w:hAnsi="Times New Roman"/>
                <w:b/>
                <w:bCs/>
                <w:sz w:val="20"/>
                <w:szCs w:val="20"/>
                <w:lang w:eastAsia="ru-RU"/>
              </w:rPr>
              <w:t xml:space="preserve">, </w:t>
            </w:r>
            <w:proofErr w:type="spellStart"/>
            <w:r w:rsidRPr="00F7421E">
              <w:rPr>
                <w:rFonts w:ascii="Times New Roman" w:eastAsia="Times New Roman" w:hAnsi="Times New Roman"/>
                <w:b/>
                <w:bCs/>
                <w:sz w:val="20"/>
                <w:szCs w:val="20"/>
                <w:lang w:eastAsia="ru-RU"/>
              </w:rPr>
              <w:t>які</w:t>
            </w:r>
            <w:proofErr w:type="spellEnd"/>
            <w:r w:rsidRPr="00F7421E">
              <w:rPr>
                <w:rFonts w:ascii="Times New Roman" w:eastAsia="Times New Roman" w:hAnsi="Times New Roman"/>
                <w:b/>
                <w:bCs/>
                <w:sz w:val="20"/>
                <w:szCs w:val="20"/>
                <w:lang w:eastAsia="ru-RU"/>
              </w:rPr>
              <w:t> взяли участь у </w:t>
            </w:r>
            <w:proofErr w:type="spellStart"/>
            <w:r w:rsidRPr="00F7421E">
              <w:rPr>
                <w:rFonts w:ascii="Times New Roman" w:eastAsia="Times New Roman" w:hAnsi="Times New Roman"/>
                <w:b/>
                <w:bCs/>
                <w:sz w:val="20"/>
                <w:szCs w:val="20"/>
                <w:lang w:eastAsia="ru-RU"/>
              </w:rPr>
              <w:t>тестуванні</w:t>
            </w:r>
            <w:proofErr w:type="spellEnd"/>
          </w:p>
        </w:tc>
        <w:tc>
          <w:tcPr>
            <w:tcW w:w="6943" w:type="dxa"/>
            <w:gridSpan w:val="6"/>
          </w:tcPr>
          <w:p w:rsidR="0025158B" w:rsidRDefault="0025158B" w:rsidP="003536F0">
            <w:pPr>
              <w:tabs>
                <w:tab w:val="left" w:pos="1029"/>
              </w:tabs>
              <w:jc w:val="center"/>
              <w:rPr>
                <w:rFonts w:ascii="Times New Roman" w:eastAsia="Times New Roman" w:hAnsi="Times New Roman"/>
                <w:b/>
                <w:sz w:val="20"/>
                <w:szCs w:val="20"/>
                <w:lang w:eastAsia="uk-UA"/>
              </w:rPr>
            </w:pPr>
            <w:r w:rsidRPr="00F7421E">
              <w:rPr>
                <w:rFonts w:ascii="Times New Roman" w:eastAsia="Times New Roman" w:hAnsi="Times New Roman"/>
                <w:b/>
                <w:bCs/>
                <w:sz w:val="20"/>
                <w:szCs w:val="20"/>
                <w:lang w:eastAsia="ru-RU"/>
              </w:rPr>
              <w:t xml:space="preserve">% </w:t>
            </w:r>
            <w:proofErr w:type="spellStart"/>
            <w:r w:rsidRPr="00F7421E">
              <w:rPr>
                <w:rFonts w:ascii="Times New Roman" w:eastAsia="Times New Roman" w:hAnsi="Times New Roman"/>
                <w:b/>
                <w:bCs/>
                <w:sz w:val="20"/>
                <w:szCs w:val="20"/>
                <w:lang w:eastAsia="ru-RU"/>
              </w:rPr>
              <w:t>учасників</w:t>
            </w:r>
            <w:proofErr w:type="spellEnd"/>
            <w:r w:rsidRPr="00F7421E">
              <w:rPr>
                <w:rFonts w:ascii="Times New Roman" w:eastAsia="Times New Roman" w:hAnsi="Times New Roman"/>
                <w:b/>
                <w:bCs/>
                <w:sz w:val="20"/>
                <w:szCs w:val="20"/>
                <w:lang w:eastAsia="ru-RU"/>
              </w:rPr>
              <w:t xml:space="preserve">, </w:t>
            </w:r>
            <w:proofErr w:type="spellStart"/>
            <w:r w:rsidRPr="00F7421E">
              <w:rPr>
                <w:rFonts w:ascii="Times New Roman" w:eastAsia="Times New Roman" w:hAnsi="Times New Roman"/>
                <w:b/>
                <w:bCs/>
                <w:sz w:val="20"/>
                <w:szCs w:val="20"/>
                <w:lang w:eastAsia="ru-RU"/>
              </w:rPr>
              <w:t>які</w:t>
            </w:r>
            <w:proofErr w:type="spellEnd"/>
          </w:p>
        </w:tc>
      </w:tr>
      <w:tr w:rsidR="0025158B" w:rsidTr="006A5585">
        <w:trPr>
          <w:trHeight w:val="279"/>
        </w:trPr>
        <w:tc>
          <w:tcPr>
            <w:tcW w:w="1250" w:type="dxa"/>
            <w:vMerge/>
          </w:tcPr>
          <w:p w:rsidR="0025158B" w:rsidRDefault="0025158B" w:rsidP="003536F0">
            <w:pPr>
              <w:tabs>
                <w:tab w:val="left" w:pos="1029"/>
              </w:tabs>
              <w:jc w:val="center"/>
              <w:rPr>
                <w:rFonts w:ascii="Times New Roman" w:eastAsia="Times New Roman" w:hAnsi="Times New Roman"/>
                <w:b/>
                <w:sz w:val="20"/>
                <w:szCs w:val="20"/>
                <w:lang w:eastAsia="uk-UA"/>
              </w:rPr>
            </w:pPr>
          </w:p>
        </w:tc>
        <w:tc>
          <w:tcPr>
            <w:tcW w:w="1725" w:type="dxa"/>
            <w:vMerge/>
          </w:tcPr>
          <w:p w:rsidR="0025158B" w:rsidRDefault="0025158B" w:rsidP="003536F0">
            <w:pPr>
              <w:tabs>
                <w:tab w:val="left" w:pos="1029"/>
              </w:tabs>
              <w:jc w:val="center"/>
              <w:rPr>
                <w:rFonts w:ascii="Times New Roman" w:eastAsia="Times New Roman" w:hAnsi="Times New Roman"/>
                <w:b/>
                <w:sz w:val="20"/>
                <w:szCs w:val="20"/>
                <w:lang w:eastAsia="uk-UA"/>
              </w:rPr>
            </w:pPr>
          </w:p>
        </w:tc>
        <w:tc>
          <w:tcPr>
            <w:tcW w:w="1416" w:type="dxa"/>
            <w:vMerge w:val="restart"/>
          </w:tcPr>
          <w:p w:rsidR="0025158B" w:rsidRDefault="0025158B" w:rsidP="003536F0">
            <w:pPr>
              <w:tabs>
                <w:tab w:val="left" w:pos="1029"/>
              </w:tabs>
              <w:jc w:val="center"/>
              <w:rPr>
                <w:rFonts w:ascii="Times New Roman" w:eastAsia="Times New Roman" w:hAnsi="Times New Roman"/>
                <w:b/>
                <w:sz w:val="20"/>
                <w:szCs w:val="20"/>
                <w:lang w:eastAsia="uk-UA"/>
              </w:rPr>
            </w:pPr>
            <w:r w:rsidRPr="00F7421E">
              <w:rPr>
                <w:rFonts w:ascii="Times New Roman" w:eastAsia="Times New Roman" w:hAnsi="Times New Roman"/>
                <w:b/>
                <w:bCs/>
                <w:sz w:val="20"/>
                <w:szCs w:val="20"/>
                <w:lang w:eastAsia="ru-RU"/>
              </w:rPr>
              <w:t xml:space="preserve">не </w:t>
            </w:r>
            <w:proofErr w:type="spellStart"/>
            <w:r w:rsidRPr="00F7421E">
              <w:rPr>
                <w:rFonts w:ascii="Times New Roman" w:eastAsia="Times New Roman" w:hAnsi="Times New Roman"/>
                <w:b/>
                <w:bCs/>
                <w:sz w:val="20"/>
                <w:szCs w:val="20"/>
                <w:lang w:eastAsia="ru-RU"/>
              </w:rPr>
              <w:t>подолали</w:t>
            </w:r>
            <w:proofErr w:type="spellEnd"/>
            <w:r w:rsidR="00FB5832">
              <w:rPr>
                <w:rFonts w:ascii="Times New Roman" w:eastAsia="Times New Roman" w:hAnsi="Times New Roman"/>
                <w:b/>
                <w:bCs/>
                <w:sz w:val="20"/>
                <w:szCs w:val="20"/>
                <w:lang w:val="uk-UA" w:eastAsia="ru-RU"/>
              </w:rPr>
              <w:t xml:space="preserve"> </w:t>
            </w:r>
            <w:proofErr w:type="spellStart"/>
            <w:r w:rsidRPr="00F7421E">
              <w:rPr>
                <w:rFonts w:ascii="Times New Roman" w:eastAsia="Times New Roman" w:hAnsi="Times New Roman"/>
                <w:b/>
                <w:bCs/>
                <w:sz w:val="20"/>
                <w:szCs w:val="20"/>
                <w:lang w:eastAsia="ru-RU"/>
              </w:rPr>
              <w:t>порі</w:t>
            </w:r>
            <w:proofErr w:type="gramStart"/>
            <w:r w:rsidRPr="00F7421E">
              <w:rPr>
                <w:rFonts w:ascii="Times New Roman" w:eastAsia="Times New Roman" w:hAnsi="Times New Roman"/>
                <w:b/>
                <w:bCs/>
                <w:sz w:val="20"/>
                <w:szCs w:val="20"/>
                <w:lang w:eastAsia="ru-RU"/>
              </w:rPr>
              <w:t>г</w:t>
            </w:r>
            <w:proofErr w:type="spellEnd"/>
            <w:proofErr w:type="gramEnd"/>
          </w:p>
        </w:tc>
        <w:tc>
          <w:tcPr>
            <w:tcW w:w="5527" w:type="dxa"/>
            <w:gridSpan w:val="5"/>
            <w:tcBorders>
              <w:bottom w:val="single" w:sz="4" w:space="0" w:color="auto"/>
            </w:tcBorders>
          </w:tcPr>
          <w:p w:rsidR="0025158B" w:rsidRDefault="00FB5832" w:rsidP="003536F0">
            <w:pPr>
              <w:tabs>
                <w:tab w:val="left" w:pos="1029"/>
              </w:tabs>
              <w:jc w:val="center"/>
              <w:rPr>
                <w:rFonts w:ascii="Times New Roman" w:eastAsia="Times New Roman" w:hAnsi="Times New Roman"/>
                <w:b/>
                <w:sz w:val="20"/>
                <w:szCs w:val="20"/>
                <w:lang w:eastAsia="uk-UA"/>
              </w:rPr>
            </w:pPr>
            <w:proofErr w:type="spellStart"/>
            <w:r w:rsidRPr="00F7421E">
              <w:rPr>
                <w:rFonts w:ascii="Times New Roman" w:eastAsia="Times New Roman" w:hAnsi="Times New Roman"/>
                <w:b/>
                <w:bCs/>
                <w:sz w:val="20"/>
                <w:szCs w:val="20"/>
                <w:lang w:eastAsia="ru-RU"/>
              </w:rPr>
              <w:t>О</w:t>
            </w:r>
            <w:r w:rsidR="0025158B" w:rsidRPr="00F7421E">
              <w:rPr>
                <w:rFonts w:ascii="Times New Roman" w:eastAsia="Times New Roman" w:hAnsi="Times New Roman"/>
                <w:b/>
                <w:bCs/>
                <w:sz w:val="20"/>
                <w:szCs w:val="20"/>
                <w:lang w:eastAsia="ru-RU"/>
              </w:rPr>
              <w:t>тримали</w:t>
            </w:r>
            <w:proofErr w:type="spellEnd"/>
            <w:r>
              <w:rPr>
                <w:rFonts w:ascii="Times New Roman" w:eastAsia="Times New Roman" w:hAnsi="Times New Roman"/>
                <w:b/>
                <w:bCs/>
                <w:sz w:val="20"/>
                <w:szCs w:val="20"/>
                <w:lang w:val="uk-UA" w:eastAsia="ru-RU"/>
              </w:rPr>
              <w:t xml:space="preserve"> </w:t>
            </w:r>
            <w:proofErr w:type="spellStart"/>
            <w:r w:rsidR="0025158B" w:rsidRPr="00F7421E">
              <w:rPr>
                <w:rFonts w:ascii="Times New Roman" w:eastAsia="Times New Roman" w:hAnsi="Times New Roman"/>
                <w:b/>
                <w:bCs/>
                <w:sz w:val="20"/>
                <w:szCs w:val="20"/>
                <w:lang w:eastAsia="ru-RU"/>
              </w:rPr>
              <w:t>відповідний</w:t>
            </w:r>
            <w:proofErr w:type="spellEnd"/>
            <w:r w:rsidR="0025158B" w:rsidRPr="00F7421E">
              <w:rPr>
                <w:rFonts w:ascii="Times New Roman" w:eastAsia="Times New Roman" w:hAnsi="Times New Roman"/>
                <w:b/>
                <w:bCs/>
                <w:sz w:val="20"/>
                <w:szCs w:val="20"/>
                <w:lang w:eastAsia="ru-RU"/>
              </w:rPr>
              <w:t xml:space="preserve"> результат за шкалою 100-200 </w:t>
            </w:r>
            <w:proofErr w:type="spellStart"/>
            <w:r w:rsidR="0025158B" w:rsidRPr="00F7421E">
              <w:rPr>
                <w:rFonts w:ascii="Times New Roman" w:eastAsia="Times New Roman" w:hAnsi="Times New Roman"/>
                <w:b/>
                <w:bCs/>
                <w:sz w:val="20"/>
                <w:szCs w:val="20"/>
                <w:lang w:eastAsia="ru-RU"/>
              </w:rPr>
              <w:t>балі</w:t>
            </w:r>
            <w:proofErr w:type="gramStart"/>
            <w:r w:rsidR="0025158B" w:rsidRPr="00F7421E">
              <w:rPr>
                <w:rFonts w:ascii="Times New Roman" w:eastAsia="Times New Roman" w:hAnsi="Times New Roman"/>
                <w:b/>
                <w:bCs/>
                <w:sz w:val="20"/>
                <w:szCs w:val="20"/>
                <w:lang w:eastAsia="ru-RU"/>
              </w:rPr>
              <w:t>в</w:t>
            </w:r>
            <w:proofErr w:type="spellEnd"/>
            <w:proofErr w:type="gramEnd"/>
          </w:p>
        </w:tc>
      </w:tr>
      <w:tr w:rsidR="0025158B" w:rsidTr="006A5585">
        <w:tc>
          <w:tcPr>
            <w:tcW w:w="1250" w:type="dxa"/>
            <w:vMerge/>
          </w:tcPr>
          <w:p w:rsidR="0025158B" w:rsidRDefault="0025158B" w:rsidP="003536F0">
            <w:pPr>
              <w:tabs>
                <w:tab w:val="left" w:pos="1029"/>
              </w:tabs>
              <w:rPr>
                <w:rFonts w:ascii="Times New Roman" w:eastAsia="Times New Roman" w:hAnsi="Times New Roman"/>
                <w:b/>
                <w:sz w:val="20"/>
                <w:szCs w:val="20"/>
                <w:lang w:eastAsia="uk-UA"/>
              </w:rPr>
            </w:pPr>
          </w:p>
        </w:tc>
        <w:tc>
          <w:tcPr>
            <w:tcW w:w="1725" w:type="dxa"/>
            <w:vMerge/>
          </w:tcPr>
          <w:p w:rsidR="0025158B" w:rsidRDefault="0025158B" w:rsidP="003536F0">
            <w:pPr>
              <w:tabs>
                <w:tab w:val="left" w:pos="1029"/>
              </w:tabs>
              <w:rPr>
                <w:rFonts w:ascii="Times New Roman" w:eastAsia="Times New Roman" w:hAnsi="Times New Roman"/>
                <w:b/>
                <w:sz w:val="20"/>
                <w:szCs w:val="20"/>
                <w:lang w:eastAsia="uk-UA"/>
              </w:rPr>
            </w:pPr>
          </w:p>
        </w:tc>
        <w:tc>
          <w:tcPr>
            <w:tcW w:w="1416" w:type="dxa"/>
            <w:vMerge/>
          </w:tcPr>
          <w:p w:rsidR="0025158B" w:rsidRDefault="0025158B" w:rsidP="003536F0">
            <w:pPr>
              <w:tabs>
                <w:tab w:val="left" w:pos="1029"/>
              </w:tabs>
              <w:rPr>
                <w:rFonts w:ascii="Times New Roman" w:eastAsia="Times New Roman" w:hAnsi="Times New Roman"/>
                <w:b/>
                <w:sz w:val="20"/>
                <w:szCs w:val="20"/>
                <w:lang w:eastAsia="uk-UA"/>
              </w:rPr>
            </w:pPr>
          </w:p>
        </w:tc>
        <w:tc>
          <w:tcPr>
            <w:tcW w:w="0" w:type="auto"/>
            <w:vAlign w:val="center"/>
          </w:tcPr>
          <w:p w:rsidR="0025158B" w:rsidRPr="00F7421E" w:rsidRDefault="0025158B" w:rsidP="003536F0">
            <w:pPr>
              <w:jc w:val="center"/>
              <w:rPr>
                <w:rFonts w:ascii="Times New Roman" w:eastAsia="Times New Roman" w:hAnsi="Times New Roman"/>
                <w:b/>
                <w:bCs/>
                <w:sz w:val="20"/>
                <w:szCs w:val="20"/>
                <w:lang w:eastAsia="ru-RU"/>
              </w:rPr>
            </w:pPr>
            <w:r w:rsidRPr="00F7421E">
              <w:rPr>
                <w:rFonts w:ascii="Times New Roman" w:eastAsia="Times New Roman" w:hAnsi="Times New Roman"/>
                <w:b/>
                <w:bCs/>
                <w:sz w:val="20"/>
                <w:szCs w:val="20"/>
                <w:lang w:eastAsia="ru-RU"/>
              </w:rPr>
              <w:t>[100;120)</w:t>
            </w:r>
          </w:p>
        </w:tc>
        <w:tc>
          <w:tcPr>
            <w:tcW w:w="0" w:type="auto"/>
            <w:vAlign w:val="center"/>
          </w:tcPr>
          <w:p w:rsidR="0025158B" w:rsidRPr="00F7421E" w:rsidRDefault="0025158B" w:rsidP="003536F0">
            <w:pPr>
              <w:jc w:val="center"/>
              <w:rPr>
                <w:rFonts w:ascii="Times New Roman" w:eastAsia="Times New Roman" w:hAnsi="Times New Roman"/>
                <w:b/>
                <w:bCs/>
                <w:sz w:val="20"/>
                <w:szCs w:val="20"/>
                <w:lang w:eastAsia="ru-RU"/>
              </w:rPr>
            </w:pPr>
            <w:r w:rsidRPr="00F7421E">
              <w:rPr>
                <w:rFonts w:ascii="Times New Roman" w:eastAsia="Times New Roman" w:hAnsi="Times New Roman"/>
                <w:b/>
                <w:bCs/>
                <w:sz w:val="20"/>
                <w:szCs w:val="20"/>
                <w:lang w:eastAsia="ru-RU"/>
              </w:rPr>
              <w:t>[120;140)</w:t>
            </w:r>
          </w:p>
        </w:tc>
        <w:tc>
          <w:tcPr>
            <w:tcW w:w="0" w:type="auto"/>
            <w:vAlign w:val="center"/>
          </w:tcPr>
          <w:p w:rsidR="0025158B" w:rsidRPr="00F7421E" w:rsidRDefault="0025158B" w:rsidP="003536F0">
            <w:pPr>
              <w:jc w:val="center"/>
              <w:rPr>
                <w:rFonts w:ascii="Times New Roman" w:eastAsia="Times New Roman" w:hAnsi="Times New Roman"/>
                <w:b/>
                <w:bCs/>
                <w:sz w:val="20"/>
                <w:szCs w:val="20"/>
                <w:lang w:eastAsia="ru-RU"/>
              </w:rPr>
            </w:pPr>
            <w:r w:rsidRPr="00F7421E">
              <w:rPr>
                <w:rFonts w:ascii="Times New Roman" w:eastAsia="Times New Roman" w:hAnsi="Times New Roman"/>
                <w:b/>
                <w:bCs/>
                <w:sz w:val="20"/>
                <w:szCs w:val="20"/>
                <w:lang w:eastAsia="ru-RU"/>
              </w:rPr>
              <w:t>[140;160)</w:t>
            </w:r>
          </w:p>
        </w:tc>
        <w:tc>
          <w:tcPr>
            <w:tcW w:w="0" w:type="auto"/>
            <w:vAlign w:val="center"/>
          </w:tcPr>
          <w:p w:rsidR="0025158B" w:rsidRPr="00F7421E" w:rsidRDefault="0025158B" w:rsidP="003536F0">
            <w:pPr>
              <w:jc w:val="center"/>
              <w:rPr>
                <w:rFonts w:ascii="Times New Roman" w:eastAsia="Times New Roman" w:hAnsi="Times New Roman"/>
                <w:b/>
                <w:bCs/>
                <w:sz w:val="20"/>
                <w:szCs w:val="20"/>
                <w:lang w:eastAsia="ru-RU"/>
              </w:rPr>
            </w:pPr>
            <w:r w:rsidRPr="00F7421E">
              <w:rPr>
                <w:rFonts w:ascii="Times New Roman" w:eastAsia="Times New Roman" w:hAnsi="Times New Roman"/>
                <w:b/>
                <w:bCs/>
                <w:sz w:val="20"/>
                <w:szCs w:val="20"/>
                <w:lang w:eastAsia="ru-RU"/>
              </w:rPr>
              <w:t>[160;180)</w:t>
            </w:r>
          </w:p>
        </w:tc>
        <w:tc>
          <w:tcPr>
            <w:tcW w:w="1463" w:type="dxa"/>
            <w:vAlign w:val="center"/>
          </w:tcPr>
          <w:p w:rsidR="0025158B" w:rsidRPr="00F7421E" w:rsidRDefault="0025158B" w:rsidP="003536F0">
            <w:pPr>
              <w:jc w:val="center"/>
              <w:rPr>
                <w:rFonts w:ascii="Times New Roman" w:eastAsia="Times New Roman" w:hAnsi="Times New Roman"/>
                <w:b/>
                <w:bCs/>
                <w:sz w:val="20"/>
                <w:szCs w:val="20"/>
                <w:lang w:eastAsia="ru-RU"/>
              </w:rPr>
            </w:pPr>
            <w:r w:rsidRPr="00F7421E">
              <w:rPr>
                <w:rFonts w:ascii="Times New Roman" w:eastAsia="Times New Roman" w:hAnsi="Times New Roman"/>
                <w:b/>
                <w:bCs/>
                <w:sz w:val="20"/>
                <w:szCs w:val="20"/>
                <w:lang w:eastAsia="ru-RU"/>
              </w:rPr>
              <w:t>[180;200]</w:t>
            </w:r>
          </w:p>
        </w:tc>
      </w:tr>
      <w:tr w:rsidR="0025158B" w:rsidTr="006A5585">
        <w:tc>
          <w:tcPr>
            <w:tcW w:w="1250" w:type="dxa"/>
            <w:vAlign w:val="center"/>
          </w:tcPr>
          <w:p w:rsidR="0025158B" w:rsidRPr="00F7421E" w:rsidRDefault="0025158B" w:rsidP="0025158B">
            <w:pPr>
              <w:rPr>
                <w:rFonts w:ascii="Times New Roman" w:eastAsia="Times New Roman" w:hAnsi="Times New Roman"/>
                <w:sz w:val="20"/>
                <w:szCs w:val="20"/>
                <w:lang w:eastAsia="ru-RU"/>
              </w:rPr>
            </w:pPr>
            <w:r w:rsidRPr="00F7421E">
              <w:rPr>
                <w:rFonts w:ascii="Times New Roman" w:eastAsia="Times New Roman" w:hAnsi="Times New Roman"/>
                <w:sz w:val="20"/>
                <w:szCs w:val="20"/>
                <w:lang w:eastAsia="ru-RU"/>
              </w:rPr>
              <w:t xml:space="preserve">ЗОШ №1 </w:t>
            </w:r>
          </w:p>
        </w:tc>
        <w:tc>
          <w:tcPr>
            <w:tcW w:w="1725" w:type="dxa"/>
            <w:vAlign w:val="center"/>
          </w:tcPr>
          <w:p w:rsidR="0025158B" w:rsidRPr="00F7421E" w:rsidRDefault="0025158B" w:rsidP="0025158B">
            <w:pPr>
              <w:jc w:val="center"/>
              <w:rPr>
                <w:rFonts w:ascii="Times New Roman" w:eastAsia="Times New Roman" w:hAnsi="Times New Roman"/>
                <w:sz w:val="18"/>
                <w:szCs w:val="18"/>
                <w:lang w:eastAsia="ru-RU"/>
              </w:rPr>
            </w:pPr>
            <w:r w:rsidRPr="00F7421E">
              <w:rPr>
                <w:rFonts w:ascii="Times New Roman" w:eastAsia="Times New Roman" w:hAnsi="Times New Roman"/>
                <w:sz w:val="18"/>
                <w:szCs w:val="18"/>
                <w:lang w:eastAsia="ru-RU"/>
              </w:rPr>
              <w:t>1</w:t>
            </w:r>
          </w:p>
        </w:tc>
        <w:tc>
          <w:tcPr>
            <w:tcW w:w="1416" w:type="dxa"/>
            <w:vAlign w:val="center"/>
          </w:tcPr>
          <w:p w:rsidR="0025158B" w:rsidRPr="00F7421E" w:rsidRDefault="0025158B" w:rsidP="0025158B">
            <w:pPr>
              <w:jc w:val="center"/>
              <w:rPr>
                <w:rFonts w:ascii="Times New Roman" w:eastAsia="Times New Roman" w:hAnsi="Times New Roman"/>
                <w:sz w:val="18"/>
                <w:szCs w:val="18"/>
                <w:lang w:eastAsia="ru-RU"/>
              </w:rPr>
            </w:pPr>
            <w:r w:rsidRPr="00F7421E">
              <w:rPr>
                <w:rFonts w:ascii="Times New Roman" w:eastAsia="Times New Roman" w:hAnsi="Times New Roman"/>
                <w:sz w:val="18"/>
                <w:szCs w:val="18"/>
                <w:lang w:eastAsia="ru-RU"/>
              </w:rPr>
              <w:t>0</w:t>
            </w:r>
          </w:p>
        </w:tc>
        <w:tc>
          <w:tcPr>
            <w:tcW w:w="0" w:type="auto"/>
            <w:vAlign w:val="center"/>
          </w:tcPr>
          <w:p w:rsidR="0025158B" w:rsidRPr="00F7421E" w:rsidRDefault="0025158B" w:rsidP="0025158B">
            <w:pPr>
              <w:jc w:val="center"/>
              <w:rPr>
                <w:rFonts w:ascii="Times New Roman" w:eastAsia="Times New Roman" w:hAnsi="Times New Roman"/>
                <w:sz w:val="18"/>
                <w:szCs w:val="18"/>
                <w:lang w:eastAsia="ru-RU"/>
              </w:rPr>
            </w:pPr>
            <w:r w:rsidRPr="00F7421E">
              <w:rPr>
                <w:rFonts w:ascii="Times New Roman" w:eastAsia="Times New Roman" w:hAnsi="Times New Roman"/>
                <w:sz w:val="18"/>
                <w:szCs w:val="18"/>
                <w:lang w:eastAsia="ru-RU"/>
              </w:rPr>
              <w:t>0</w:t>
            </w:r>
          </w:p>
        </w:tc>
        <w:tc>
          <w:tcPr>
            <w:tcW w:w="0" w:type="auto"/>
            <w:vAlign w:val="center"/>
          </w:tcPr>
          <w:p w:rsidR="0025158B" w:rsidRPr="00F7421E" w:rsidRDefault="0025158B" w:rsidP="0025158B">
            <w:pPr>
              <w:jc w:val="center"/>
              <w:rPr>
                <w:rFonts w:ascii="Times New Roman" w:eastAsia="Times New Roman" w:hAnsi="Times New Roman"/>
                <w:sz w:val="18"/>
                <w:szCs w:val="18"/>
                <w:lang w:eastAsia="ru-RU"/>
              </w:rPr>
            </w:pPr>
            <w:r w:rsidRPr="00F7421E">
              <w:rPr>
                <w:rFonts w:ascii="Times New Roman" w:eastAsia="Times New Roman" w:hAnsi="Times New Roman"/>
                <w:sz w:val="18"/>
                <w:szCs w:val="18"/>
                <w:lang w:eastAsia="ru-RU"/>
              </w:rPr>
              <w:t>0</w:t>
            </w:r>
          </w:p>
        </w:tc>
        <w:tc>
          <w:tcPr>
            <w:tcW w:w="0" w:type="auto"/>
            <w:vAlign w:val="center"/>
          </w:tcPr>
          <w:p w:rsidR="0025158B" w:rsidRPr="00F7421E" w:rsidRDefault="0025158B" w:rsidP="0025158B">
            <w:pPr>
              <w:jc w:val="center"/>
              <w:rPr>
                <w:rFonts w:ascii="Times New Roman" w:eastAsia="Times New Roman" w:hAnsi="Times New Roman"/>
                <w:sz w:val="18"/>
                <w:szCs w:val="18"/>
                <w:lang w:eastAsia="ru-RU"/>
              </w:rPr>
            </w:pPr>
            <w:r w:rsidRPr="00F7421E">
              <w:rPr>
                <w:rFonts w:ascii="Times New Roman" w:eastAsia="Times New Roman" w:hAnsi="Times New Roman"/>
                <w:sz w:val="18"/>
                <w:szCs w:val="18"/>
                <w:lang w:eastAsia="ru-RU"/>
              </w:rPr>
              <w:t>100</w:t>
            </w:r>
          </w:p>
        </w:tc>
        <w:tc>
          <w:tcPr>
            <w:tcW w:w="0" w:type="auto"/>
            <w:vAlign w:val="center"/>
          </w:tcPr>
          <w:p w:rsidR="0025158B" w:rsidRPr="00F7421E" w:rsidRDefault="0025158B" w:rsidP="0025158B">
            <w:pPr>
              <w:jc w:val="center"/>
              <w:rPr>
                <w:rFonts w:ascii="Times New Roman" w:eastAsia="Times New Roman" w:hAnsi="Times New Roman"/>
                <w:sz w:val="18"/>
                <w:szCs w:val="18"/>
                <w:lang w:eastAsia="ru-RU"/>
              </w:rPr>
            </w:pPr>
            <w:r w:rsidRPr="00F7421E">
              <w:rPr>
                <w:rFonts w:ascii="Times New Roman" w:eastAsia="Times New Roman" w:hAnsi="Times New Roman"/>
                <w:sz w:val="18"/>
                <w:szCs w:val="18"/>
                <w:lang w:eastAsia="ru-RU"/>
              </w:rPr>
              <w:t>0</w:t>
            </w:r>
          </w:p>
        </w:tc>
        <w:tc>
          <w:tcPr>
            <w:tcW w:w="1463" w:type="dxa"/>
            <w:vAlign w:val="center"/>
          </w:tcPr>
          <w:p w:rsidR="0025158B" w:rsidRPr="00F7421E" w:rsidRDefault="0025158B" w:rsidP="0025158B">
            <w:pPr>
              <w:jc w:val="center"/>
              <w:rPr>
                <w:rFonts w:ascii="Times New Roman" w:eastAsia="Times New Roman" w:hAnsi="Times New Roman"/>
                <w:sz w:val="18"/>
                <w:szCs w:val="18"/>
                <w:lang w:eastAsia="ru-RU"/>
              </w:rPr>
            </w:pPr>
            <w:r w:rsidRPr="00F7421E">
              <w:rPr>
                <w:rFonts w:ascii="Times New Roman" w:eastAsia="Times New Roman" w:hAnsi="Times New Roman"/>
                <w:sz w:val="18"/>
                <w:szCs w:val="18"/>
                <w:lang w:eastAsia="ru-RU"/>
              </w:rPr>
              <w:t>0</w:t>
            </w:r>
          </w:p>
        </w:tc>
      </w:tr>
      <w:tr w:rsidR="0025158B" w:rsidTr="006A5585">
        <w:tc>
          <w:tcPr>
            <w:tcW w:w="1250" w:type="dxa"/>
            <w:vAlign w:val="center"/>
          </w:tcPr>
          <w:p w:rsidR="0025158B" w:rsidRPr="00F7421E" w:rsidRDefault="0025158B" w:rsidP="0025158B">
            <w:pPr>
              <w:rPr>
                <w:rFonts w:ascii="Times New Roman" w:eastAsia="Times New Roman" w:hAnsi="Times New Roman"/>
                <w:sz w:val="20"/>
                <w:szCs w:val="20"/>
                <w:lang w:eastAsia="ru-RU"/>
              </w:rPr>
            </w:pPr>
            <w:r w:rsidRPr="00F7421E">
              <w:rPr>
                <w:rFonts w:ascii="Times New Roman" w:eastAsia="Times New Roman" w:hAnsi="Times New Roman"/>
                <w:sz w:val="20"/>
                <w:szCs w:val="20"/>
                <w:lang w:eastAsia="ru-RU"/>
              </w:rPr>
              <w:t>НВК №3</w:t>
            </w:r>
          </w:p>
        </w:tc>
        <w:tc>
          <w:tcPr>
            <w:tcW w:w="1725" w:type="dxa"/>
            <w:vAlign w:val="center"/>
          </w:tcPr>
          <w:p w:rsidR="0025158B" w:rsidRPr="00F7421E" w:rsidRDefault="0025158B" w:rsidP="0025158B">
            <w:pPr>
              <w:jc w:val="center"/>
              <w:rPr>
                <w:rFonts w:ascii="Times New Roman" w:eastAsia="Times New Roman" w:hAnsi="Times New Roman"/>
                <w:sz w:val="18"/>
                <w:szCs w:val="18"/>
                <w:lang w:eastAsia="ru-RU"/>
              </w:rPr>
            </w:pPr>
            <w:r w:rsidRPr="00F7421E">
              <w:rPr>
                <w:rFonts w:ascii="Times New Roman" w:eastAsia="Times New Roman" w:hAnsi="Times New Roman"/>
                <w:sz w:val="18"/>
                <w:szCs w:val="18"/>
                <w:lang w:eastAsia="ru-RU"/>
              </w:rPr>
              <w:t>1</w:t>
            </w:r>
          </w:p>
        </w:tc>
        <w:tc>
          <w:tcPr>
            <w:tcW w:w="1416" w:type="dxa"/>
            <w:vAlign w:val="center"/>
          </w:tcPr>
          <w:p w:rsidR="0025158B" w:rsidRPr="00F7421E" w:rsidRDefault="0025158B" w:rsidP="0025158B">
            <w:pPr>
              <w:jc w:val="center"/>
              <w:rPr>
                <w:rFonts w:ascii="Times New Roman" w:eastAsia="Times New Roman" w:hAnsi="Times New Roman"/>
                <w:sz w:val="18"/>
                <w:szCs w:val="18"/>
                <w:lang w:eastAsia="ru-RU"/>
              </w:rPr>
            </w:pPr>
            <w:r w:rsidRPr="00F7421E">
              <w:rPr>
                <w:rFonts w:ascii="Times New Roman" w:eastAsia="Times New Roman" w:hAnsi="Times New Roman"/>
                <w:sz w:val="18"/>
                <w:szCs w:val="18"/>
                <w:lang w:eastAsia="ru-RU"/>
              </w:rPr>
              <w:t>0</w:t>
            </w:r>
          </w:p>
        </w:tc>
        <w:tc>
          <w:tcPr>
            <w:tcW w:w="0" w:type="auto"/>
            <w:vAlign w:val="center"/>
          </w:tcPr>
          <w:p w:rsidR="0025158B" w:rsidRPr="00F7421E" w:rsidRDefault="0025158B" w:rsidP="0025158B">
            <w:pPr>
              <w:jc w:val="center"/>
              <w:rPr>
                <w:rFonts w:ascii="Times New Roman" w:eastAsia="Times New Roman" w:hAnsi="Times New Roman"/>
                <w:sz w:val="18"/>
                <w:szCs w:val="18"/>
                <w:lang w:eastAsia="ru-RU"/>
              </w:rPr>
            </w:pPr>
            <w:r w:rsidRPr="00F7421E">
              <w:rPr>
                <w:rFonts w:ascii="Times New Roman" w:eastAsia="Times New Roman" w:hAnsi="Times New Roman"/>
                <w:sz w:val="18"/>
                <w:szCs w:val="18"/>
                <w:lang w:eastAsia="ru-RU"/>
              </w:rPr>
              <w:t>0</w:t>
            </w:r>
          </w:p>
        </w:tc>
        <w:tc>
          <w:tcPr>
            <w:tcW w:w="0" w:type="auto"/>
            <w:vAlign w:val="center"/>
          </w:tcPr>
          <w:p w:rsidR="0025158B" w:rsidRPr="00F7421E" w:rsidRDefault="0025158B" w:rsidP="0025158B">
            <w:pPr>
              <w:jc w:val="center"/>
              <w:rPr>
                <w:rFonts w:ascii="Times New Roman" w:eastAsia="Times New Roman" w:hAnsi="Times New Roman"/>
                <w:sz w:val="18"/>
                <w:szCs w:val="18"/>
                <w:lang w:eastAsia="ru-RU"/>
              </w:rPr>
            </w:pPr>
            <w:r w:rsidRPr="00F7421E">
              <w:rPr>
                <w:rFonts w:ascii="Times New Roman" w:eastAsia="Times New Roman" w:hAnsi="Times New Roman"/>
                <w:sz w:val="18"/>
                <w:szCs w:val="18"/>
                <w:lang w:eastAsia="ru-RU"/>
              </w:rPr>
              <w:t>0</w:t>
            </w:r>
          </w:p>
        </w:tc>
        <w:tc>
          <w:tcPr>
            <w:tcW w:w="0" w:type="auto"/>
            <w:vAlign w:val="center"/>
          </w:tcPr>
          <w:p w:rsidR="0025158B" w:rsidRPr="00F7421E" w:rsidRDefault="0025158B" w:rsidP="0025158B">
            <w:pPr>
              <w:jc w:val="center"/>
              <w:rPr>
                <w:rFonts w:ascii="Times New Roman" w:eastAsia="Times New Roman" w:hAnsi="Times New Roman"/>
                <w:sz w:val="18"/>
                <w:szCs w:val="18"/>
                <w:lang w:eastAsia="ru-RU"/>
              </w:rPr>
            </w:pPr>
            <w:r w:rsidRPr="00F7421E">
              <w:rPr>
                <w:rFonts w:ascii="Times New Roman" w:eastAsia="Times New Roman" w:hAnsi="Times New Roman"/>
                <w:sz w:val="18"/>
                <w:szCs w:val="18"/>
                <w:lang w:eastAsia="ru-RU"/>
              </w:rPr>
              <w:t>0</w:t>
            </w:r>
          </w:p>
        </w:tc>
        <w:tc>
          <w:tcPr>
            <w:tcW w:w="0" w:type="auto"/>
            <w:vAlign w:val="center"/>
          </w:tcPr>
          <w:p w:rsidR="0025158B" w:rsidRPr="00F7421E" w:rsidRDefault="0025158B" w:rsidP="0025158B">
            <w:pPr>
              <w:jc w:val="center"/>
              <w:rPr>
                <w:rFonts w:ascii="Times New Roman" w:eastAsia="Times New Roman" w:hAnsi="Times New Roman"/>
                <w:sz w:val="18"/>
                <w:szCs w:val="18"/>
                <w:lang w:eastAsia="ru-RU"/>
              </w:rPr>
            </w:pPr>
            <w:r w:rsidRPr="00F7421E">
              <w:rPr>
                <w:rFonts w:ascii="Times New Roman" w:eastAsia="Times New Roman" w:hAnsi="Times New Roman"/>
                <w:sz w:val="18"/>
                <w:szCs w:val="18"/>
                <w:lang w:eastAsia="ru-RU"/>
              </w:rPr>
              <w:t>100</w:t>
            </w:r>
          </w:p>
        </w:tc>
        <w:tc>
          <w:tcPr>
            <w:tcW w:w="1463" w:type="dxa"/>
            <w:vAlign w:val="center"/>
          </w:tcPr>
          <w:p w:rsidR="0025158B" w:rsidRPr="00F7421E" w:rsidRDefault="0025158B" w:rsidP="0025158B">
            <w:pPr>
              <w:jc w:val="center"/>
              <w:rPr>
                <w:rFonts w:ascii="Times New Roman" w:eastAsia="Times New Roman" w:hAnsi="Times New Roman"/>
                <w:sz w:val="18"/>
                <w:szCs w:val="18"/>
                <w:lang w:eastAsia="ru-RU"/>
              </w:rPr>
            </w:pPr>
            <w:r w:rsidRPr="00F7421E">
              <w:rPr>
                <w:rFonts w:ascii="Times New Roman" w:eastAsia="Times New Roman" w:hAnsi="Times New Roman"/>
                <w:sz w:val="18"/>
                <w:szCs w:val="18"/>
                <w:lang w:eastAsia="ru-RU"/>
              </w:rPr>
              <w:t>0</w:t>
            </w:r>
          </w:p>
        </w:tc>
      </w:tr>
      <w:tr w:rsidR="0025158B" w:rsidTr="006A5585">
        <w:tc>
          <w:tcPr>
            <w:tcW w:w="1250" w:type="dxa"/>
            <w:vAlign w:val="center"/>
          </w:tcPr>
          <w:p w:rsidR="0025158B" w:rsidRPr="00F7421E" w:rsidRDefault="0025158B" w:rsidP="0025158B">
            <w:pPr>
              <w:rPr>
                <w:rFonts w:ascii="Times New Roman" w:eastAsia="Times New Roman" w:hAnsi="Times New Roman"/>
                <w:sz w:val="20"/>
                <w:szCs w:val="20"/>
                <w:lang w:eastAsia="ru-RU"/>
              </w:rPr>
            </w:pPr>
            <w:r w:rsidRPr="00F7421E">
              <w:rPr>
                <w:rFonts w:ascii="Times New Roman" w:eastAsia="Times New Roman" w:hAnsi="Times New Roman"/>
                <w:sz w:val="20"/>
                <w:szCs w:val="20"/>
                <w:lang w:eastAsia="ru-RU"/>
              </w:rPr>
              <w:t xml:space="preserve">НВК №4 </w:t>
            </w:r>
          </w:p>
        </w:tc>
        <w:tc>
          <w:tcPr>
            <w:tcW w:w="1725" w:type="dxa"/>
            <w:vAlign w:val="center"/>
          </w:tcPr>
          <w:p w:rsidR="0025158B" w:rsidRPr="00F7421E" w:rsidRDefault="0025158B" w:rsidP="0025158B">
            <w:pPr>
              <w:jc w:val="center"/>
              <w:rPr>
                <w:rFonts w:ascii="Times New Roman" w:eastAsia="Times New Roman" w:hAnsi="Times New Roman"/>
                <w:sz w:val="18"/>
                <w:szCs w:val="18"/>
                <w:lang w:eastAsia="ru-RU"/>
              </w:rPr>
            </w:pPr>
            <w:r w:rsidRPr="00F7421E">
              <w:rPr>
                <w:rFonts w:ascii="Times New Roman" w:eastAsia="Times New Roman" w:hAnsi="Times New Roman"/>
                <w:sz w:val="18"/>
                <w:szCs w:val="18"/>
                <w:lang w:eastAsia="ru-RU"/>
              </w:rPr>
              <w:t>4</w:t>
            </w:r>
          </w:p>
        </w:tc>
        <w:tc>
          <w:tcPr>
            <w:tcW w:w="1416" w:type="dxa"/>
            <w:vAlign w:val="center"/>
          </w:tcPr>
          <w:p w:rsidR="0025158B" w:rsidRPr="00F7421E" w:rsidRDefault="0025158B" w:rsidP="0025158B">
            <w:pPr>
              <w:jc w:val="center"/>
              <w:rPr>
                <w:rFonts w:ascii="Times New Roman" w:eastAsia="Times New Roman" w:hAnsi="Times New Roman"/>
                <w:sz w:val="18"/>
                <w:szCs w:val="18"/>
                <w:lang w:eastAsia="ru-RU"/>
              </w:rPr>
            </w:pPr>
            <w:r w:rsidRPr="00F7421E">
              <w:rPr>
                <w:rFonts w:ascii="Times New Roman" w:eastAsia="Times New Roman" w:hAnsi="Times New Roman"/>
                <w:sz w:val="18"/>
                <w:szCs w:val="18"/>
                <w:lang w:eastAsia="ru-RU"/>
              </w:rPr>
              <w:t>0</w:t>
            </w:r>
          </w:p>
        </w:tc>
        <w:tc>
          <w:tcPr>
            <w:tcW w:w="0" w:type="auto"/>
            <w:vAlign w:val="center"/>
          </w:tcPr>
          <w:p w:rsidR="0025158B" w:rsidRPr="00F7421E" w:rsidRDefault="0025158B" w:rsidP="0025158B">
            <w:pPr>
              <w:jc w:val="center"/>
              <w:rPr>
                <w:rFonts w:ascii="Times New Roman" w:eastAsia="Times New Roman" w:hAnsi="Times New Roman"/>
                <w:sz w:val="18"/>
                <w:szCs w:val="18"/>
                <w:lang w:eastAsia="ru-RU"/>
              </w:rPr>
            </w:pPr>
            <w:r w:rsidRPr="00F7421E">
              <w:rPr>
                <w:rFonts w:ascii="Times New Roman" w:eastAsia="Times New Roman" w:hAnsi="Times New Roman"/>
                <w:sz w:val="18"/>
                <w:szCs w:val="18"/>
                <w:lang w:eastAsia="ru-RU"/>
              </w:rPr>
              <w:t>0</w:t>
            </w:r>
          </w:p>
        </w:tc>
        <w:tc>
          <w:tcPr>
            <w:tcW w:w="0" w:type="auto"/>
            <w:vAlign w:val="center"/>
          </w:tcPr>
          <w:p w:rsidR="0025158B" w:rsidRPr="00F7421E" w:rsidRDefault="0025158B" w:rsidP="0025158B">
            <w:pPr>
              <w:jc w:val="center"/>
              <w:rPr>
                <w:rFonts w:ascii="Times New Roman" w:eastAsia="Times New Roman" w:hAnsi="Times New Roman"/>
                <w:sz w:val="18"/>
                <w:szCs w:val="18"/>
                <w:lang w:eastAsia="ru-RU"/>
              </w:rPr>
            </w:pPr>
            <w:r w:rsidRPr="00F7421E">
              <w:rPr>
                <w:rFonts w:ascii="Times New Roman" w:eastAsia="Times New Roman" w:hAnsi="Times New Roman"/>
                <w:sz w:val="18"/>
                <w:szCs w:val="18"/>
                <w:lang w:eastAsia="ru-RU"/>
              </w:rPr>
              <w:t>25</w:t>
            </w:r>
          </w:p>
        </w:tc>
        <w:tc>
          <w:tcPr>
            <w:tcW w:w="0" w:type="auto"/>
            <w:vAlign w:val="center"/>
          </w:tcPr>
          <w:p w:rsidR="0025158B" w:rsidRPr="00F7421E" w:rsidRDefault="0025158B" w:rsidP="0025158B">
            <w:pPr>
              <w:jc w:val="center"/>
              <w:rPr>
                <w:rFonts w:ascii="Times New Roman" w:eastAsia="Times New Roman" w:hAnsi="Times New Roman"/>
                <w:sz w:val="18"/>
                <w:szCs w:val="18"/>
                <w:lang w:eastAsia="ru-RU"/>
              </w:rPr>
            </w:pPr>
            <w:r w:rsidRPr="00F7421E">
              <w:rPr>
                <w:rFonts w:ascii="Times New Roman" w:eastAsia="Times New Roman" w:hAnsi="Times New Roman"/>
                <w:sz w:val="18"/>
                <w:szCs w:val="18"/>
                <w:lang w:eastAsia="ru-RU"/>
              </w:rPr>
              <w:t>25</w:t>
            </w:r>
          </w:p>
        </w:tc>
        <w:tc>
          <w:tcPr>
            <w:tcW w:w="0" w:type="auto"/>
            <w:vAlign w:val="center"/>
          </w:tcPr>
          <w:p w:rsidR="0025158B" w:rsidRPr="00F7421E" w:rsidRDefault="0025158B" w:rsidP="0025158B">
            <w:pPr>
              <w:jc w:val="center"/>
              <w:rPr>
                <w:rFonts w:ascii="Times New Roman" w:eastAsia="Times New Roman" w:hAnsi="Times New Roman"/>
                <w:sz w:val="18"/>
                <w:szCs w:val="18"/>
                <w:lang w:eastAsia="ru-RU"/>
              </w:rPr>
            </w:pPr>
            <w:r w:rsidRPr="00F7421E">
              <w:rPr>
                <w:rFonts w:ascii="Times New Roman" w:eastAsia="Times New Roman" w:hAnsi="Times New Roman"/>
                <w:sz w:val="18"/>
                <w:szCs w:val="18"/>
                <w:lang w:eastAsia="ru-RU"/>
              </w:rPr>
              <w:t>25</w:t>
            </w:r>
          </w:p>
        </w:tc>
        <w:tc>
          <w:tcPr>
            <w:tcW w:w="1463" w:type="dxa"/>
            <w:vAlign w:val="center"/>
          </w:tcPr>
          <w:p w:rsidR="0025158B" w:rsidRPr="00F7421E" w:rsidRDefault="0025158B" w:rsidP="0025158B">
            <w:pPr>
              <w:jc w:val="center"/>
              <w:rPr>
                <w:rFonts w:ascii="Times New Roman" w:eastAsia="Times New Roman" w:hAnsi="Times New Roman"/>
                <w:sz w:val="18"/>
                <w:szCs w:val="18"/>
                <w:lang w:eastAsia="ru-RU"/>
              </w:rPr>
            </w:pPr>
            <w:r w:rsidRPr="00F7421E">
              <w:rPr>
                <w:rFonts w:ascii="Times New Roman" w:eastAsia="Times New Roman" w:hAnsi="Times New Roman"/>
                <w:sz w:val="18"/>
                <w:szCs w:val="18"/>
                <w:lang w:eastAsia="ru-RU"/>
              </w:rPr>
              <w:t>25</w:t>
            </w:r>
          </w:p>
        </w:tc>
      </w:tr>
      <w:tr w:rsidR="0025158B" w:rsidTr="006A5585">
        <w:tc>
          <w:tcPr>
            <w:tcW w:w="1250" w:type="dxa"/>
            <w:vAlign w:val="center"/>
          </w:tcPr>
          <w:p w:rsidR="0025158B" w:rsidRPr="00F7421E" w:rsidRDefault="0025158B" w:rsidP="0025158B">
            <w:pPr>
              <w:rPr>
                <w:rFonts w:ascii="Times New Roman" w:eastAsia="Times New Roman" w:hAnsi="Times New Roman"/>
                <w:sz w:val="20"/>
                <w:szCs w:val="20"/>
                <w:lang w:eastAsia="ru-RU"/>
              </w:rPr>
            </w:pPr>
            <w:r w:rsidRPr="00F7421E">
              <w:rPr>
                <w:rFonts w:ascii="Times New Roman" w:eastAsia="Times New Roman" w:hAnsi="Times New Roman"/>
                <w:sz w:val="20"/>
                <w:szCs w:val="20"/>
                <w:lang w:eastAsia="ru-RU"/>
              </w:rPr>
              <w:t xml:space="preserve">СЗОШ  №5 </w:t>
            </w:r>
          </w:p>
        </w:tc>
        <w:tc>
          <w:tcPr>
            <w:tcW w:w="1725" w:type="dxa"/>
            <w:vAlign w:val="center"/>
          </w:tcPr>
          <w:p w:rsidR="0025158B" w:rsidRPr="00F7421E" w:rsidRDefault="0025158B" w:rsidP="0025158B">
            <w:pPr>
              <w:jc w:val="center"/>
              <w:rPr>
                <w:rFonts w:ascii="Times New Roman" w:eastAsia="Times New Roman" w:hAnsi="Times New Roman"/>
                <w:sz w:val="18"/>
                <w:szCs w:val="18"/>
                <w:lang w:eastAsia="ru-RU"/>
              </w:rPr>
            </w:pPr>
            <w:r w:rsidRPr="00F7421E">
              <w:rPr>
                <w:rFonts w:ascii="Times New Roman" w:eastAsia="Times New Roman" w:hAnsi="Times New Roman"/>
                <w:sz w:val="18"/>
                <w:szCs w:val="18"/>
                <w:lang w:eastAsia="ru-RU"/>
              </w:rPr>
              <w:t>3</w:t>
            </w:r>
          </w:p>
        </w:tc>
        <w:tc>
          <w:tcPr>
            <w:tcW w:w="1416" w:type="dxa"/>
            <w:vAlign w:val="center"/>
          </w:tcPr>
          <w:p w:rsidR="0025158B" w:rsidRPr="00F7421E" w:rsidRDefault="0025158B" w:rsidP="0025158B">
            <w:pPr>
              <w:jc w:val="center"/>
              <w:rPr>
                <w:rFonts w:ascii="Times New Roman" w:eastAsia="Times New Roman" w:hAnsi="Times New Roman"/>
                <w:sz w:val="18"/>
                <w:szCs w:val="18"/>
                <w:lang w:eastAsia="ru-RU"/>
              </w:rPr>
            </w:pPr>
            <w:r w:rsidRPr="00F7421E">
              <w:rPr>
                <w:rFonts w:ascii="Times New Roman" w:eastAsia="Times New Roman" w:hAnsi="Times New Roman"/>
                <w:sz w:val="18"/>
                <w:szCs w:val="18"/>
                <w:lang w:eastAsia="ru-RU"/>
              </w:rPr>
              <w:t>0</w:t>
            </w:r>
          </w:p>
        </w:tc>
        <w:tc>
          <w:tcPr>
            <w:tcW w:w="0" w:type="auto"/>
            <w:vAlign w:val="center"/>
          </w:tcPr>
          <w:p w:rsidR="0025158B" w:rsidRPr="00F7421E" w:rsidRDefault="0025158B" w:rsidP="0025158B">
            <w:pPr>
              <w:jc w:val="center"/>
              <w:rPr>
                <w:rFonts w:ascii="Times New Roman" w:eastAsia="Times New Roman" w:hAnsi="Times New Roman"/>
                <w:sz w:val="18"/>
                <w:szCs w:val="18"/>
                <w:lang w:eastAsia="ru-RU"/>
              </w:rPr>
            </w:pPr>
            <w:r w:rsidRPr="00F7421E">
              <w:rPr>
                <w:rFonts w:ascii="Times New Roman" w:eastAsia="Times New Roman" w:hAnsi="Times New Roman"/>
                <w:sz w:val="18"/>
                <w:szCs w:val="18"/>
                <w:lang w:eastAsia="ru-RU"/>
              </w:rPr>
              <w:t>0</w:t>
            </w:r>
          </w:p>
        </w:tc>
        <w:tc>
          <w:tcPr>
            <w:tcW w:w="0" w:type="auto"/>
            <w:vAlign w:val="center"/>
          </w:tcPr>
          <w:p w:rsidR="0025158B" w:rsidRPr="00F7421E" w:rsidRDefault="0025158B" w:rsidP="0025158B">
            <w:pPr>
              <w:jc w:val="center"/>
              <w:rPr>
                <w:rFonts w:ascii="Times New Roman" w:eastAsia="Times New Roman" w:hAnsi="Times New Roman"/>
                <w:sz w:val="18"/>
                <w:szCs w:val="18"/>
                <w:lang w:eastAsia="ru-RU"/>
              </w:rPr>
            </w:pPr>
            <w:r w:rsidRPr="00F7421E">
              <w:rPr>
                <w:rFonts w:ascii="Times New Roman" w:eastAsia="Times New Roman" w:hAnsi="Times New Roman"/>
                <w:sz w:val="18"/>
                <w:szCs w:val="18"/>
                <w:lang w:eastAsia="ru-RU"/>
              </w:rPr>
              <w:t>25</w:t>
            </w:r>
          </w:p>
        </w:tc>
        <w:tc>
          <w:tcPr>
            <w:tcW w:w="0" w:type="auto"/>
            <w:vAlign w:val="center"/>
          </w:tcPr>
          <w:p w:rsidR="0025158B" w:rsidRPr="00F7421E" w:rsidRDefault="0025158B" w:rsidP="0025158B">
            <w:pPr>
              <w:jc w:val="center"/>
              <w:rPr>
                <w:rFonts w:ascii="Times New Roman" w:eastAsia="Times New Roman" w:hAnsi="Times New Roman"/>
                <w:sz w:val="18"/>
                <w:szCs w:val="18"/>
                <w:lang w:eastAsia="ru-RU"/>
              </w:rPr>
            </w:pPr>
            <w:r w:rsidRPr="00F7421E">
              <w:rPr>
                <w:rFonts w:ascii="Times New Roman" w:eastAsia="Times New Roman" w:hAnsi="Times New Roman"/>
                <w:sz w:val="18"/>
                <w:szCs w:val="18"/>
                <w:lang w:eastAsia="ru-RU"/>
              </w:rPr>
              <w:t>25</w:t>
            </w:r>
          </w:p>
        </w:tc>
        <w:tc>
          <w:tcPr>
            <w:tcW w:w="0" w:type="auto"/>
            <w:vAlign w:val="center"/>
          </w:tcPr>
          <w:p w:rsidR="0025158B" w:rsidRPr="00F7421E" w:rsidRDefault="0025158B" w:rsidP="0025158B">
            <w:pPr>
              <w:jc w:val="center"/>
              <w:rPr>
                <w:rFonts w:ascii="Times New Roman" w:eastAsia="Times New Roman" w:hAnsi="Times New Roman"/>
                <w:sz w:val="18"/>
                <w:szCs w:val="18"/>
                <w:lang w:eastAsia="ru-RU"/>
              </w:rPr>
            </w:pPr>
            <w:r w:rsidRPr="00F7421E">
              <w:rPr>
                <w:rFonts w:ascii="Times New Roman" w:eastAsia="Times New Roman" w:hAnsi="Times New Roman"/>
                <w:sz w:val="18"/>
                <w:szCs w:val="18"/>
                <w:lang w:eastAsia="ru-RU"/>
              </w:rPr>
              <w:t>25</w:t>
            </w:r>
          </w:p>
        </w:tc>
        <w:tc>
          <w:tcPr>
            <w:tcW w:w="1463" w:type="dxa"/>
            <w:vAlign w:val="center"/>
          </w:tcPr>
          <w:p w:rsidR="0025158B" w:rsidRPr="00F7421E" w:rsidRDefault="0025158B" w:rsidP="0025158B">
            <w:pPr>
              <w:jc w:val="center"/>
              <w:rPr>
                <w:rFonts w:ascii="Times New Roman" w:eastAsia="Times New Roman" w:hAnsi="Times New Roman"/>
                <w:sz w:val="18"/>
                <w:szCs w:val="18"/>
                <w:lang w:eastAsia="ru-RU"/>
              </w:rPr>
            </w:pPr>
            <w:r w:rsidRPr="00F7421E">
              <w:rPr>
                <w:rFonts w:ascii="Times New Roman" w:eastAsia="Times New Roman" w:hAnsi="Times New Roman"/>
                <w:sz w:val="18"/>
                <w:szCs w:val="18"/>
                <w:lang w:eastAsia="ru-RU"/>
              </w:rPr>
              <w:t>25</w:t>
            </w:r>
          </w:p>
        </w:tc>
      </w:tr>
      <w:tr w:rsidR="006A5585" w:rsidTr="006A5585">
        <w:tc>
          <w:tcPr>
            <w:tcW w:w="1250" w:type="dxa"/>
            <w:vAlign w:val="center"/>
          </w:tcPr>
          <w:p w:rsidR="0025158B" w:rsidRPr="00F7421E" w:rsidRDefault="0025158B" w:rsidP="0025158B">
            <w:pPr>
              <w:rPr>
                <w:rFonts w:ascii="Times New Roman" w:eastAsia="Times New Roman" w:hAnsi="Times New Roman"/>
                <w:sz w:val="20"/>
                <w:szCs w:val="20"/>
                <w:lang w:eastAsia="ru-RU"/>
              </w:rPr>
            </w:pPr>
            <w:proofErr w:type="spellStart"/>
            <w:r w:rsidRPr="00F7421E">
              <w:rPr>
                <w:rFonts w:ascii="Times New Roman" w:eastAsia="Times New Roman" w:hAnsi="Times New Roman"/>
                <w:sz w:val="20"/>
                <w:szCs w:val="20"/>
                <w:lang w:eastAsia="ru-RU"/>
              </w:rPr>
              <w:t>Гімназія</w:t>
            </w:r>
            <w:proofErr w:type="spellEnd"/>
          </w:p>
        </w:tc>
        <w:tc>
          <w:tcPr>
            <w:tcW w:w="1725" w:type="dxa"/>
            <w:vAlign w:val="center"/>
          </w:tcPr>
          <w:p w:rsidR="0025158B" w:rsidRPr="00F7421E" w:rsidRDefault="0025158B" w:rsidP="0025158B">
            <w:pPr>
              <w:jc w:val="center"/>
              <w:rPr>
                <w:rFonts w:ascii="Times New Roman" w:eastAsia="Times New Roman" w:hAnsi="Times New Roman"/>
                <w:sz w:val="18"/>
                <w:szCs w:val="18"/>
                <w:lang w:eastAsia="ru-RU"/>
              </w:rPr>
            </w:pPr>
            <w:r w:rsidRPr="00F7421E">
              <w:rPr>
                <w:rFonts w:ascii="Times New Roman" w:eastAsia="Times New Roman" w:hAnsi="Times New Roman"/>
                <w:sz w:val="18"/>
                <w:szCs w:val="18"/>
                <w:lang w:eastAsia="ru-RU"/>
              </w:rPr>
              <w:t>2</w:t>
            </w:r>
          </w:p>
        </w:tc>
        <w:tc>
          <w:tcPr>
            <w:tcW w:w="1416" w:type="dxa"/>
            <w:vAlign w:val="center"/>
          </w:tcPr>
          <w:p w:rsidR="0025158B" w:rsidRPr="00F7421E" w:rsidRDefault="0025158B" w:rsidP="0025158B">
            <w:pPr>
              <w:jc w:val="center"/>
              <w:rPr>
                <w:rFonts w:ascii="Times New Roman" w:eastAsia="Times New Roman" w:hAnsi="Times New Roman"/>
                <w:sz w:val="18"/>
                <w:szCs w:val="18"/>
                <w:lang w:eastAsia="ru-RU"/>
              </w:rPr>
            </w:pPr>
            <w:r w:rsidRPr="00F7421E">
              <w:rPr>
                <w:rFonts w:ascii="Times New Roman" w:eastAsia="Times New Roman" w:hAnsi="Times New Roman"/>
                <w:sz w:val="18"/>
                <w:szCs w:val="18"/>
                <w:lang w:eastAsia="ru-RU"/>
              </w:rPr>
              <w:t>0</w:t>
            </w:r>
          </w:p>
        </w:tc>
        <w:tc>
          <w:tcPr>
            <w:tcW w:w="0" w:type="auto"/>
            <w:vAlign w:val="center"/>
          </w:tcPr>
          <w:p w:rsidR="0025158B" w:rsidRPr="00F7421E" w:rsidRDefault="0025158B" w:rsidP="0025158B">
            <w:pPr>
              <w:jc w:val="center"/>
              <w:rPr>
                <w:rFonts w:ascii="Times New Roman" w:eastAsia="Times New Roman" w:hAnsi="Times New Roman"/>
                <w:sz w:val="18"/>
                <w:szCs w:val="18"/>
                <w:lang w:eastAsia="ru-RU"/>
              </w:rPr>
            </w:pPr>
            <w:r w:rsidRPr="00F7421E">
              <w:rPr>
                <w:rFonts w:ascii="Times New Roman" w:eastAsia="Times New Roman" w:hAnsi="Times New Roman"/>
                <w:sz w:val="18"/>
                <w:szCs w:val="18"/>
                <w:lang w:eastAsia="ru-RU"/>
              </w:rPr>
              <w:t>0</w:t>
            </w:r>
          </w:p>
        </w:tc>
        <w:tc>
          <w:tcPr>
            <w:tcW w:w="0" w:type="auto"/>
            <w:vAlign w:val="center"/>
          </w:tcPr>
          <w:p w:rsidR="0025158B" w:rsidRPr="00F7421E" w:rsidRDefault="0025158B" w:rsidP="0025158B">
            <w:pPr>
              <w:jc w:val="center"/>
              <w:rPr>
                <w:rFonts w:ascii="Times New Roman" w:eastAsia="Times New Roman" w:hAnsi="Times New Roman"/>
                <w:sz w:val="18"/>
                <w:szCs w:val="18"/>
                <w:lang w:eastAsia="ru-RU"/>
              </w:rPr>
            </w:pPr>
            <w:r w:rsidRPr="00F7421E">
              <w:rPr>
                <w:rFonts w:ascii="Times New Roman" w:eastAsia="Times New Roman" w:hAnsi="Times New Roman"/>
                <w:sz w:val="18"/>
                <w:szCs w:val="18"/>
                <w:lang w:eastAsia="ru-RU"/>
              </w:rPr>
              <w:t>0</w:t>
            </w:r>
          </w:p>
        </w:tc>
        <w:tc>
          <w:tcPr>
            <w:tcW w:w="0" w:type="auto"/>
            <w:vAlign w:val="center"/>
          </w:tcPr>
          <w:p w:rsidR="0025158B" w:rsidRPr="00F7421E" w:rsidRDefault="0025158B" w:rsidP="0025158B">
            <w:pPr>
              <w:jc w:val="center"/>
              <w:rPr>
                <w:rFonts w:ascii="Times New Roman" w:eastAsia="Times New Roman" w:hAnsi="Times New Roman"/>
                <w:sz w:val="18"/>
                <w:szCs w:val="18"/>
                <w:lang w:eastAsia="ru-RU"/>
              </w:rPr>
            </w:pPr>
            <w:r w:rsidRPr="00F7421E">
              <w:rPr>
                <w:rFonts w:ascii="Times New Roman" w:eastAsia="Times New Roman" w:hAnsi="Times New Roman"/>
                <w:sz w:val="18"/>
                <w:szCs w:val="18"/>
                <w:lang w:eastAsia="ru-RU"/>
              </w:rPr>
              <w:t>50</w:t>
            </w:r>
          </w:p>
        </w:tc>
        <w:tc>
          <w:tcPr>
            <w:tcW w:w="0" w:type="auto"/>
            <w:vAlign w:val="center"/>
          </w:tcPr>
          <w:p w:rsidR="0025158B" w:rsidRPr="00F7421E" w:rsidRDefault="0025158B" w:rsidP="0025158B">
            <w:pPr>
              <w:jc w:val="center"/>
              <w:rPr>
                <w:rFonts w:ascii="Times New Roman" w:eastAsia="Times New Roman" w:hAnsi="Times New Roman"/>
                <w:sz w:val="18"/>
                <w:szCs w:val="18"/>
                <w:lang w:eastAsia="ru-RU"/>
              </w:rPr>
            </w:pPr>
            <w:r w:rsidRPr="00F7421E">
              <w:rPr>
                <w:rFonts w:ascii="Times New Roman" w:eastAsia="Times New Roman" w:hAnsi="Times New Roman"/>
                <w:sz w:val="18"/>
                <w:szCs w:val="18"/>
                <w:lang w:eastAsia="ru-RU"/>
              </w:rPr>
              <w:t>50</w:t>
            </w:r>
          </w:p>
        </w:tc>
        <w:tc>
          <w:tcPr>
            <w:tcW w:w="1463" w:type="dxa"/>
            <w:vAlign w:val="center"/>
          </w:tcPr>
          <w:p w:rsidR="0025158B" w:rsidRPr="00F7421E" w:rsidRDefault="0025158B" w:rsidP="0025158B">
            <w:pPr>
              <w:jc w:val="center"/>
              <w:rPr>
                <w:rFonts w:ascii="Times New Roman" w:eastAsia="Times New Roman" w:hAnsi="Times New Roman"/>
                <w:sz w:val="18"/>
                <w:szCs w:val="18"/>
                <w:lang w:eastAsia="ru-RU"/>
              </w:rPr>
            </w:pPr>
            <w:r w:rsidRPr="00F7421E">
              <w:rPr>
                <w:rFonts w:ascii="Times New Roman" w:eastAsia="Times New Roman" w:hAnsi="Times New Roman"/>
                <w:sz w:val="18"/>
                <w:szCs w:val="18"/>
                <w:lang w:eastAsia="ru-RU"/>
              </w:rPr>
              <w:t>0</w:t>
            </w:r>
          </w:p>
        </w:tc>
      </w:tr>
    </w:tbl>
    <w:p w:rsidR="0064674B" w:rsidRPr="00F7421E" w:rsidRDefault="0064674B" w:rsidP="00F7421E">
      <w:pPr>
        <w:tabs>
          <w:tab w:val="left" w:pos="1029"/>
        </w:tabs>
        <w:spacing w:after="0" w:line="240" w:lineRule="auto"/>
        <w:ind w:firstLine="540"/>
        <w:jc w:val="center"/>
        <w:rPr>
          <w:rFonts w:ascii="Times New Roman" w:eastAsia="Times New Roman" w:hAnsi="Times New Roman"/>
          <w:b/>
          <w:sz w:val="24"/>
          <w:szCs w:val="24"/>
          <w:lang w:val="uk-UA" w:eastAsia="uk-UA"/>
        </w:rPr>
      </w:pPr>
      <w:r w:rsidRPr="00F7421E">
        <w:rPr>
          <w:rFonts w:ascii="Times New Roman" w:eastAsia="Times New Roman" w:hAnsi="Times New Roman"/>
          <w:b/>
          <w:noProof/>
          <w:sz w:val="24"/>
          <w:szCs w:val="24"/>
          <w:lang w:eastAsia="ru-RU"/>
        </w:rPr>
        <w:drawing>
          <wp:inline distT="0" distB="0" distL="0" distR="0">
            <wp:extent cx="5943600" cy="3457575"/>
            <wp:effectExtent l="0" t="0" r="0" b="0"/>
            <wp:docPr id="8" name="Диаграмма 9"/>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64674B" w:rsidRDefault="0064674B" w:rsidP="00F7421E">
      <w:pPr>
        <w:tabs>
          <w:tab w:val="left" w:pos="1029"/>
        </w:tabs>
        <w:spacing w:after="0" w:line="240" w:lineRule="auto"/>
        <w:ind w:firstLine="540"/>
        <w:jc w:val="center"/>
        <w:rPr>
          <w:rFonts w:ascii="Times New Roman" w:eastAsia="Times New Roman" w:hAnsi="Times New Roman"/>
          <w:b/>
          <w:sz w:val="24"/>
          <w:szCs w:val="24"/>
          <w:lang w:val="uk-UA" w:eastAsia="uk-UA"/>
        </w:rPr>
      </w:pPr>
      <w:r w:rsidRPr="00F7421E">
        <w:rPr>
          <w:rFonts w:ascii="Times New Roman" w:eastAsia="Times New Roman" w:hAnsi="Times New Roman"/>
          <w:b/>
          <w:sz w:val="24"/>
          <w:szCs w:val="24"/>
          <w:lang w:val="uk-UA" w:eastAsia="uk-UA"/>
        </w:rPr>
        <w:t>Інші  іноземні  мови</w:t>
      </w:r>
    </w:p>
    <w:tbl>
      <w:tblPr>
        <w:tblStyle w:val="af8"/>
        <w:tblW w:w="9918" w:type="dxa"/>
        <w:tblLook w:val="04A0"/>
      </w:tblPr>
      <w:tblGrid>
        <w:gridCol w:w="1228"/>
        <w:gridCol w:w="1725"/>
        <w:gridCol w:w="1453"/>
        <w:gridCol w:w="1018"/>
        <w:gridCol w:w="1018"/>
        <w:gridCol w:w="1018"/>
        <w:gridCol w:w="1018"/>
        <w:gridCol w:w="1440"/>
      </w:tblGrid>
      <w:tr w:rsidR="006A5585" w:rsidTr="006A5585">
        <w:tc>
          <w:tcPr>
            <w:tcW w:w="1229" w:type="dxa"/>
            <w:vMerge w:val="restart"/>
          </w:tcPr>
          <w:p w:rsidR="0025158B" w:rsidRDefault="0025158B" w:rsidP="003536F0">
            <w:pPr>
              <w:tabs>
                <w:tab w:val="left" w:pos="1029"/>
              </w:tabs>
              <w:jc w:val="center"/>
              <w:rPr>
                <w:rFonts w:ascii="Times New Roman" w:eastAsia="Times New Roman" w:hAnsi="Times New Roman"/>
                <w:b/>
                <w:sz w:val="20"/>
                <w:szCs w:val="20"/>
                <w:lang w:eastAsia="uk-UA"/>
              </w:rPr>
            </w:pPr>
            <w:r w:rsidRPr="00F7421E">
              <w:rPr>
                <w:rFonts w:ascii="Times New Roman" w:eastAsia="Times New Roman" w:hAnsi="Times New Roman"/>
                <w:b/>
                <w:bCs/>
                <w:sz w:val="20"/>
                <w:szCs w:val="20"/>
                <w:lang w:eastAsia="ru-RU"/>
              </w:rPr>
              <w:t>Заклад освіти</w:t>
            </w:r>
          </w:p>
        </w:tc>
        <w:tc>
          <w:tcPr>
            <w:tcW w:w="1725" w:type="dxa"/>
            <w:vMerge w:val="restart"/>
          </w:tcPr>
          <w:p w:rsidR="0025158B" w:rsidRDefault="0025158B" w:rsidP="003536F0">
            <w:pPr>
              <w:tabs>
                <w:tab w:val="left" w:pos="1029"/>
              </w:tabs>
              <w:jc w:val="center"/>
              <w:rPr>
                <w:rFonts w:ascii="Times New Roman" w:eastAsia="Times New Roman" w:hAnsi="Times New Roman"/>
                <w:b/>
                <w:sz w:val="20"/>
                <w:szCs w:val="20"/>
                <w:lang w:eastAsia="uk-UA"/>
              </w:rPr>
            </w:pPr>
            <w:proofErr w:type="spellStart"/>
            <w:r w:rsidRPr="00F7421E">
              <w:rPr>
                <w:rFonts w:ascii="Times New Roman" w:eastAsia="Times New Roman" w:hAnsi="Times New Roman"/>
                <w:b/>
                <w:bCs/>
                <w:sz w:val="20"/>
                <w:szCs w:val="20"/>
                <w:lang w:eastAsia="ru-RU"/>
              </w:rPr>
              <w:t>Кількість</w:t>
            </w:r>
            <w:proofErr w:type="spellEnd"/>
            <w:r w:rsidRPr="00F7421E">
              <w:rPr>
                <w:rFonts w:ascii="Times New Roman" w:eastAsia="Times New Roman" w:hAnsi="Times New Roman"/>
                <w:b/>
                <w:bCs/>
                <w:sz w:val="20"/>
                <w:szCs w:val="20"/>
                <w:lang w:eastAsia="ru-RU"/>
              </w:rPr>
              <w:t> </w:t>
            </w:r>
            <w:proofErr w:type="spellStart"/>
            <w:r w:rsidRPr="00F7421E">
              <w:rPr>
                <w:rFonts w:ascii="Times New Roman" w:eastAsia="Times New Roman" w:hAnsi="Times New Roman"/>
                <w:b/>
                <w:bCs/>
                <w:sz w:val="20"/>
                <w:szCs w:val="20"/>
                <w:lang w:eastAsia="ru-RU"/>
              </w:rPr>
              <w:t>осіб</w:t>
            </w:r>
            <w:proofErr w:type="spellEnd"/>
            <w:r w:rsidRPr="00F7421E">
              <w:rPr>
                <w:rFonts w:ascii="Times New Roman" w:eastAsia="Times New Roman" w:hAnsi="Times New Roman"/>
                <w:b/>
                <w:bCs/>
                <w:sz w:val="20"/>
                <w:szCs w:val="20"/>
                <w:lang w:eastAsia="ru-RU"/>
              </w:rPr>
              <w:t xml:space="preserve">, </w:t>
            </w:r>
            <w:proofErr w:type="spellStart"/>
            <w:r w:rsidRPr="00F7421E">
              <w:rPr>
                <w:rFonts w:ascii="Times New Roman" w:eastAsia="Times New Roman" w:hAnsi="Times New Roman"/>
                <w:b/>
                <w:bCs/>
                <w:sz w:val="20"/>
                <w:szCs w:val="20"/>
                <w:lang w:eastAsia="ru-RU"/>
              </w:rPr>
              <w:t>які</w:t>
            </w:r>
            <w:proofErr w:type="spellEnd"/>
            <w:r w:rsidRPr="00F7421E">
              <w:rPr>
                <w:rFonts w:ascii="Times New Roman" w:eastAsia="Times New Roman" w:hAnsi="Times New Roman"/>
                <w:b/>
                <w:bCs/>
                <w:sz w:val="20"/>
                <w:szCs w:val="20"/>
                <w:lang w:eastAsia="ru-RU"/>
              </w:rPr>
              <w:t> взяли участь у </w:t>
            </w:r>
            <w:proofErr w:type="spellStart"/>
            <w:r w:rsidRPr="00F7421E">
              <w:rPr>
                <w:rFonts w:ascii="Times New Roman" w:eastAsia="Times New Roman" w:hAnsi="Times New Roman"/>
                <w:b/>
                <w:bCs/>
                <w:sz w:val="20"/>
                <w:szCs w:val="20"/>
                <w:lang w:eastAsia="ru-RU"/>
              </w:rPr>
              <w:t>тестуванні</w:t>
            </w:r>
            <w:proofErr w:type="spellEnd"/>
          </w:p>
        </w:tc>
        <w:tc>
          <w:tcPr>
            <w:tcW w:w="6964" w:type="dxa"/>
            <w:gridSpan w:val="6"/>
          </w:tcPr>
          <w:p w:rsidR="0025158B" w:rsidRDefault="0025158B" w:rsidP="003536F0">
            <w:pPr>
              <w:tabs>
                <w:tab w:val="left" w:pos="1029"/>
              </w:tabs>
              <w:jc w:val="center"/>
              <w:rPr>
                <w:rFonts w:ascii="Times New Roman" w:eastAsia="Times New Roman" w:hAnsi="Times New Roman"/>
                <w:b/>
                <w:sz w:val="20"/>
                <w:szCs w:val="20"/>
                <w:lang w:eastAsia="uk-UA"/>
              </w:rPr>
            </w:pPr>
            <w:r w:rsidRPr="00F7421E">
              <w:rPr>
                <w:rFonts w:ascii="Times New Roman" w:eastAsia="Times New Roman" w:hAnsi="Times New Roman"/>
                <w:b/>
                <w:bCs/>
                <w:sz w:val="20"/>
                <w:szCs w:val="20"/>
                <w:lang w:eastAsia="ru-RU"/>
              </w:rPr>
              <w:t xml:space="preserve">% </w:t>
            </w:r>
            <w:proofErr w:type="spellStart"/>
            <w:r w:rsidRPr="00F7421E">
              <w:rPr>
                <w:rFonts w:ascii="Times New Roman" w:eastAsia="Times New Roman" w:hAnsi="Times New Roman"/>
                <w:b/>
                <w:bCs/>
                <w:sz w:val="20"/>
                <w:szCs w:val="20"/>
                <w:lang w:eastAsia="ru-RU"/>
              </w:rPr>
              <w:t>учасників</w:t>
            </w:r>
            <w:proofErr w:type="spellEnd"/>
            <w:r w:rsidRPr="00F7421E">
              <w:rPr>
                <w:rFonts w:ascii="Times New Roman" w:eastAsia="Times New Roman" w:hAnsi="Times New Roman"/>
                <w:b/>
                <w:bCs/>
                <w:sz w:val="20"/>
                <w:szCs w:val="20"/>
                <w:lang w:eastAsia="ru-RU"/>
              </w:rPr>
              <w:t xml:space="preserve">, </w:t>
            </w:r>
            <w:proofErr w:type="spellStart"/>
            <w:r w:rsidRPr="00F7421E">
              <w:rPr>
                <w:rFonts w:ascii="Times New Roman" w:eastAsia="Times New Roman" w:hAnsi="Times New Roman"/>
                <w:b/>
                <w:bCs/>
                <w:sz w:val="20"/>
                <w:szCs w:val="20"/>
                <w:lang w:eastAsia="ru-RU"/>
              </w:rPr>
              <w:t>які</w:t>
            </w:r>
            <w:proofErr w:type="spellEnd"/>
          </w:p>
        </w:tc>
      </w:tr>
      <w:tr w:rsidR="006A5585" w:rsidTr="00B248E4">
        <w:trPr>
          <w:trHeight w:val="180"/>
        </w:trPr>
        <w:tc>
          <w:tcPr>
            <w:tcW w:w="1229" w:type="dxa"/>
            <w:vMerge/>
          </w:tcPr>
          <w:p w:rsidR="0025158B" w:rsidRDefault="0025158B" w:rsidP="003536F0">
            <w:pPr>
              <w:tabs>
                <w:tab w:val="left" w:pos="1029"/>
              </w:tabs>
              <w:jc w:val="center"/>
              <w:rPr>
                <w:rFonts w:ascii="Times New Roman" w:eastAsia="Times New Roman" w:hAnsi="Times New Roman"/>
                <w:b/>
                <w:sz w:val="20"/>
                <w:szCs w:val="20"/>
                <w:lang w:eastAsia="uk-UA"/>
              </w:rPr>
            </w:pPr>
          </w:p>
        </w:tc>
        <w:tc>
          <w:tcPr>
            <w:tcW w:w="1725" w:type="dxa"/>
            <w:vMerge/>
          </w:tcPr>
          <w:p w:rsidR="0025158B" w:rsidRDefault="0025158B" w:rsidP="003536F0">
            <w:pPr>
              <w:tabs>
                <w:tab w:val="left" w:pos="1029"/>
              </w:tabs>
              <w:jc w:val="center"/>
              <w:rPr>
                <w:rFonts w:ascii="Times New Roman" w:eastAsia="Times New Roman" w:hAnsi="Times New Roman"/>
                <w:b/>
                <w:sz w:val="20"/>
                <w:szCs w:val="20"/>
                <w:lang w:eastAsia="uk-UA"/>
              </w:rPr>
            </w:pPr>
          </w:p>
        </w:tc>
        <w:tc>
          <w:tcPr>
            <w:tcW w:w="1450" w:type="dxa"/>
            <w:vMerge w:val="restart"/>
          </w:tcPr>
          <w:p w:rsidR="0025158B" w:rsidRDefault="0025158B" w:rsidP="003536F0">
            <w:pPr>
              <w:tabs>
                <w:tab w:val="left" w:pos="1029"/>
              </w:tabs>
              <w:jc w:val="center"/>
              <w:rPr>
                <w:rFonts w:ascii="Times New Roman" w:eastAsia="Times New Roman" w:hAnsi="Times New Roman"/>
                <w:b/>
                <w:sz w:val="20"/>
                <w:szCs w:val="20"/>
                <w:lang w:eastAsia="uk-UA"/>
              </w:rPr>
            </w:pPr>
            <w:r w:rsidRPr="00F7421E">
              <w:rPr>
                <w:rFonts w:ascii="Times New Roman" w:eastAsia="Times New Roman" w:hAnsi="Times New Roman"/>
                <w:b/>
                <w:bCs/>
                <w:sz w:val="20"/>
                <w:szCs w:val="20"/>
                <w:lang w:eastAsia="ru-RU"/>
              </w:rPr>
              <w:t xml:space="preserve">не </w:t>
            </w:r>
            <w:proofErr w:type="spellStart"/>
            <w:r w:rsidRPr="00F7421E">
              <w:rPr>
                <w:rFonts w:ascii="Times New Roman" w:eastAsia="Times New Roman" w:hAnsi="Times New Roman"/>
                <w:b/>
                <w:bCs/>
                <w:sz w:val="20"/>
                <w:szCs w:val="20"/>
                <w:lang w:eastAsia="ru-RU"/>
              </w:rPr>
              <w:t>подолали</w:t>
            </w:r>
            <w:proofErr w:type="spellEnd"/>
            <w:r w:rsidR="00FB5832">
              <w:rPr>
                <w:rFonts w:ascii="Times New Roman" w:eastAsia="Times New Roman" w:hAnsi="Times New Roman"/>
                <w:b/>
                <w:bCs/>
                <w:sz w:val="20"/>
                <w:szCs w:val="20"/>
                <w:lang w:val="uk-UA" w:eastAsia="ru-RU"/>
              </w:rPr>
              <w:t xml:space="preserve"> </w:t>
            </w:r>
            <w:proofErr w:type="spellStart"/>
            <w:r w:rsidRPr="00F7421E">
              <w:rPr>
                <w:rFonts w:ascii="Times New Roman" w:eastAsia="Times New Roman" w:hAnsi="Times New Roman"/>
                <w:b/>
                <w:bCs/>
                <w:sz w:val="20"/>
                <w:szCs w:val="20"/>
                <w:lang w:eastAsia="ru-RU"/>
              </w:rPr>
              <w:t>порі</w:t>
            </w:r>
            <w:proofErr w:type="gramStart"/>
            <w:r w:rsidRPr="00F7421E">
              <w:rPr>
                <w:rFonts w:ascii="Times New Roman" w:eastAsia="Times New Roman" w:hAnsi="Times New Roman"/>
                <w:b/>
                <w:bCs/>
                <w:sz w:val="20"/>
                <w:szCs w:val="20"/>
                <w:lang w:eastAsia="ru-RU"/>
              </w:rPr>
              <w:t>г</w:t>
            </w:r>
            <w:proofErr w:type="spellEnd"/>
            <w:proofErr w:type="gramEnd"/>
          </w:p>
        </w:tc>
        <w:tc>
          <w:tcPr>
            <w:tcW w:w="5514" w:type="dxa"/>
            <w:gridSpan w:val="5"/>
            <w:tcBorders>
              <w:bottom w:val="single" w:sz="4" w:space="0" w:color="auto"/>
            </w:tcBorders>
          </w:tcPr>
          <w:p w:rsidR="0025158B" w:rsidRDefault="00FB5832" w:rsidP="003536F0">
            <w:pPr>
              <w:tabs>
                <w:tab w:val="left" w:pos="1029"/>
              </w:tabs>
              <w:jc w:val="center"/>
              <w:rPr>
                <w:rFonts w:ascii="Times New Roman" w:eastAsia="Times New Roman" w:hAnsi="Times New Roman"/>
                <w:b/>
                <w:sz w:val="20"/>
                <w:szCs w:val="20"/>
                <w:lang w:eastAsia="uk-UA"/>
              </w:rPr>
            </w:pPr>
            <w:proofErr w:type="spellStart"/>
            <w:r w:rsidRPr="00F7421E">
              <w:rPr>
                <w:rFonts w:ascii="Times New Roman" w:eastAsia="Times New Roman" w:hAnsi="Times New Roman"/>
                <w:b/>
                <w:bCs/>
                <w:sz w:val="20"/>
                <w:szCs w:val="20"/>
                <w:lang w:eastAsia="ru-RU"/>
              </w:rPr>
              <w:t>О</w:t>
            </w:r>
            <w:r w:rsidR="0025158B" w:rsidRPr="00F7421E">
              <w:rPr>
                <w:rFonts w:ascii="Times New Roman" w:eastAsia="Times New Roman" w:hAnsi="Times New Roman"/>
                <w:b/>
                <w:bCs/>
                <w:sz w:val="20"/>
                <w:szCs w:val="20"/>
                <w:lang w:eastAsia="ru-RU"/>
              </w:rPr>
              <w:t>тримали</w:t>
            </w:r>
            <w:proofErr w:type="spellEnd"/>
            <w:r>
              <w:rPr>
                <w:rFonts w:ascii="Times New Roman" w:eastAsia="Times New Roman" w:hAnsi="Times New Roman"/>
                <w:b/>
                <w:bCs/>
                <w:sz w:val="20"/>
                <w:szCs w:val="20"/>
                <w:lang w:val="uk-UA" w:eastAsia="ru-RU"/>
              </w:rPr>
              <w:t xml:space="preserve"> </w:t>
            </w:r>
            <w:proofErr w:type="spellStart"/>
            <w:r w:rsidR="0025158B" w:rsidRPr="00F7421E">
              <w:rPr>
                <w:rFonts w:ascii="Times New Roman" w:eastAsia="Times New Roman" w:hAnsi="Times New Roman"/>
                <w:b/>
                <w:bCs/>
                <w:sz w:val="20"/>
                <w:szCs w:val="20"/>
                <w:lang w:eastAsia="ru-RU"/>
              </w:rPr>
              <w:t>відповідний</w:t>
            </w:r>
            <w:proofErr w:type="spellEnd"/>
            <w:r w:rsidR="0025158B" w:rsidRPr="00F7421E">
              <w:rPr>
                <w:rFonts w:ascii="Times New Roman" w:eastAsia="Times New Roman" w:hAnsi="Times New Roman"/>
                <w:b/>
                <w:bCs/>
                <w:sz w:val="20"/>
                <w:szCs w:val="20"/>
                <w:lang w:eastAsia="ru-RU"/>
              </w:rPr>
              <w:t xml:space="preserve"> результат за шкалою 100-200 </w:t>
            </w:r>
            <w:proofErr w:type="spellStart"/>
            <w:r w:rsidR="0025158B" w:rsidRPr="00F7421E">
              <w:rPr>
                <w:rFonts w:ascii="Times New Roman" w:eastAsia="Times New Roman" w:hAnsi="Times New Roman"/>
                <w:b/>
                <w:bCs/>
                <w:sz w:val="20"/>
                <w:szCs w:val="20"/>
                <w:lang w:eastAsia="ru-RU"/>
              </w:rPr>
              <w:t>балі</w:t>
            </w:r>
            <w:proofErr w:type="gramStart"/>
            <w:r w:rsidR="0025158B" w:rsidRPr="00F7421E">
              <w:rPr>
                <w:rFonts w:ascii="Times New Roman" w:eastAsia="Times New Roman" w:hAnsi="Times New Roman"/>
                <w:b/>
                <w:bCs/>
                <w:sz w:val="20"/>
                <w:szCs w:val="20"/>
                <w:lang w:eastAsia="ru-RU"/>
              </w:rPr>
              <w:t>в</w:t>
            </w:r>
            <w:proofErr w:type="spellEnd"/>
            <w:proofErr w:type="gramEnd"/>
          </w:p>
        </w:tc>
      </w:tr>
      <w:tr w:rsidR="0025158B" w:rsidTr="00B248E4">
        <w:tc>
          <w:tcPr>
            <w:tcW w:w="1229" w:type="dxa"/>
            <w:vMerge/>
          </w:tcPr>
          <w:p w:rsidR="0025158B" w:rsidRDefault="0025158B" w:rsidP="003536F0">
            <w:pPr>
              <w:tabs>
                <w:tab w:val="left" w:pos="1029"/>
              </w:tabs>
              <w:rPr>
                <w:rFonts w:ascii="Times New Roman" w:eastAsia="Times New Roman" w:hAnsi="Times New Roman"/>
                <w:b/>
                <w:sz w:val="20"/>
                <w:szCs w:val="20"/>
                <w:lang w:eastAsia="uk-UA"/>
              </w:rPr>
            </w:pPr>
          </w:p>
        </w:tc>
        <w:tc>
          <w:tcPr>
            <w:tcW w:w="1725" w:type="dxa"/>
            <w:vMerge/>
          </w:tcPr>
          <w:p w:rsidR="0025158B" w:rsidRDefault="0025158B" w:rsidP="003536F0">
            <w:pPr>
              <w:tabs>
                <w:tab w:val="left" w:pos="1029"/>
              </w:tabs>
              <w:rPr>
                <w:rFonts w:ascii="Times New Roman" w:eastAsia="Times New Roman" w:hAnsi="Times New Roman"/>
                <w:b/>
                <w:sz w:val="20"/>
                <w:szCs w:val="20"/>
                <w:lang w:eastAsia="uk-UA"/>
              </w:rPr>
            </w:pPr>
          </w:p>
        </w:tc>
        <w:tc>
          <w:tcPr>
            <w:tcW w:w="1450" w:type="dxa"/>
            <w:vMerge/>
          </w:tcPr>
          <w:p w:rsidR="0025158B" w:rsidRDefault="0025158B" w:rsidP="003536F0">
            <w:pPr>
              <w:tabs>
                <w:tab w:val="left" w:pos="1029"/>
              </w:tabs>
              <w:rPr>
                <w:rFonts w:ascii="Times New Roman" w:eastAsia="Times New Roman" w:hAnsi="Times New Roman"/>
                <w:b/>
                <w:sz w:val="20"/>
                <w:szCs w:val="20"/>
                <w:lang w:eastAsia="uk-UA"/>
              </w:rPr>
            </w:pPr>
          </w:p>
        </w:tc>
        <w:tc>
          <w:tcPr>
            <w:tcW w:w="0" w:type="auto"/>
            <w:vAlign w:val="center"/>
          </w:tcPr>
          <w:p w:rsidR="0025158B" w:rsidRPr="00F7421E" w:rsidRDefault="0025158B" w:rsidP="003536F0">
            <w:pPr>
              <w:jc w:val="center"/>
              <w:rPr>
                <w:rFonts w:ascii="Times New Roman" w:eastAsia="Times New Roman" w:hAnsi="Times New Roman"/>
                <w:b/>
                <w:bCs/>
                <w:sz w:val="20"/>
                <w:szCs w:val="20"/>
                <w:lang w:eastAsia="ru-RU"/>
              </w:rPr>
            </w:pPr>
            <w:r w:rsidRPr="00F7421E">
              <w:rPr>
                <w:rFonts w:ascii="Times New Roman" w:eastAsia="Times New Roman" w:hAnsi="Times New Roman"/>
                <w:b/>
                <w:bCs/>
                <w:sz w:val="20"/>
                <w:szCs w:val="20"/>
                <w:lang w:eastAsia="ru-RU"/>
              </w:rPr>
              <w:t>[100;120)</w:t>
            </w:r>
          </w:p>
        </w:tc>
        <w:tc>
          <w:tcPr>
            <w:tcW w:w="0" w:type="auto"/>
            <w:vAlign w:val="center"/>
          </w:tcPr>
          <w:p w:rsidR="0025158B" w:rsidRPr="00F7421E" w:rsidRDefault="0025158B" w:rsidP="003536F0">
            <w:pPr>
              <w:jc w:val="center"/>
              <w:rPr>
                <w:rFonts w:ascii="Times New Roman" w:eastAsia="Times New Roman" w:hAnsi="Times New Roman"/>
                <w:b/>
                <w:bCs/>
                <w:sz w:val="20"/>
                <w:szCs w:val="20"/>
                <w:lang w:eastAsia="ru-RU"/>
              </w:rPr>
            </w:pPr>
            <w:r w:rsidRPr="00F7421E">
              <w:rPr>
                <w:rFonts w:ascii="Times New Roman" w:eastAsia="Times New Roman" w:hAnsi="Times New Roman"/>
                <w:b/>
                <w:bCs/>
                <w:sz w:val="20"/>
                <w:szCs w:val="20"/>
                <w:lang w:eastAsia="ru-RU"/>
              </w:rPr>
              <w:t>[120;140)</w:t>
            </w:r>
          </w:p>
        </w:tc>
        <w:tc>
          <w:tcPr>
            <w:tcW w:w="0" w:type="auto"/>
            <w:vAlign w:val="center"/>
          </w:tcPr>
          <w:p w:rsidR="0025158B" w:rsidRPr="00F7421E" w:rsidRDefault="0025158B" w:rsidP="003536F0">
            <w:pPr>
              <w:jc w:val="center"/>
              <w:rPr>
                <w:rFonts w:ascii="Times New Roman" w:eastAsia="Times New Roman" w:hAnsi="Times New Roman"/>
                <w:b/>
                <w:bCs/>
                <w:sz w:val="20"/>
                <w:szCs w:val="20"/>
                <w:lang w:eastAsia="ru-RU"/>
              </w:rPr>
            </w:pPr>
            <w:r w:rsidRPr="00F7421E">
              <w:rPr>
                <w:rFonts w:ascii="Times New Roman" w:eastAsia="Times New Roman" w:hAnsi="Times New Roman"/>
                <w:b/>
                <w:bCs/>
                <w:sz w:val="20"/>
                <w:szCs w:val="20"/>
                <w:lang w:eastAsia="ru-RU"/>
              </w:rPr>
              <w:t>[140;160)</w:t>
            </w:r>
          </w:p>
        </w:tc>
        <w:tc>
          <w:tcPr>
            <w:tcW w:w="0" w:type="auto"/>
            <w:vAlign w:val="center"/>
          </w:tcPr>
          <w:p w:rsidR="0025158B" w:rsidRPr="00F7421E" w:rsidRDefault="0025158B" w:rsidP="003536F0">
            <w:pPr>
              <w:jc w:val="center"/>
              <w:rPr>
                <w:rFonts w:ascii="Times New Roman" w:eastAsia="Times New Roman" w:hAnsi="Times New Roman"/>
                <w:b/>
                <w:bCs/>
                <w:sz w:val="20"/>
                <w:szCs w:val="20"/>
                <w:lang w:eastAsia="ru-RU"/>
              </w:rPr>
            </w:pPr>
            <w:r w:rsidRPr="00F7421E">
              <w:rPr>
                <w:rFonts w:ascii="Times New Roman" w:eastAsia="Times New Roman" w:hAnsi="Times New Roman"/>
                <w:b/>
                <w:bCs/>
                <w:sz w:val="20"/>
                <w:szCs w:val="20"/>
                <w:lang w:eastAsia="ru-RU"/>
              </w:rPr>
              <w:t>[160;180)</w:t>
            </w:r>
          </w:p>
        </w:tc>
        <w:tc>
          <w:tcPr>
            <w:tcW w:w="1438" w:type="dxa"/>
            <w:vAlign w:val="center"/>
          </w:tcPr>
          <w:p w:rsidR="0025158B" w:rsidRPr="00F7421E" w:rsidRDefault="0025158B" w:rsidP="003536F0">
            <w:pPr>
              <w:jc w:val="center"/>
              <w:rPr>
                <w:rFonts w:ascii="Times New Roman" w:eastAsia="Times New Roman" w:hAnsi="Times New Roman"/>
                <w:b/>
                <w:bCs/>
                <w:sz w:val="20"/>
                <w:szCs w:val="20"/>
                <w:lang w:eastAsia="ru-RU"/>
              </w:rPr>
            </w:pPr>
            <w:r w:rsidRPr="00F7421E">
              <w:rPr>
                <w:rFonts w:ascii="Times New Roman" w:eastAsia="Times New Roman" w:hAnsi="Times New Roman"/>
                <w:b/>
                <w:bCs/>
                <w:sz w:val="20"/>
                <w:szCs w:val="20"/>
                <w:lang w:eastAsia="ru-RU"/>
              </w:rPr>
              <w:t>[180;200]</w:t>
            </w:r>
          </w:p>
        </w:tc>
      </w:tr>
      <w:tr w:rsidR="0025158B" w:rsidTr="006A5585">
        <w:tc>
          <w:tcPr>
            <w:tcW w:w="9918" w:type="dxa"/>
            <w:gridSpan w:val="8"/>
            <w:vAlign w:val="center"/>
          </w:tcPr>
          <w:p w:rsidR="0025158B" w:rsidRPr="00F7421E" w:rsidRDefault="0025158B" w:rsidP="0025158B">
            <w:pPr>
              <w:jc w:val="center"/>
              <w:rPr>
                <w:rFonts w:ascii="Times New Roman" w:eastAsia="Times New Roman" w:hAnsi="Times New Roman"/>
                <w:sz w:val="20"/>
                <w:szCs w:val="20"/>
                <w:lang w:eastAsia="ru-RU"/>
              </w:rPr>
            </w:pPr>
            <w:r w:rsidRPr="00F7421E">
              <w:rPr>
                <w:rFonts w:ascii="Times New Roman" w:eastAsia="Times New Roman" w:hAnsi="Times New Roman"/>
                <w:b/>
                <w:bCs/>
                <w:sz w:val="24"/>
                <w:szCs w:val="24"/>
                <w:lang w:val="uk-UA" w:eastAsia="ru-RU"/>
              </w:rPr>
              <w:t>Німецька  мова</w:t>
            </w:r>
          </w:p>
        </w:tc>
      </w:tr>
      <w:tr w:rsidR="0025158B" w:rsidTr="00B248E4">
        <w:tc>
          <w:tcPr>
            <w:tcW w:w="1229" w:type="dxa"/>
            <w:vAlign w:val="center"/>
          </w:tcPr>
          <w:p w:rsidR="0025158B" w:rsidRPr="00F7421E" w:rsidRDefault="0025158B" w:rsidP="0025158B">
            <w:pPr>
              <w:rPr>
                <w:rFonts w:ascii="Times New Roman" w:eastAsia="Times New Roman" w:hAnsi="Times New Roman"/>
                <w:sz w:val="18"/>
                <w:szCs w:val="18"/>
                <w:lang w:eastAsia="ru-RU"/>
              </w:rPr>
            </w:pPr>
            <w:r w:rsidRPr="00F7421E">
              <w:rPr>
                <w:rFonts w:ascii="Times New Roman" w:eastAsia="Times New Roman" w:hAnsi="Times New Roman"/>
                <w:sz w:val="18"/>
                <w:szCs w:val="18"/>
                <w:lang w:eastAsia="ru-RU"/>
              </w:rPr>
              <w:t>НВК №2</w:t>
            </w:r>
          </w:p>
        </w:tc>
        <w:tc>
          <w:tcPr>
            <w:tcW w:w="1725" w:type="dxa"/>
            <w:vAlign w:val="center"/>
          </w:tcPr>
          <w:p w:rsidR="0025158B" w:rsidRPr="00F7421E" w:rsidRDefault="0025158B" w:rsidP="0025158B">
            <w:pPr>
              <w:jc w:val="center"/>
              <w:rPr>
                <w:rFonts w:ascii="Times New Roman" w:eastAsia="Times New Roman" w:hAnsi="Times New Roman"/>
                <w:b/>
                <w:bCs/>
                <w:sz w:val="18"/>
                <w:szCs w:val="18"/>
                <w:lang w:eastAsia="ru-RU"/>
              </w:rPr>
            </w:pPr>
            <w:r w:rsidRPr="00F7421E">
              <w:rPr>
                <w:rFonts w:ascii="Times New Roman" w:eastAsia="Times New Roman" w:hAnsi="Times New Roman"/>
                <w:b/>
                <w:bCs/>
                <w:sz w:val="18"/>
                <w:szCs w:val="18"/>
                <w:lang w:eastAsia="ru-RU"/>
              </w:rPr>
              <w:t>1</w:t>
            </w:r>
          </w:p>
        </w:tc>
        <w:tc>
          <w:tcPr>
            <w:tcW w:w="1450" w:type="dxa"/>
            <w:vAlign w:val="center"/>
          </w:tcPr>
          <w:p w:rsidR="0025158B" w:rsidRPr="00F7421E" w:rsidRDefault="0025158B" w:rsidP="0025158B">
            <w:pPr>
              <w:jc w:val="center"/>
              <w:rPr>
                <w:rFonts w:ascii="Times New Roman" w:eastAsia="Times New Roman" w:hAnsi="Times New Roman"/>
                <w:b/>
                <w:bCs/>
                <w:sz w:val="18"/>
                <w:szCs w:val="18"/>
                <w:lang w:eastAsia="ru-RU"/>
              </w:rPr>
            </w:pPr>
            <w:r w:rsidRPr="00F7421E">
              <w:rPr>
                <w:rFonts w:ascii="Times New Roman" w:eastAsia="Times New Roman" w:hAnsi="Times New Roman"/>
                <w:b/>
                <w:bCs/>
                <w:sz w:val="18"/>
                <w:szCs w:val="18"/>
                <w:lang w:eastAsia="ru-RU"/>
              </w:rPr>
              <w:t>0</w:t>
            </w:r>
          </w:p>
        </w:tc>
        <w:tc>
          <w:tcPr>
            <w:tcW w:w="0" w:type="auto"/>
            <w:vAlign w:val="center"/>
          </w:tcPr>
          <w:p w:rsidR="0025158B" w:rsidRPr="00F7421E" w:rsidRDefault="0025158B" w:rsidP="0025158B">
            <w:pPr>
              <w:jc w:val="center"/>
              <w:rPr>
                <w:rFonts w:ascii="Times New Roman" w:eastAsia="Times New Roman" w:hAnsi="Times New Roman"/>
                <w:b/>
                <w:bCs/>
                <w:sz w:val="18"/>
                <w:szCs w:val="18"/>
                <w:lang w:eastAsia="ru-RU"/>
              </w:rPr>
            </w:pPr>
            <w:r w:rsidRPr="00F7421E">
              <w:rPr>
                <w:rFonts w:ascii="Times New Roman" w:eastAsia="Times New Roman" w:hAnsi="Times New Roman"/>
                <w:b/>
                <w:bCs/>
                <w:sz w:val="18"/>
                <w:szCs w:val="18"/>
                <w:lang w:eastAsia="ru-RU"/>
              </w:rPr>
              <w:t>100</w:t>
            </w:r>
          </w:p>
        </w:tc>
        <w:tc>
          <w:tcPr>
            <w:tcW w:w="0" w:type="auto"/>
            <w:vAlign w:val="center"/>
          </w:tcPr>
          <w:p w:rsidR="0025158B" w:rsidRPr="00F7421E" w:rsidRDefault="0025158B" w:rsidP="0025158B">
            <w:pPr>
              <w:jc w:val="center"/>
              <w:rPr>
                <w:rFonts w:ascii="Times New Roman" w:eastAsia="Times New Roman" w:hAnsi="Times New Roman"/>
                <w:b/>
                <w:bCs/>
                <w:sz w:val="18"/>
                <w:szCs w:val="18"/>
                <w:lang w:eastAsia="ru-RU"/>
              </w:rPr>
            </w:pPr>
            <w:r w:rsidRPr="00F7421E">
              <w:rPr>
                <w:rFonts w:ascii="Times New Roman" w:eastAsia="Times New Roman" w:hAnsi="Times New Roman"/>
                <w:b/>
                <w:bCs/>
                <w:sz w:val="18"/>
                <w:szCs w:val="18"/>
                <w:lang w:eastAsia="ru-RU"/>
              </w:rPr>
              <w:t>0</w:t>
            </w:r>
          </w:p>
        </w:tc>
        <w:tc>
          <w:tcPr>
            <w:tcW w:w="0" w:type="auto"/>
            <w:vAlign w:val="center"/>
          </w:tcPr>
          <w:p w:rsidR="0025158B" w:rsidRPr="00F7421E" w:rsidRDefault="0025158B" w:rsidP="0025158B">
            <w:pPr>
              <w:jc w:val="center"/>
              <w:rPr>
                <w:rFonts w:ascii="Times New Roman" w:eastAsia="Times New Roman" w:hAnsi="Times New Roman"/>
                <w:b/>
                <w:bCs/>
                <w:sz w:val="18"/>
                <w:szCs w:val="18"/>
                <w:lang w:eastAsia="ru-RU"/>
              </w:rPr>
            </w:pPr>
            <w:r w:rsidRPr="00F7421E">
              <w:rPr>
                <w:rFonts w:ascii="Times New Roman" w:eastAsia="Times New Roman" w:hAnsi="Times New Roman"/>
                <w:b/>
                <w:bCs/>
                <w:sz w:val="18"/>
                <w:szCs w:val="18"/>
                <w:lang w:eastAsia="ru-RU"/>
              </w:rPr>
              <w:t>0</w:t>
            </w:r>
          </w:p>
        </w:tc>
        <w:tc>
          <w:tcPr>
            <w:tcW w:w="0" w:type="auto"/>
            <w:vAlign w:val="center"/>
          </w:tcPr>
          <w:p w:rsidR="0025158B" w:rsidRPr="00F7421E" w:rsidRDefault="0025158B" w:rsidP="0025158B">
            <w:pPr>
              <w:jc w:val="center"/>
              <w:rPr>
                <w:rFonts w:ascii="Times New Roman" w:eastAsia="Times New Roman" w:hAnsi="Times New Roman"/>
                <w:b/>
                <w:bCs/>
                <w:sz w:val="18"/>
                <w:szCs w:val="18"/>
                <w:lang w:eastAsia="ru-RU"/>
              </w:rPr>
            </w:pPr>
            <w:r w:rsidRPr="00F7421E">
              <w:rPr>
                <w:rFonts w:ascii="Times New Roman" w:eastAsia="Times New Roman" w:hAnsi="Times New Roman"/>
                <w:b/>
                <w:bCs/>
                <w:sz w:val="18"/>
                <w:szCs w:val="18"/>
                <w:lang w:eastAsia="ru-RU"/>
              </w:rPr>
              <w:t>0</w:t>
            </w:r>
          </w:p>
        </w:tc>
        <w:tc>
          <w:tcPr>
            <w:tcW w:w="1438" w:type="dxa"/>
            <w:vAlign w:val="center"/>
          </w:tcPr>
          <w:p w:rsidR="0025158B" w:rsidRPr="00F7421E" w:rsidRDefault="0025158B" w:rsidP="0025158B">
            <w:pPr>
              <w:jc w:val="center"/>
              <w:rPr>
                <w:rFonts w:ascii="Times New Roman" w:eastAsia="Times New Roman" w:hAnsi="Times New Roman"/>
                <w:b/>
                <w:bCs/>
                <w:sz w:val="18"/>
                <w:szCs w:val="18"/>
                <w:lang w:eastAsia="ru-RU"/>
              </w:rPr>
            </w:pPr>
            <w:r w:rsidRPr="00F7421E">
              <w:rPr>
                <w:rFonts w:ascii="Times New Roman" w:eastAsia="Times New Roman" w:hAnsi="Times New Roman"/>
                <w:b/>
                <w:bCs/>
                <w:sz w:val="18"/>
                <w:szCs w:val="18"/>
                <w:lang w:eastAsia="ru-RU"/>
              </w:rPr>
              <w:t>0</w:t>
            </w:r>
          </w:p>
        </w:tc>
      </w:tr>
      <w:tr w:rsidR="0025158B" w:rsidTr="00B248E4">
        <w:tc>
          <w:tcPr>
            <w:tcW w:w="1229" w:type="dxa"/>
            <w:vAlign w:val="center"/>
          </w:tcPr>
          <w:p w:rsidR="0025158B" w:rsidRPr="00F7421E" w:rsidRDefault="0025158B" w:rsidP="0025158B">
            <w:pPr>
              <w:rPr>
                <w:rFonts w:ascii="Times New Roman" w:eastAsia="Times New Roman" w:hAnsi="Times New Roman"/>
                <w:sz w:val="18"/>
                <w:szCs w:val="18"/>
                <w:lang w:eastAsia="ru-RU"/>
              </w:rPr>
            </w:pPr>
            <w:r w:rsidRPr="00F7421E">
              <w:rPr>
                <w:rFonts w:ascii="Times New Roman" w:eastAsia="Times New Roman" w:hAnsi="Times New Roman"/>
                <w:sz w:val="18"/>
                <w:szCs w:val="18"/>
                <w:lang w:eastAsia="ru-RU"/>
              </w:rPr>
              <w:t>НВК №4</w:t>
            </w:r>
          </w:p>
        </w:tc>
        <w:tc>
          <w:tcPr>
            <w:tcW w:w="1725" w:type="dxa"/>
            <w:vAlign w:val="center"/>
          </w:tcPr>
          <w:p w:rsidR="0025158B" w:rsidRPr="00F7421E" w:rsidRDefault="0025158B" w:rsidP="0025158B">
            <w:pPr>
              <w:jc w:val="center"/>
              <w:rPr>
                <w:rFonts w:ascii="Times New Roman" w:eastAsia="Times New Roman" w:hAnsi="Times New Roman"/>
                <w:b/>
                <w:bCs/>
                <w:sz w:val="18"/>
                <w:szCs w:val="18"/>
                <w:lang w:eastAsia="ru-RU"/>
              </w:rPr>
            </w:pPr>
            <w:r w:rsidRPr="00F7421E">
              <w:rPr>
                <w:rFonts w:ascii="Times New Roman" w:eastAsia="Times New Roman" w:hAnsi="Times New Roman"/>
                <w:b/>
                <w:bCs/>
                <w:sz w:val="18"/>
                <w:szCs w:val="18"/>
                <w:lang w:eastAsia="ru-RU"/>
              </w:rPr>
              <w:t>1</w:t>
            </w:r>
          </w:p>
        </w:tc>
        <w:tc>
          <w:tcPr>
            <w:tcW w:w="1450" w:type="dxa"/>
            <w:vAlign w:val="center"/>
          </w:tcPr>
          <w:p w:rsidR="0025158B" w:rsidRPr="00F7421E" w:rsidRDefault="0025158B" w:rsidP="0025158B">
            <w:pPr>
              <w:jc w:val="center"/>
              <w:rPr>
                <w:rFonts w:ascii="Times New Roman" w:eastAsia="Times New Roman" w:hAnsi="Times New Roman"/>
                <w:b/>
                <w:bCs/>
                <w:sz w:val="18"/>
                <w:szCs w:val="18"/>
                <w:lang w:eastAsia="ru-RU"/>
              </w:rPr>
            </w:pPr>
            <w:r w:rsidRPr="00F7421E">
              <w:rPr>
                <w:rFonts w:ascii="Times New Roman" w:eastAsia="Times New Roman" w:hAnsi="Times New Roman"/>
                <w:b/>
                <w:bCs/>
                <w:sz w:val="18"/>
                <w:szCs w:val="18"/>
                <w:lang w:eastAsia="ru-RU"/>
              </w:rPr>
              <w:t>0</w:t>
            </w:r>
          </w:p>
        </w:tc>
        <w:tc>
          <w:tcPr>
            <w:tcW w:w="0" w:type="auto"/>
            <w:vAlign w:val="center"/>
          </w:tcPr>
          <w:p w:rsidR="0025158B" w:rsidRPr="00F7421E" w:rsidRDefault="0025158B" w:rsidP="0025158B">
            <w:pPr>
              <w:jc w:val="center"/>
              <w:rPr>
                <w:rFonts w:ascii="Times New Roman" w:eastAsia="Times New Roman" w:hAnsi="Times New Roman"/>
                <w:b/>
                <w:bCs/>
                <w:sz w:val="18"/>
                <w:szCs w:val="18"/>
                <w:lang w:eastAsia="ru-RU"/>
              </w:rPr>
            </w:pPr>
            <w:r w:rsidRPr="00F7421E">
              <w:rPr>
                <w:rFonts w:ascii="Times New Roman" w:eastAsia="Times New Roman" w:hAnsi="Times New Roman"/>
                <w:b/>
                <w:bCs/>
                <w:sz w:val="18"/>
                <w:szCs w:val="18"/>
                <w:lang w:eastAsia="ru-RU"/>
              </w:rPr>
              <w:t>0</w:t>
            </w:r>
          </w:p>
        </w:tc>
        <w:tc>
          <w:tcPr>
            <w:tcW w:w="0" w:type="auto"/>
            <w:vAlign w:val="center"/>
          </w:tcPr>
          <w:p w:rsidR="0025158B" w:rsidRPr="00F7421E" w:rsidRDefault="0025158B" w:rsidP="0025158B">
            <w:pPr>
              <w:jc w:val="center"/>
              <w:rPr>
                <w:rFonts w:ascii="Times New Roman" w:eastAsia="Times New Roman" w:hAnsi="Times New Roman"/>
                <w:b/>
                <w:bCs/>
                <w:sz w:val="18"/>
                <w:szCs w:val="18"/>
                <w:lang w:eastAsia="ru-RU"/>
              </w:rPr>
            </w:pPr>
            <w:r w:rsidRPr="00F7421E">
              <w:rPr>
                <w:rFonts w:ascii="Times New Roman" w:eastAsia="Times New Roman" w:hAnsi="Times New Roman"/>
                <w:b/>
                <w:bCs/>
                <w:sz w:val="18"/>
                <w:szCs w:val="18"/>
                <w:lang w:eastAsia="ru-RU"/>
              </w:rPr>
              <w:t>0</w:t>
            </w:r>
          </w:p>
        </w:tc>
        <w:tc>
          <w:tcPr>
            <w:tcW w:w="0" w:type="auto"/>
            <w:vAlign w:val="center"/>
          </w:tcPr>
          <w:p w:rsidR="0025158B" w:rsidRPr="00F7421E" w:rsidRDefault="0025158B" w:rsidP="0025158B">
            <w:pPr>
              <w:jc w:val="center"/>
              <w:rPr>
                <w:rFonts w:ascii="Times New Roman" w:eastAsia="Times New Roman" w:hAnsi="Times New Roman"/>
                <w:b/>
                <w:bCs/>
                <w:sz w:val="18"/>
                <w:szCs w:val="18"/>
                <w:lang w:eastAsia="ru-RU"/>
              </w:rPr>
            </w:pPr>
            <w:r w:rsidRPr="00F7421E">
              <w:rPr>
                <w:rFonts w:ascii="Times New Roman" w:eastAsia="Times New Roman" w:hAnsi="Times New Roman"/>
                <w:b/>
                <w:bCs/>
                <w:sz w:val="18"/>
                <w:szCs w:val="18"/>
                <w:lang w:eastAsia="ru-RU"/>
              </w:rPr>
              <w:t>100</w:t>
            </w:r>
          </w:p>
        </w:tc>
        <w:tc>
          <w:tcPr>
            <w:tcW w:w="0" w:type="auto"/>
            <w:vAlign w:val="center"/>
          </w:tcPr>
          <w:p w:rsidR="0025158B" w:rsidRPr="00F7421E" w:rsidRDefault="0025158B" w:rsidP="0025158B">
            <w:pPr>
              <w:jc w:val="center"/>
              <w:rPr>
                <w:rFonts w:ascii="Times New Roman" w:eastAsia="Times New Roman" w:hAnsi="Times New Roman"/>
                <w:b/>
                <w:bCs/>
                <w:sz w:val="18"/>
                <w:szCs w:val="18"/>
                <w:lang w:eastAsia="ru-RU"/>
              </w:rPr>
            </w:pPr>
            <w:r w:rsidRPr="00F7421E">
              <w:rPr>
                <w:rFonts w:ascii="Times New Roman" w:eastAsia="Times New Roman" w:hAnsi="Times New Roman"/>
                <w:b/>
                <w:bCs/>
                <w:sz w:val="18"/>
                <w:szCs w:val="18"/>
                <w:lang w:eastAsia="ru-RU"/>
              </w:rPr>
              <w:t>0</w:t>
            </w:r>
          </w:p>
        </w:tc>
        <w:tc>
          <w:tcPr>
            <w:tcW w:w="1438" w:type="dxa"/>
            <w:vAlign w:val="center"/>
          </w:tcPr>
          <w:p w:rsidR="0025158B" w:rsidRPr="00F7421E" w:rsidRDefault="0025158B" w:rsidP="0025158B">
            <w:pPr>
              <w:jc w:val="center"/>
              <w:rPr>
                <w:rFonts w:ascii="Times New Roman" w:eastAsia="Times New Roman" w:hAnsi="Times New Roman"/>
                <w:b/>
                <w:bCs/>
                <w:sz w:val="18"/>
                <w:szCs w:val="18"/>
                <w:lang w:eastAsia="ru-RU"/>
              </w:rPr>
            </w:pPr>
            <w:r w:rsidRPr="00F7421E">
              <w:rPr>
                <w:rFonts w:ascii="Times New Roman" w:eastAsia="Times New Roman" w:hAnsi="Times New Roman"/>
                <w:b/>
                <w:bCs/>
                <w:sz w:val="18"/>
                <w:szCs w:val="18"/>
                <w:lang w:eastAsia="ru-RU"/>
              </w:rPr>
              <w:t>0</w:t>
            </w:r>
          </w:p>
        </w:tc>
      </w:tr>
      <w:tr w:rsidR="0025158B" w:rsidTr="00B248E4">
        <w:tc>
          <w:tcPr>
            <w:tcW w:w="1229" w:type="dxa"/>
            <w:vAlign w:val="center"/>
          </w:tcPr>
          <w:p w:rsidR="0025158B" w:rsidRPr="00F7421E" w:rsidRDefault="0025158B" w:rsidP="0025158B">
            <w:pPr>
              <w:rPr>
                <w:rFonts w:ascii="Times New Roman" w:eastAsia="Times New Roman" w:hAnsi="Times New Roman"/>
                <w:sz w:val="18"/>
                <w:szCs w:val="18"/>
                <w:lang w:eastAsia="ru-RU"/>
              </w:rPr>
            </w:pPr>
            <w:r w:rsidRPr="00F7421E">
              <w:rPr>
                <w:rFonts w:ascii="Times New Roman" w:eastAsia="Times New Roman" w:hAnsi="Times New Roman"/>
                <w:sz w:val="18"/>
                <w:szCs w:val="18"/>
                <w:lang w:eastAsia="ru-RU"/>
              </w:rPr>
              <w:t xml:space="preserve">СЗОШ  №5 </w:t>
            </w:r>
          </w:p>
        </w:tc>
        <w:tc>
          <w:tcPr>
            <w:tcW w:w="1725" w:type="dxa"/>
            <w:vAlign w:val="center"/>
          </w:tcPr>
          <w:p w:rsidR="0025158B" w:rsidRPr="00F7421E" w:rsidRDefault="0025158B" w:rsidP="0025158B">
            <w:pPr>
              <w:jc w:val="center"/>
              <w:rPr>
                <w:rFonts w:ascii="Times New Roman" w:eastAsia="Times New Roman" w:hAnsi="Times New Roman"/>
                <w:sz w:val="18"/>
                <w:szCs w:val="18"/>
                <w:lang w:eastAsia="ru-RU"/>
              </w:rPr>
            </w:pPr>
            <w:r w:rsidRPr="00F7421E">
              <w:rPr>
                <w:rFonts w:ascii="Times New Roman" w:eastAsia="Times New Roman" w:hAnsi="Times New Roman"/>
                <w:sz w:val="18"/>
                <w:szCs w:val="18"/>
                <w:lang w:eastAsia="ru-RU"/>
              </w:rPr>
              <w:t>2</w:t>
            </w:r>
          </w:p>
        </w:tc>
        <w:tc>
          <w:tcPr>
            <w:tcW w:w="1450" w:type="dxa"/>
            <w:vAlign w:val="center"/>
          </w:tcPr>
          <w:p w:rsidR="0025158B" w:rsidRPr="00F7421E" w:rsidRDefault="0025158B" w:rsidP="0025158B">
            <w:pPr>
              <w:jc w:val="center"/>
              <w:rPr>
                <w:rFonts w:ascii="Times New Roman" w:eastAsia="Times New Roman" w:hAnsi="Times New Roman"/>
                <w:sz w:val="18"/>
                <w:szCs w:val="18"/>
                <w:lang w:eastAsia="ru-RU"/>
              </w:rPr>
            </w:pPr>
            <w:r w:rsidRPr="00F7421E">
              <w:rPr>
                <w:rFonts w:ascii="Times New Roman" w:eastAsia="Times New Roman" w:hAnsi="Times New Roman"/>
                <w:sz w:val="18"/>
                <w:szCs w:val="18"/>
                <w:lang w:eastAsia="ru-RU"/>
              </w:rPr>
              <w:t>0</w:t>
            </w:r>
          </w:p>
        </w:tc>
        <w:tc>
          <w:tcPr>
            <w:tcW w:w="0" w:type="auto"/>
            <w:vAlign w:val="center"/>
          </w:tcPr>
          <w:p w:rsidR="0025158B" w:rsidRPr="00F7421E" w:rsidRDefault="0025158B" w:rsidP="0025158B">
            <w:pPr>
              <w:jc w:val="center"/>
              <w:rPr>
                <w:rFonts w:ascii="Times New Roman" w:eastAsia="Times New Roman" w:hAnsi="Times New Roman"/>
                <w:sz w:val="18"/>
                <w:szCs w:val="18"/>
                <w:lang w:eastAsia="ru-RU"/>
              </w:rPr>
            </w:pPr>
            <w:r w:rsidRPr="00F7421E">
              <w:rPr>
                <w:rFonts w:ascii="Times New Roman" w:eastAsia="Times New Roman" w:hAnsi="Times New Roman"/>
                <w:sz w:val="18"/>
                <w:szCs w:val="18"/>
                <w:lang w:eastAsia="ru-RU"/>
              </w:rPr>
              <w:t>0</w:t>
            </w:r>
          </w:p>
        </w:tc>
        <w:tc>
          <w:tcPr>
            <w:tcW w:w="0" w:type="auto"/>
            <w:vAlign w:val="center"/>
          </w:tcPr>
          <w:p w:rsidR="0025158B" w:rsidRPr="00F7421E" w:rsidRDefault="0025158B" w:rsidP="0025158B">
            <w:pPr>
              <w:jc w:val="center"/>
              <w:rPr>
                <w:rFonts w:ascii="Times New Roman" w:eastAsia="Times New Roman" w:hAnsi="Times New Roman"/>
                <w:sz w:val="18"/>
                <w:szCs w:val="18"/>
                <w:lang w:eastAsia="ru-RU"/>
              </w:rPr>
            </w:pPr>
            <w:r w:rsidRPr="00F7421E">
              <w:rPr>
                <w:rFonts w:ascii="Times New Roman" w:eastAsia="Times New Roman" w:hAnsi="Times New Roman"/>
                <w:sz w:val="18"/>
                <w:szCs w:val="18"/>
                <w:lang w:eastAsia="ru-RU"/>
              </w:rPr>
              <w:t>50</w:t>
            </w:r>
          </w:p>
        </w:tc>
        <w:tc>
          <w:tcPr>
            <w:tcW w:w="0" w:type="auto"/>
            <w:vAlign w:val="center"/>
          </w:tcPr>
          <w:p w:rsidR="0025158B" w:rsidRPr="00F7421E" w:rsidRDefault="0025158B" w:rsidP="0025158B">
            <w:pPr>
              <w:jc w:val="center"/>
              <w:rPr>
                <w:rFonts w:ascii="Times New Roman" w:eastAsia="Times New Roman" w:hAnsi="Times New Roman"/>
                <w:sz w:val="18"/>
                <w:szCs w:val="18"/>
                <w:lang w:eastAsia="ru-RU"/>
              </w:rPr>
            </w:pPr>
            <w:r w:rsidRPr="00F7421E">
              <w:rPr>
                <w:rFonts w:ascii="Times New Roman" w:eastAsia="Times New Roman" w:hAnsi="Times New Roman"/>
                <w:sz w:val="18"/>
                <w:szCs w:val="18"/>
                <w:lang w:eastAsia="ru-RU"/>
              </w:rPr>
              <w:t>50</w:t>
            </w:r>
          </w:p>
        </w:tc>
        <w:tc>
          <w:tcPr>
            <w:tcW w:w="0" w:type="auto"/>
            <w:vAlign w:val="center"/>
          </w:tcPr>
          <w:p w:rsidR="0025158B" w:rsidRPr="00F7421E" w:rsidRDefault="0025158B" w:rsidP="0025158B">
            <w:pPr>
              <w:jc w:val="center"/>
              <w:rPr>
                <w:rFonts w:ascii="Times New Roman" w:eastAsia="Times New Roman" w:hAnsi="Times New Roman"/>
                <w:sz w:val="18"/>
                <w:szCs w:val="18"/>
                <w:lang w:eastAsia="ru-RU"/>
              </w:rPr>
            </w:pPr>
            <w:r w:rsidRPr="00F7421E">
              <w:rPr>
                <w:rFonts w:ascii="Times New Roman" w:eastAsia="Times New Roman" w:hAnsi="Times New Roman"/>
                <w:sz w:val="18"/>
                <w:szCs w:val="18"/>
                <w:lang w:eastAsia="ru-RU"/>
              </w:rPr>
              <w:t>0</w:t>
            </w:r>
          </w:p>
        </w:tc>
        <w:tc>
          <w:tcPr>
            <w:tcW w:w="1438" w:type="dxa"/>
            <w:vAlign w:val="center"/>
          </w:tcPr>
          <w:p w:rsidR="0025158B" w:rsidRPr="00F7421E" w:rsidRDefault="0025158B" w:rsidP="0025158B">
            <w:pPr>
              <w:jc w:val="center"/>
              <w:rPr>
                <w:rFonts w:ascii="Times New Roman" w:eastAsia="Times New Roman" w:hAnsi="Times New Roman"/>
                <w:sz w:val="18"/>
                <w:szCs w:val="18"/>
                <w:lang w:eastAsia="ru-RU"/>
              </w:rPr>
            </w:pPr>
            <w:r w:rsidRPr="00F7421E">
              <w:rPr>
                <w:rFonts w:ascii="Times New Roman" w:eastAsia="Times New Roman" w:hAnsi="Times New Roman"/>
                <w:sz w:val="18"/>
                <w:szCs w:val="18"/>
                <w:lang w:eastAsia="ru-RU"/>
              </w:rPr>
              <w:t>0</w:t>
            </w:r>
          </w:p>
        </w:tc>
      </w:tr>
      <w:tr w:rsidR="0025158B" w:rsidTr="00B248E4">
        <w:tc>
          <w:tcPr>
            <w:tcW w:w="1229" w:type="dxa"/>
            <w:vAlign w:val="center"/>
          </w:tcPr>
          <w:p w:rsidR="0025158B" w:rsidRPr="00F7421E" w:rsidRDefault="0025158B" w:rsidP="0025158B">
            <w:pPr>
              <w:rPr>
                <w:rFonts w:ascii="Times New Roman" w:eastAsia="Times New Roman" w:hAnsi="Times New Roman"/>
                <w:sz w:val="18"/>
                <w:szCs w:val="18"/>
                <w:lang w:eastAsia="ru-RU"/>
              </w:rPr>
            </w:pPr>
            <w:proofErr w:type="spellStart"/>
            <w:r w:rsidRPr="00F7421E">
              <w:rPr>
                <w:rFonts w:ascii="Times New Roman" w:eastAsia="Times New Roman" w:hAnsi="Times New Roman"/>
                <w:sz w:val="18"/>
                <w:szCs w:val="18"/>
                <w:lang w:eastAsia="ru-RU"/>
              </w:rPr>
              <w:t>Гімназія</w:t>
            </w:r>
            <w:proofErr w:type="spellEnd"/>
          </w:p>
        </w:tc>
        <w:tc>
          <w:tcPr>
            <w:tcW w:w="1725" w:type="dxa"/>
            <w:vAlign w:val="center"/>
          </w:tcPr>
          <w:p w:rsidR="0025158B" w:rsidRPr="00F7421E" w:rsidRDefault="0025158B" w:rsidP="0025158B">
            <w:pPr>
              <w:jc w:val="center"/>
              <w:rPr>
                <w:rFonts w:ascii="Times New Roman" w:eastAsia="Times New Roman" w:hAnsi="Times New Roman"/>
                <w:sz w:val="18"/>
                <w:szCs w:val="18"/>
                <w:lang w:eastAsia="ru-RU"/>
              </w:rPr>
            </w:pPr>
            <w:r w:rsidRPr="00F7421E">
              <w:rPr>
                <w:rFonts w:ascii="Times New Roman" w:eastAsia="Times New Roman" w:hAnsi="Times New Roman"/>
                <w:sz w:val="18"/>
                <w:szCs w:val="18"/>
                <w:lang w:eastAsia="ru-RU"/>
              </w:rPr>
              <w:t>1</w:t>
            </w:r>
          </w:p>
        </w:tc>
        <w:tc>
          <w:tcPr>
            <w:tcW w:w="1450" w:type="dxa"/>
            <w:vAlign w:val="center"/>
          </w:tcPr>
          <w:p w:rsidR="0025158B" w:rsidRPr="00F7421E" w:rsidRDefault="0025158B" w:rsidP="0025158B">
            <w:pPr>
              <w:jc w:val="center"/>
              <w:rPr>
                <w:rFonts w:ascii="Times New Roman" w:eastAsia="Times New Roman" w:hAnsi="Times New Roman"/>
                <w:sz w:val="18"/>
                <w:szCs w:val="18"/>
                <w:lang w:eastAsia="ru-RU"/>
              </w:rPr>
            </w:pPr>
            <w:r w:rsidRPr="00F7421E">
              <w:rPr>
                <w:rFonts w:ascii="Times New Roman" w:eastAsia="Times New Roman" w:hAnsi="Times New Roman"/>
                <w:sz w:val="18"/>
                <w:szCs w:val="18"/>
                <w:lang w:eastAsia="ru-RU"/>
              </w:rPr>
              <w:t>0</w:t>
            </w:r>
          </w:p>
        </w:tc>
        <w:tc>
          <w:tcPr>
            <w:tcW w:w="0" w:type="auto"/>
            <w:vAlign w:val="center"/>
          </w:tcPr>
          <w:p w:rsidR="0025158B" w:rsidRPr="00F7421E" w:rsidRDefault="0025158B" w:rsidP="0025158B">
            <w:pPr>
              <w:jc w:val="center"/>
              <w:rPr>
                <w:rFonts w:ascii="Times New Roman" w:eastAsia="Times New Roman" w:hAnsi="Times New Roman"/>
                <w:sz w:val="18"/>
                <w:szCs w:val="18"/>
                <w:lang w:eastAsia="ru-RU"/>
              </w:rPr>
            </w:pPr>
            <w:r w:rsidRPr="00F7421E">
              <w:rPr>
                <w:rFonts w:ascii="Times New Roman" w:eastAsia="Times New Roman" w:hAnsi="Times New Roman"/>
                <w:sz w:val="18"/>
                <w:szCs w:val="18"/>
                <w:lang w:eastAsia="ru-RU"/>
              </w:rPr>
              <w:t>0</w:t>
            </w:r>
          </w:p>
        </w:tc>
        <w:tc>
          <w:tcPr>
            <w:tcW w:w="0" w:type="auto"/>
            <w:vAlign w:val="center"/>
          </w:tcPr>
          <w:p w:rsidR="0025158B" w:rsidRPr="00F7421E" w:rsidRDefault="0025158B" w:rsidP="0025158B">
            <w:pPr>
              <w:jc w:val="center"/>
              <w:rPr>
                <w:rFonts w:ascii="Times New Roman" w:eastAsia="Times New Roman" w:hAnsi="Times New Roman"/>
                <w:sz w:val="18"/>
                <w:szCs w:val="18"/>
                <w:lang w:eastAsia="ru-RU"/>
              </w:rPr>
            </w:pPr>
            <w:r w:rsidRPr="00F7421E">
              <w:rPr>
                <w:rFonts w:ascii="Times New Roman" w:eastAsia="Times New Roman" w:hAnsi="Times New Roman"/>
                <w:sz w:val="18"/>
                <w:szCs w:val="18"/>
                <w:lang w:eastAsia="ru-RU"/>
              </w:rPr>
              <w:t>0</w:t>
            </w:r>
          </w:p>
        </w:tc>
        <w:tc>
          <w:tcPr>
            <w:tcW w:w="0" w:type="auto"/>
            <w:vAlign w:val="center"/>
          </w:tcPr>
          <w:p w:rsidR="0025158B" w:rsidRPr="00F7421E" w:rsidRDefault="0025158B" w:rsidP="0025158B">
            <w:pPr>
              <w:jc w:val="center"/>
              <w:rPr>
                <w:rFonts w:ascii="Times New Roman" w:eastAsia="Times New Roman" w:hAnsi="Times New Roman"/>
                <w:sz w:val="18"/>
                <w:szCs w:val="18"/>
                <w:lang w:eastAsia="ru-RU"/>
              </w:rPr>
            </w:pPr>
            <w:r w:rsidRPr="00F7421E">
              <w:rPr>
                <w:rFonts w:ascii="Times New Roman" w:eastAsia="Times New Roman" w:hAnsi="Times New Roman"/>
                <w:sz w:val="18"/>
                <w:szCs w:val="18"/>
                <w:lang w:eastAsia="ru-RU"/>
              </w:rPr>
              <w:t>0</w:t>
            </w:r>
          </w:p>
        </w:tc>
        <w:tc>
          <w:tcPr>
            <w:tcW w:w="0" w:type="auto"/>
            <w:vAlign w:val="center"/>
          </w:tcPr>
          <w:p w:rsidR="0025158B" w:rsidRPr="00F7421E" w:rsidRDefault="0025158B" w:rsidP="0025158B">
            <w:pPr>
              <w:jc w:val="center"/>
              <w:rPr>
                <w:rFonts w:ascii="Times New Roman" w:eastAsia="Times New Roman" w:hAnsi="Times New Roman"/>
                <w:sz w:val="18"/>
                <w:szCs w:val="18"/>
                <w:lang w:eastAsia="ru-RU"/>
              </w:rPr>
            </w:pPr>
            <w:r w:rsidRPr="00F7421E">
              <w:rPr>
                <w:rFonts w:ascii="Times New Roman" w:eastAsia="Times New Roman" w:hAnsi="Times New Roman"/>
                <w:sz w:val="18"/>
                <w:szCs w:val="18"/>
                <w:lang w:eastAsia="ru-RU"/>
              </w:rPr>
              <w:t>0</w:t>
            </w:r>
          </w:p>
        </w:tc>
        <w:tc>
          <w:tcPr>
            <w:tcW w:w="1438" w:type="dxa"/>
            <w:vAlign w:val="center"/>
          </w:tcPr>
          <w:p w:rsidR="0025158B" w:rsidRPr="00F7421E" w:rsidRDefault="0025158B" w:rsidP="0025158B">
            <w:pPr>
              <w:jc w:val="center"/>
              <w:rPr>
                <w:rFonts w:ascii="Times New Roman" w:eastAsia="Times New Roman" w:hAnsi="Times New Roman"/>
                <w:sz w:val="18"/>
                <w:szCs w:val="18"/>
                <w:lang w:eastAsia="ru-RU"/>
              </w:rPr>
            </w:pPr>
            <w:r w:rsidRPr="00F7421E">
              <w:rPr>
                <w:rFonts w:ascii="Times New Roman" w:eastAsia="Times New Roman" w:hAnsi="Times New Roman"/>
                <w:sz w:val="18"/>
                <w:szCs w:val="18"/>
                <w:lang w:eastAsia="ru-RU"/>
              </w:rPr>
              <w:t>100</w:t>
            </w:r>
          </w:p>
        </w:tc>
      </w:tr>
      <w:tr w:rsidR="0025158B" w:rsidTr="006A5585">
        <w:trPr>
          <w:trHeight w:val="179"/>
        </w:trPr>
        <w:tc>
          <w:tcPr>
            <w:tcW w:w="9918" w:type="dxa"/>
            <w:gridSpan w:val="8"/>
            <w:vAlign w:val="center"/>
          </w:tcPr>
          <w:p w:rsidR="0025158B" w:rsidRPr="00F7421E" w:rsidRDefault="0025158B" w:rsidP="0025158B">
            <w:pPr>
              <w:jc w:val="center"/>
              <w:rPr>
                <w:rFonts w:ascii="Times New Roman" w:eastAsia="Times New Roman" w:hAnsi="Times New Roman"/>
                <w:sz w:val="20"/>
                <w:szCs w:val="20"/>
                <w:lang w:eastAsia="ru-RU"/>
              </w:rPr>
            </w:pPr>
            <w:r w:rsidRPr="00F7421E">
              <w:rPr>
                <w:rFonts w:ascii="Times New Roman" w:eastAsia="Times New Roman" w:hAnsi="Times New Roman"/>
                <w:b/>
                <w:sz w:val="24"/>
                <w:szCs w:val="24"/>
                <w:lang w:val="uk-UA" w:eastAsia="ru-RU"/>
              </w:rPr>
              <w:t>Французька  мова</w:t>
            </w:r>
          </w:p>
        </w:tc>
      </w:tr>
      <w:tr w:rsidR="0025158B" w:rsidTr="00B248E4">
        <w:tc>
          <w:tcPr>
            <w:tcW w:w="1229" w:type="dxa"/>
            <w:vAlign w:val="center"/>
          </w:tcPr>
          <w:p w:rsidR="0025158B" w:rsidRPr="00F7421E" w:rsidRDefault="0025158B" w:rsidP="0025158B">
            <w:pPr>
              <w:rPr>
                <w:rFonts w:ascii="Times New Roman" w:eastAsia="Times New Roman" w:hAnsi="Times New Roman"/>
                <w:sz w:val="18"/>
                <w:szCs w:val="18"/>
                <w:lang w:eastAsia="ru-RU"/>
              </w:rPr>
            </w:pPr>
            <w:r w:rsidRPr="00F7421E">
              <w:rPr>
                <w:rFonts w:ascii="Times New Roman" w:eastAsia="Times New Roman" w:hAnsi="Times New Roman"/>
                <w:sz w:val="18"/>
                <w:szCs w:val="18"/>
                <w:lang w:eastAsia="ru-RU"/>
              </w:rPr>
              <w:lastRenderedPageBreak/>
              <w:t xml:space="preserve">СЗОШ  №5 </w:t>
            </w:r>
          </w:p>
        </w:tc>
        <w:tc>
          <w:tcPr>
            <w:tcW w:w="1725" w:type="dxa"/>
            <w:vAlign w:val="center"/>
          </w:tcPr>
          <w:p w:rsidR="0025158B" w:rsidRPr="00F7421E" w:rsidRDefault="0025158B" w:rsidP="0025158B">
            <w:pPr>
              <w:jc w:val="center"/>
              <w:rPr>
                <w:rFonts w:ascii="Times New Roman" w:eastAsia="Times New Roman" w:hAnsi="Times New Roman"/>
                <w:sz w:val="18"/>
                <w:szCs w:val="18"/>
                <w:lang w:val="uk-UA" w:eastAsia="ru-RU"/>
              </w:rPr>
            </w:pPr>
            <w:r w:rsidRPr="00F7421E">
              <w:rPr>
                <w:rFonts w:ascii="Times New Roman" w:eastAsia="Times New Roman" w:hAnsi="Times New Roman"/>
                <w:sz w:val="18"/>
                <w:szCs w:val="18"/>
                <w:lang w:val="uk-UA" w:eastAsia="ru-RU"/>
              </w:rPr>
              <w:t>1</w:t>
            </w:r>
          </w:p>
        </w:tc>
        <w:tc>
          <w:tcPr>
            <w:tcW w:w="1450" w:type="dxa"/>
            <w:vAlign w:val="center"/>
          </w:tcPr>
          <w:p w:rsidR="0025158B" w:rsidRPr="00F7421E" w:rsidRDefault="0025158B" w:rsidP="0025158B">
            <w:pPr>
              <w:jc w:val="center"/>
              <w:rPr>
                <w:rFonts w:ascii="Times New Roman" w:eastAsia="Times New Roman" w:hAnsi="Times New Roman"/>
                <w:sz w:val="18"/>
                <w:szCs w:val="18"/>
                <w:lang w:val="uk-UA" w:eastAsia="ru-RU"/>
              </w:rPr>
            </w:pPr>
            <w:r w:rsidRPr="00F7421E">
              <w:rPr>
                <w:rFonts w:ascii="Times New Roman" w:eastAsia="Times New Roman" w:hAnsi="Times New Roman"/>
                <w:sz w:val="18"/>
                <w:szCs w:val="18"/>
                <w:lang w:val="uk-UA" w:eastAsia="ru-RU"/>
              </w:rPr>
              <w:t>0</w:t>
            </w:r>
          </w:p>
        </w:tc>
        <w:tc>
          <w:tcPr>
            <w:tcW w:w="0" w:type="auto"/>
            <w:vAlign w:val="center"/>
          </w:tcPr>
          <w:p w:rsidR="0025158B" w:rsidRPr="00F7421E" w:rsidRDefault="0025158B" w:rsidP="0025158B">
            <w:pPr>
              <w:jc w:val="center"/>
              <w:rPr>
                <w:rFonts w:ascii="Times New Roman" w:eastAsia="Times New Roman" w:hAnsi="Times New Roman"/>
                <w:sz w:val="18"/>
                <w:szCs w:val="18"/>
                <w:lang w:val="uk-UA" w:eastAsia="ru-RU"/>
              </w:rPr>
            </w:pPr>
            <w:r w:rsidRPr="00F7421E">
              <w:rPr>
                <w:rFonts w:ascii="Times New Roman" w:eastAsia="Times New Roman" w:hAnsi="Times New Roman"/>
                <w:sz w:val="18"/>
                <w:szCs w:val="18"/>
                <w:lang w:val="uk-UA" w:eastAsia="ru-RU"/>
              </w:rPr>
              <w:t>0</w:t>
            </w:r>
          </w:p>
        </w:tc>
        <w:tc>
          <w:tcPr>
            <w:tcW w:w="0" w:type="auto"/>
            <w:vAlign w:val="center"/>
          </w:tcPr>
          <w:p w:rsidR="0025158B" w:rsidRPr="00F7421E" w:rsidRDefault="0025158B" w:rsidP="0025158B">
            <w:pPr>
              <w:jc w:val="center"/>
              <w:rPr>
                <w:rFonts w:ascii="Times New Roman" w:eastAsia="Times New Roman" w:hAnsi="Times New Roman"/>
                <w:sz w:val="18"/>
                <w:szCs w:val="18"/>
                <w:lang w:val="uk-UA" w:eastAsia="ru-RU"/>
              </w:rPr>
            </w:pPr>
            <w:r w:rsidRPr="00F7421E">
              <w:rPr>
                <w:rFonts w:ascii="Times New Roman" w:eastAsia="Times New Roman" w:hAnsi="Times New Roman"/>
                <w:sz w:val="18"/>
                <w:szCs w:val="18"/>
                <w:lang w:val="uk-UA" w:eastAsia="ru-RU"/>
              </w:rPr>
              <w:t>0</w:t>
            </w:r>
          </w:p>
        </w:tc>
        <w:tc>
          <w:tcPr>
            <w:tcW w:w="0" w:type="auto"/>
            <w:vAlign w:val="center"/>
          </w:tcPr>
          <w:p w:rsidR="0025158B" w:rsidRPr="00F7421E" w:rsidRDefault="0025158B" w:rsidP="0025158B">
            <w:pPr>
              <w:jc w:val="center"/>
              <w:rPr>
                <w:rFonts w:ascii="Times New Roman" w:eastAsia="Times New Roman" w:hAnsi="Times New Roman"/>
                <w:sz w:val="18"/>
                <w:szCs w:val="18"/>
                <w:lang w:val="uk-UA" w:eastAsia="ru-RU"/>
              </w:rPr>
            </w:pPr>
            <w:r w:rsidRPr="00F7421E">
              <w:rPr>
                <w:rFonts w:ascii="Times New Roman" w:eastAsia="Times New Roman" w:hAnsi="Times New Roman"/>
                <w:sz w:val="18"/>
                <w:szCs w:val="18"/>
                <w:lang w:val="uk-UA" w:eastAsia="ru-RU"/>
              </w:rPr>
              <w:t>100</w:t>
            </w:r>
          </w:p>
        </w:tc>
        <w:tc>
          <w:tcPr>
            <w:tcW w:w="0" w:type="auto"/>
            <w:vAlign w:val="center"/>
          </w:tcPr>
          <w:p w:rsidR="0025158B" w:rsidRPr="00F7421E" w:rsidRDefault="0025158B" w:rsidP="0025158B">
            <w:pPr>
              <w:jc w:val="center"/>
              <w:rPr>
                <w:rFonts w:ascii="Times New Roman" w:eastAsia="Times New Roman" w:hAnsi="Times New Roman"/>
                <w:sz w:val="18"/>
                <w:szCs w:val="18"/>
                <w:lang w:val="uk-UA" w:eastAsia="ru-RU"/>
              </w:rPr>
            </w:pPr>
            <w:r w:rsidRPr="00F7421E">
              <w:rPr>
                <w:rFonts w:ascii="Times New Roman" w:eastAsia="Times New Roman" w:hAnsi="Times New Roman"/>
                <w:sz w:val="18"/>
                <w:szCs w:val="18"/>
                <w:lang w:val="uk-UA" w:eastAsia="ru-RU"/>
              </w:rPr>
              <w:t>0</w:t>
            </w:r>
          </w:p>
        </w:tc>
        <w:tc>
          <w:tcPr>
            <w:tcW w:w="1438" w:type="dxa"/>
            <w:vAlign w:val="center"/>
          </w:tcPr>
          <w:p w:rsidR="0025158B" w:rsidRPr="00F7421E" w:rsidRDefault="0025158B" w:rsidP="0025158B">
            <w:pPr>
              <w:jc w:val="center"/>
              <w:rPr>
                <w:rFonts w:ascii="Times New Roman" w:eastAsia="Times New Roman" w:hAnsi="Times New Roman"/>
                <w:sz w:val="18"/>
                <w:szCs w:val="18"/>
                <w:lang w:val="uk-UA" w:eastAsia="ru-RU"/>
              </w:rPr>
            </w:pPr>
            <w:r w:rsidRPr="00F7421E">
              <w:rPr>
                <w:rFonts w:ascii="Times New Roman" w:eastAsia="Times New Roman" w:hAnsi="Times New Roman"/>
                <w:sz w:val="18"/>
                <w:szCs w:val="18"/>
                <w:lang w:val="uk-UA" w:eastAsia="ru-RU"/>
              </w:rPr>
              <w:t>0</w:t>
            </w:r>
          </w:p>
        </w:tc>
      </w:tr>
      <w:tr w:rsidR="0025158B" w:rsidTr="006A5585">
        <w:tc>
          <w:tcPr>
            <w:tcW w:w="9918" w:type="dxa"/>
            <w:gridSpan w:val="8"/>
            <w:vAlign w:val="center"/>
          </w:tcPr>
          <w:p w:rsidR="0025158B" w:rsidRPr="00F7421E" w:rsidRDefault="0025158B" w:rsidP="0025158B">
            <w:pPr>
              <w:jc w:val="center"/>
              <w:rPr>
                <w:rFonts w:ascii="Times New Roman" w:eastAsia="Times New Roman" w:hAnsi="Times New Roman"/>
                <w:sz w:val="18"/>
                <w:szCs w:val="18"/>
                <w:lang w:val="uk-UA" w:eastAsia="ru-RU"/>
              </w:rPr>
            </w:pPr>
            <w:r w:rsidRPr="00F7421E">
              <w:rPr>
                <w:rFonts w:ascii="Times New Roman" w:eastAsia="Times New Roman" w:hAnsi="Times New Roman"/>
                <w:b/>
                <w:sz w:val="24"/>
                <w:szCs w:val="24"/>
                <w:lang w:val="uk-UA" w:eastAsia="ru-RU"/>
              </w:rPr>
              <w:t>Іспанська  мова</w:t>
            </w:r>
          </w:p>
        </w:tc>
      </w:tr>
      <w:tr w:rsidR="0025158B" w:rsidTr="00B248E4">
        <w:tc>
          <w:tcPr>
            <w:tcW w:w="1229" w:type="dxa"/>
            <w:vAlign w:val="center"/>
          </w:tcPr>
          <w:p w:rsidR="0025158B" w:rsidRPr="00F7421E" w:rsidRDefault="0025158B" w:rsidP="0025158B">
            <w:pPr>
              <w:rPr>
                <w:rFonts w:ascii="Times New Roman" w:eastAsia="Times New Roman" w:hAnsi="Times New Roman"/>
                <w:sz w:val="18"/>
                <w:szCs w:val="18"/>
                <w:lang w:val="uk-UA" w:eastAsia="ru-RU"/>
              </w:rPr>
            </w:pPr>
            <w:r w:rsidRPr="00F7421E">
              <w:rPr>
                <w:rFonts w:ascii="Times New Roman" w:eastAsia="Times New Roman" w:hAnsi="Times New Roman"/>
                <w:sz w:val="18"/>
                <w:szCs w:val="18"/>
                <w:lang w:eastAsia="ru-RU"/>
              </w:rPr>
              <w:t>НВК №</w:t>
            </w:r>
            <w:r w:rsidRPr="00F7421E">
              <w:rPr>
                <w:rFonts w:ascii="Times New Roman" w:eastAsia="Times New Roman" w:hAnsi="Times New Roman"/>
                <w:sz w:val="18"/>
                <w:szCs w:val="18"/>
                <w:lang w:val="uk-UA" w:eastAsia="ru-RU"/>
              </w:rPr>
              <w:t>3</w:t>
            </w:r>
          </w:p>
        </w:tc>
        <w:tc>
          <w:tcPr>
            <w:tcW w:w="1725" w:type="dxa"/>
            <w:vAlign w:val="center"/>
          </w:tcPr>
          <w:p w:rsidR="0025158B" w:rsidRPr="00F7421E" w:rsidRDefault="0025158B" w:rsidP="0025158B">
            <w:pPr>
              <w:jc w:val="center"/>
              <w:rPr>
                <w:rFonts w:ascii="Times New Roman" w:eastAsia="Times New Roman" w:hAnsi="Times New Roman"/>
                <w:sz w:val="18"/>
                <w:szCs w:val="18"/>
                <w:lang w:val="uk-UA" w:eastAsia="ru-RU"/>
              </w:rPr>
            </w:pPr>
            <w:r w:rsidRPr="00F7421E">
              <w:rPr>
                <w:rFonts w:ascii="Times New Roman" w:eastAsia="Times New Roman" w:hAnsi="Times New Roman"/>
                <w:sz w:val="18"/>
                <w:szCs w:val="18"/>
                <w:lang w:val="uk-UA" w:eastAsia="ru-RU"/>
              </w:rPr>
              <w:t>1</w:t>
            </w:r>
          </w:p>
        </w:tc>
        <w:tc>
          <w:tcPr>
            <w:tcW w:w="1450" w:type="dxa"/>
            <w:vAlign w:val="center"/>
          </w:tcPr>
          <w:p w:rsidR="0025158B" w:rsidRPr="00F7421E" w:rsidRDefault="0025158B" w:rsidP="0025158B">
            <w:pPr>
              <w:jc w:val="center"/>
              <w:rPr>
                <w:rFonts w:ascii="Times New Roman" w:eastAsia="Times New Roman" w:hAnsi="Times New Roman"/>
                <w:sz w:val="18"/>
                <w:szCs w:val="18"/>
                <w:lang w:val="uk-UA" w:eastAsia="ru-RU"/>
              </w:rPr>
            </w:pPr>
            <w:r w:rsidRPr="00F7421E">
              <w:rPr>
                <w:rFonts w:ascii="Times New Roman" w:eastAsia="Times New Roman" w:hAnsi="Times New Roman"/>
                <w:sz w:val="18"/>
                <w:szCs w:val="18"/>
                <w:lang w:val="uk-UA" w:eastAsia="ru-RU"/>
              </w:rPr>
              <w:t>0</w:t>
            </w:r>
          </w:p>
        </w:tc>
        <w:tc>
          <w:tcPr>
            <w:tcW w:w="0" w:type="auto"/>
            <w:vAlign w:val="center"/>
          </w:tcPr>
          <w:p w:rsidR="0025158B" w:rsidRPr="00F7421E" w:rsidRDefault="0025158B" w:rsidP="0025158B">
            <w:pPr>
              <w:jc w:val="center"/>
              <w:rPr>
                <w:rFonts w:ascii="Times New Roman" w:eastAsia="Times New Roman" w:hAnsi="Times New Roman"/>
                <w:sz w:val="18"/>
                <w:szCs w:val="18"/>
                <w:lang w:val="uk-UA" w:eastAsia="ru-RU"/>
              </w:rPr>
            </w:pPr>
            <w:r w:rsidRPr="00F7421E">
              <w:rPr>
                <w:rFonts w:ascii="Times New Roman" w:eastAsia="Times New Roman" w:hAnsi="Times New Roman"/>
                <w:sz w:val="18"/>
                <w:szCs w:val="18"/>
                <w:lang w:val="uk-UA" w:eastAsia="ru-RU"/>
              </w:rPr>
              <w:t>100</w:t>
            </w:r>
          </w:p>
        </w:tc>
        <w:tc>
          <w:tcPr>
            <w:tcW w:w="0" w:type="auto"/>
            <w:vAlign w:val="center"/>
          </w:tcPr>
          <w:p w:rsidR="0025158B" w:rsidRPr="00F7421E" w:rsidRDefault="0025158B" w:rsidP="0025158B">
            <w:pPr>
              <w:jc w:val="center"/>
              <w:rPr>
                <w:rFonts w:ascii="Times New Roman" w:eastAsia="Times New Roman" w:hAnsi="Times New Roman"/>
                <w:sz w:val="18"/>
                <w:szCs w:val="18"/>
                <w:lang w:val="uk-UA" w:eastAsia="ru-RU"/>
              </w:rPr>
            </w:pPr>
            <w:r w:rsidRPr="00F7421E">
              <w:rPr>
                <w:rFonts w:ascii="Times New Roman" w:eastAsia="Times New Roman" w:hAnsi="Times New Roman"/>
                <w:sz w:val="18"/>
                <w:szCs w:val="18"/>
                <w:lang w:val="uk-UA" w:eastAsia="ru-RU"/>
              </w:rPr>
              <w:t>0</w:t>
            </w:r>
          </w:p>
        </w:tc>
        <w:tc>
          <w:tcPr>
            <w:tcW w:w="0" w:type="auto"/>
            <w:vAlign w:val="center"/>
          </w:tcPr>
          <w:p w:rsidR="0025158B" w:rsidRPr="00F7421E" w:rsidRDefault="0025158B" w:rsidP="0025158B">
            <w:pPr>
              <w:jc w:val="center"/>
              <w:rPr>
                <w:rFonts w:ascii="Times New Roman" w:eastAsia="Times New Roman" w:hAnsi="Times New Roman"/>
                <w:sz w:val="18"/>
                <w:szCs w:val="18"/>
                <w:lang w:val="uk-UA" w:eastAsia="ru-RU"/>
              </w:rPr>
            </w:pPr>
            <w:r w:rsidRPr="00F7421E">
              <w:rPr>
                <w:rFonts w:ascii="Times New Roman" w:eastAsia="Times New Roman" w:hAnsi="Times New Roman"/>
                <w:sz w:val="18"/>
                <w:szCs w:val="18"/>
                <w:lang w:val="uk-UA" w:eastAsia="ru-RU"/>
              </w:rPr>
              <w:t>0</w:t>
            </w:r>
          </w:p>
        </w:tc>
        <w:tc>
          <w:tcPr>
            <w:tcW w:w="0" w:type="auto"/>
            <w:vAlign w:val="center"/>
          </w:tcPr>
          <w:p w:rsidR="0025158B" w:rsidRPr="00F7421E" w:rsidRDefault="0025158B" w:rsidP="0025158B">
            <w:pPr>
              <w:jc w:val="center"/>
              <w:rPr>
                <w:rFonts w:ascii="Times New Roman" w:eastAsia="Times New Roman" w:hAnsi="Times New Roman"/>
                <w:sz w:val="18"/>
                <w:szCs w:val="18"/>
                <w:lang w:val="uk-UA" w:eastAsia="ru-RU"/>
              </w:rPr>
            </w:pPr>
            <w:r w:rsidRPr="00F7421E">
              <w:rPr>
                <w:rFonts w:ascii="Times New Roman" w:eastAsia="Times New Roman" w:hAnsi="Times New Roman"/>
                <w:sz w:val="18"/>
                <w:szCs w:val="18"/>
                <w:lang w:val="uk-UA" w:eastAsia="ru-RU"/>
              </w:rPr>
              <w:t>0</w:t>
            </w:r>
          </w:p>
        </w:tc>
        <w:tc>
          <w:tcPr>
            <w:tcW w:w="1438" w:type="dxa"/>
            <w:vAlign w:val="center"/>
          </w:tcPr>
          <w:p w:rsidR="0025158B" w:rsidRPr="00F7421E" w:rsidRDefault="0025158B" w:rsidP="0025158B">
            <w:pPr>
              <w:jc w:val="center"/>
              <w:rPr>
                <w:rFonts w:ascii="Times New Roman" w:eastAsia="Times New Roman" w:hAnsi="Times New Roman"/>
                <w:sz w:val="18"/>
                <w:szCs w:val="18"/>
                <w:lang w:val="uk-UA" w:eastAsia="ru-RU"/>
              </w:rPr>
            </w:pPr>
            <w:r w:rsidRPr="00F7421E">
              <w:rPr>
                <w:rFonts w:ascii="Times New Roman" w:eastAsia="Times New Roman" w:hAnsi="Times New Roman"/>
                <w:sz w:val="18"/>
                <w:szCs w:val="18"/>
                <w:lang w:val="uk-UA" w:eastAsia="ru-RU"/>
              </w:rPr>
              <w:t>0</w:t>
            </w:r>
          </w:p>
        </w:tc>
      </w:tr>
    </w:tbl>
    <w:p w:rsidR="0025158B" w:rsidRDefault="0025158B" w:rsidP="0025158B">
      <w:pPr>
        <w:tabs>
          <w:tab w:val="left" w:pos="1029"/>
        </w:tabs>
        <w:spacing w:after="0" w:line="240" w:lineRule="auto"/>
        <w:ind w:firstLine="540"/>
        <w:rPr>
          <w:rFonts w:ascii="Times New Roman" w:eastAsia="Times New Roman" w:hAnsi="Times New Roman"/>
          <w:b/>
          <w:sz w:val="20"/>
          <w:szCs w:val="20"/>
          <w:lang w:eastAsia="uk-UA"/>
        </w:rPr>
      </w:pPr>
    </w:p>
    <w:p w:rsidR="0064674B" w:rsidRPr="00B248E4" w:rsidRDefault="0064674B" w:rsidP="00F7421E">
      <w:pPr>
        <w:tabs>
          <w:tab w:val="left" w:pos="1029"/>
        </w:tabs>
        <w:spacing w:after="0" w:line="240" w:lineRule="auto"/>
        <w:ind w:firstLine="540"/>
        <w:jc w:val="both"/>
        <w:rPr>
          <w:rFonts w:ascii="Times New Roman" w:hAnsi="Times New Roman" w:cs="Times New Roman"/>
          <w:bCs/>
          <w:sz w:val="24"/>
          <w:szCs w:val="24"/>
          <w:lang w:val="uk-UA"/>
        </w:rPr>
      </w:pPr>
      <w:r w:rsidRPr="00B248E4">
        <w:rPr>
          <w:rFonts w:ascii="Times New Roman" w:hAnsi="Times New Roman" w:cs="Times New Roman"/>
          <w:sz w:val="24"/>
          <w:szCs w:val="24"/>
          <w:lang w:val="uk-UA"/>
        </w:rPr>
        <w:t xml:space="preserve">Педагоги </w:t>
      </w:r>
      <w:r w:rsidR="0083367F" w:rsidRPr="00B248E4">
        <w:rPr>
          <w:rFonts w:ascii="Times New Roman" w:hAnsi="Times New Roman" w:cs="Times New Roman"/>
          <w:sz w:val="24"/>
          <w:szCs w:val="24"/>
          <w:lang w:val="uk-UA"/>
        </w:rPr>
        <w:t xml:space="preserve">ЗЗСО </w:t>
      </w:r>
      <w:r w:rsidRPr="00B248E4">
        <w:rPr>
          <w:rFonts w:ascii="Times New Roman" w:hAnsi="Times New Roman" w:cs="Times New Roman"/>
          <w:sz w:val="24"/>
          <w:szCs w:val="24"/>
          <w:lang w:val="uk-UA"/>
        </w:rPr>
        <w:t xml:space="preserve"> були  залучені Українським  центром  оцінювання  якості  освіти до  проведення  </w:t>
      </w:r>
      <w:r w:rsidRPr="00B248E4">
        <w:rPr>
          <w:rFonts w:ascii="Times New Roman" w:hAnsi="Times New Roman" w:cs="Times New Roman"/>
          <w:bCs/>
          <w:sz w:val="24"/>
          <w:szCs w:val="24"/>
          <w:lang w:val="uk-UA"/>
        </w:rPr>
        <w:t>єдиного вступного іспиту  тестування  з  іноземної  мови (англійської,  німецької,  французької  або  іспанської)  для  вступу  на  навчання  для  здобуття  ступеня магістра на основі здобутого ступеня  вищої  освіти (освітньо-кваліфікаційного рівня спеціаліста), який проходив на базі Бучанської  СЗОШ №5.</w:t>
      </w:r>
    </w:p>
    <w:p w:rsidR="0064674B" w:rsidRPr="00B248E4" w:rsidRDefault="0064674B" w:rsidP="00F7421E">
      <w:pPr>
        <w:spacing w:after="0" w:line="240" w:lineRule="auto"/>
        <w:ind w:firstLine="567"/>
        <w:jc w:val="both"/>
        <w:rPr>
          <w:rFonts w:ascii="Times New Roman" w:eastAsia="Times New Roman" w:hAnsi="Times New Roman" w:cs="Times New Roman"/>
          <w:sz w:val="24"/>
          <w:szCs w:val="24"/>
          <w:lang w:val="uk-UA" w:eastAsia="ru-RU"/>
        </w:rPr>
      </w:pPr>
      <w:r w:rsidRPr="00B248E4">
        <w:rPr>
          <w:rFonts w:ascii="Times New Roman" w:eastAsia="Times New Roman" w:hAnsi="Times New Roman" w:cs="Times New Roman"/>
          <w:sz w:val="24"/>
          <w:szCs w:val="24"/>
          <w:lang w:val="uk-UA" w:eastAsia="ru-RU"/>
        </w:rPr>
        <w:t xml:space="preserve">У 2020 році продовжувалися роботи над створенням нового освітнього середовища в закладах освіти. У закладах освіти використовуються сучасні підходи до оформлення внутрішнього простору, зокрема застосовуються З-Д технології та елементи, які сприяють розвитку мислення, формуванню більш широкого світогляду та естетичних смаків учнів. Сучасні рекреаційні зони створено у 2 ЗЗСО. Однак існує потреба у створенні медіа тек та ресурсних кімнат. Якісний дизайн застосовано також в оформленні фасадів  новозбудованих ЗЗСО. </w:t>
      </w:r>
    </w:p>
    <w:p w:rsidR="0064674B" w:rsidRPr="00B248E4" w:rsidRDefault="0064674B" w:rsidP="00F7421E">
      <w:pPr>
        <w:spacing w:after="0" w:line="240" w:lineRule="auto"/>
        <w:ind w:firstLine="567"/>
        <w:jc w:val="both"/>
        <w:rPr>
          <w:rFonts w:ascii="Times New Roman" w:eastAsia="Times New Roman" w:hAnsi="Times New Roman" w:cs="Times New Roman"/>
          <w:sz w:val="24"/>
          <w:szCs w:val="24"/>
          <w:lang w:val="uk-UA" w:eastAsia="uk-UA"/>
        </w:rPr>
      </w:pPr>
      <w:r w:rsidRPr="00B248E4">
        <w:rPr>
          <w:rFonts w:ascii="Times New Roman" w:eastAsia="Times New Roman" w:hAnsi="Times New Roman" w:cs="Times New Roman"/>
          <w:sz w:val="24"/>
          <w:szCs w:val="24"/>
          <w:lang w:val="uk-UA" w:eastAsia="ru-RU"/>
        </w:rPr>
        <w:t xml:space="preserve">Забезпечення ЗЗСО комп’ютерною технікою та її  оновлення – одна з основних проблем системи освіти громади. У 2020 році, у ЗЗСО налічується 252 комп’ютерів, які є застарілими, оскільки термін придатності понад 5 років. </w:t>
      </w:r>
      <w:r w:rsidRPr="00B248E4">
        <w:rPr>
          <w:rFonts w:ascii="Times New Roman" w:eastAsia="Times New Roman" w:hAnsi="Times New Roman" w:cs="Times New Roman"/>
          <w:sz w:val="24"/>
          <w:szCs w:val="24"/>
          <w:lang w:val="uk-UA" w:eastAsia="uk-UA"/>
        </w:rPr>
        <w:t>Така кількість комп’ютерної техніки не задовольняє потребу закладів освіти в обладнанні. Окрім того, щорічно зростає потреба в оновленні комп’ютерної техніки. Це пов’язано із запровадженням нових навчальних програм (інформатика вивчається з 2 класу), що призводить до збільшення навантаження на один комп’ютер. Окрім того, комп’ютерна техніка і мультимедійне обладнання широко використовується на уроках з інших предметів.</w:t>
      </w:r>
    </w:p>
    <w:p w:rsidR="0064674B" w:rsidRPr="00B248E4" w:rsidRDefault="0064674B" w:rsidP="00F7421E">
      <w:pPr>
        <w:spacing w:after="0" w:line="240" w:lineRule="auto"/>
        <w:ind w:firstLine="567"/>
        <w:jc w:val="both"/>
        <w:rPr>
          <w:rFonts w:ascii="Times New Roman" w:eastAsia="Times New Roman" w:hAnsi="Times New Roman" w:cs="Times New Roman"/>
          <w:sz w:val="24"/>
          <w:szCs w:val="24"/>
          <w:lang w:val="uk-UA" w:eastAsia="uk-UA"/>
        </w:rPr>
      </w:pPr>
      <w:r w:rsidRPr="00B248E4">
        <w:rPr>
          <w:rFonts w:ascii="Times New Roman" w:eastAsia="Times New Roman" w:hAnsi="Times New Roman" w:cs="Times New Roman"/>
          <w:sz w:val="24"/>
          <w:szCs w:val="24"/>
          <w:lang w:val="uk-UA" w:eastAsia="ru-RU"/>
        </w:rPr>
        <w:t xml:space="preserve">Усі ЗЗСО обладнано  </w:t>
      </w:r>
      <w:r w:rsidRPr="00B248E4">
        <w:rPr>
          <w:rFonts w:ascii="Times New Roman" w:eastAsia="Times New Roman" w:hAnsi="Times New Roman" w:cs="Times New Roman"/>
          <w:sz w:val="24"/>
          <w:szCs w:val="24"/>
          <w:lang w:val="uk-UA" w:eastAsia="uk-UA"/>
        </w:rPr>
        <w:t xml:space="preserve">комп’ютерними </w:t>
      </w:r>
      <w:r w:rsidRPr="00B248E4">
        <w:rPr>
          <w:rFonts w:ascii="Times New Roman" w:eastAsia="Times New Roman" w:hAnsi="Times New Roman" w:cs="Times New Roman"/>
          <w:sz w:val="24"/>
          <w:szCs w:val="24"/>
          <w:lang w:val="uk-UA" w:eastAsia="ru-RU"/>
        </w:rPr>
        <w:t xml:space="preserve">класами. В 5 школах </w:t>
      </w:r>
      <w:r w:rsidRPr="00B248E4">
        <w:rPr>
          <w:rFonts w:ascii="Times New Roman" w:eastAsia="Times New Roman" w:hAnsi="Times New Roman" w:cs="Times New Roman"/>
          <w:sz w:val="24"/>
          <w:szCs w:val="24"/>
          <w:lang w:val="uk-UA"/>
        </w:rPr>
        <w:t xml:space="preserve">обладнано 19 класних кімнат та навчальних кабінетів сучасними інтерактивними дошками. У ЗЗСО облаштовано 131 клас із засобами візуалізації (проектор, телевізор). </w:t>
      </w:r>
      <w:r w:rsidRPr="00B248E4">
        <w:rPr>
          <w:rFonts w:ascii="Times New Roman" w:eastAsia="Times New Roman" w:hAnsi="Times New Roman" w:cs="Times New Roman"/>
          <w:sz w:val="24"/>
          <w:szCs w:val="24"/>
          <w:lang w:val="uk-UA" w:eastAsia="uk-UA"/>
        </w:rPr>
        <w:t xml:space="preserve">Постійно зростає потреба у забезпеченні закладів освіти комп’ютерною технікою. Потребують обладнання комп’ютерною технікою і шкільні бібліотеки, оскільки її або взагалі не має, або в інших  вона, в основному, застаріла, що унеможливлює забезпечення доступу учнів до електронних бібліотек, використання сучасних електронних посібників. </w:t>
      </w:r>
    </w:p>
    <w:p w:rsidR="0064674B" w:rsidRPr="00B248E4" w:rsidRDefault="0064674B" w:rsidP="00F7421E">
      <w:pPr>
        <w:spacing w:after="0" w:line="240" w:lineRule="auto"/>
        <w:ind w:firstLine="567"/>
        <w:jc w:val="both"/>
        <w:rPr>
          <w:rFonts w:ascii="Times New Roman" w:eastAsia="Times New Roman" w:hAnsi="Times New Roman" w:cs="Times New Roman"/>
          <w:sz w:val="24"/>
          <w:szCs w:val="24"/>
          <w:lang w:val="uk-UA" w:eastAsia="ru-RU"/>
        </w:rPr>
      </w:pPr>
      <w:r w:rsidRPr="00B248E4">
        <w:rPr>
          <w:rFonts w:ascii="Times New Roman" w:eastAsia="Times New Roman" w:hAnsi="Times New Roman" w:cs="Times New Roman"/>
          <w:sz w:val="24"/>
          <w:szCs w:val="24"/>
          <w:lang w:val="uk-UA" w:eastAsia="ru-RU"/>
        </w:rPr>
        <w:t>Всі ЗЗСО громади мають доступ до мережі Інтернет.</w:t>
      </w:r>
    </w:p>
    <w:p w:rsidR="0064674B" w:rsidRPr="00F7421E" w:rsidRDefault="0064674B" w:rsidP="00F7421E">
      <w:pPr>
        <w:spacing w:after="0" w:line="240" w:lineRule="auto"/>
        <w:ind w:firstLine="567"/>
        <w:jc w:val="both"/>
        <w:rPr>
          <w:rFonts w:ascii="Times New Roman" w:eastAsia="Times New Roman" w:hAnsi="Times New Roman" w:cs="Times New Roman"/>
          <w:sz w:val="24"/>
          <w:szCs w:val="24"/>
          <w:lang w:val="uk-UA"/>
        </w:rPr>
      </w:pPr>
      <w:r w:rsidRPr="00F7421E">
        <w:rPr>
          <w:rFonts w:ascii="Times New Roman" w:eastAsia="Times New Roman" w:hAnsi="Times New Roman" w:cs="Times New Roman"/>
          <w:bCs/>
          <w:sz w:val="24"/>
          <w:szCs w:val="24"/>
          <w:lang w:val="uk-UA" w:eastAsia="ru-RU"/>
        </w:rPr>
        <w:t xml:space="preserve">Є гостра потреба в оновленні матеріально-технічної бази ЗЗСО та придбанні комп’ютерної техніки. Оскільки протягом останніх 3-х років кількість учнів збільшилась, то й  відповідно на 91 одиницю зросла кількість класів. Це зумовлює велику додаткову потребу в </w:t>
      </w:r>
      <w:r w:rsidRPr="00F7421E">
        <w:rPr>
          <w:rFonts w:ascii="Times New Roman" w:eastAsia="Times New Roman" w:hAnsi="Times New Roman" w:cs="Times New Roman"/>
          <w:sz w:val="24"/>
          <w:szCs w:val="24"/>
          <w:lang w:val="uk-UA"/>
        </w:rPr>
        <w:t>меблях для класних кімнат, навчальних кабінетів, їдалень, бібліотек.</w:t>
      </w:r>
    </w:p>
    <w:p w:rsidR="0064674B" w:rsidRPr="00F7421E" w:rsidRDefault="0064674B" w:rsidP="00F7421E">
      <w:pPr>
        <w:spacing w:after="0" w:line="240" w:lineRule="auto"/>
        <w:ind w:firstLine="567"/>
        <w:jc w:val="both"/>
        <w:rPr>
          <w:rFonts w:ascii="Times New Roman" w:eastAsia="Times New Roman" w:hAnsi="Times New Roman" w:cs="Times New Roman"/>
          <w:sz w:val="24"/>
          <w:szCs w:val="24"/>
          <w:lang w:val="uk-UA"/>
        </w:rPr>
      </w:pPr>
      <w:r w:rsidRPr="00F7421E">
        <w:rPr>
          <w:rFonts w:ascii="Times New Roman" w:eastAsia="Times New Roman" w:hAnsi="Times New Roman" w:cs="Times New Roman"/>
          <w:sz w:val="24"/>
          <w:szCs w:val="24"/>
          <w:lang w:val="uk-UA"/>
        </w:rPr>
        <w:t xml:space="preserve">Існує потреба в оснащенні предметних кабінетів відповідними засобами навчання. Не всі  ЗЗСО  мають сучасні кабінети фізики, хімії, біології, географії. Так, тільки у 3 ЗЗСО є сучасний кабінет математики, хімії та біології, що становить 30% від загальної кількості ЗЗСО. Окрім того, обладнання у предметних кабінетах застаріле та не відповідає сучасним вимогам до організації освітнього процесу. </w:t>
      </w:r>
    </w:p>
    <w:p w:rsidR="00744121" w:rsidRPr="00F7421E" w:rsidRDefault="00744121" w:rsidP="00F7421E">
      <w:pPr>
        <w:spacing w:after="0" w:line="240" w:lineRule="auto"/>
        <w:ind w:firstLine="540"/>
        <w:jc w:val="both"/>
        <w:rPr>
          <w:rFonts w:ascii="Times New Roman" w:eastAsia="Times New Roman" w:hAnsi="Times New Roman" w:cs="Times New Roman"/>
          <w:iCs/>
          <w:sz w:val="24"/>
          <w:szCs w:val="24"/>
          <w:lang w:val="uk-UA" w:eastAsia="ru-RU"/>
        </w:rPr>
      </w:pPr>
    </w:p>
    <w:p w:rsidR="003D41FF" w:rsidRPr="003D41FF" w:rsidRDefault="003D41FF" w:rsidP="003D41FF">
      <w:pPr>
        <w:spacing w:after="0" w:line="240" w:lineRule="auto"/>
        <w:ind w:firstLine="567"/>
        <w:jc w:val="center"/>
        <w:rPr>
          <w:rFonts w:ascii="Times New Roman" w:eastAsia="Times New Roman" w:hAnsi="Times New Roman" w:cs="Times New Roman"/>
          <w:b/>
          <w:sz w:val="24"/>
          <w:szCs w:val="28"/>
          <w:lang w:val="uk-UA" w:eastAsia="ru-RU"/>
        </w:rPr>
      </w:pPr>
      <w:r w:rsidRPr="003D41FF">
        <w:rPr>
          <w:rFonts w:ascii="Times New Roman" w:eastAsia="Times New Roman" w:hAnsi="Times New Roman" w:cs="Times New Roman"/>
          <w:b/>
          <w:sz w:val="24"/>
          <w:szCs w:val="28"/>
          <w:lang w:val="uk-UA" w:eastAsia="ru-RU"/>
        </w:rPr>
        <w:t>Професійна орієнтація учнівської молоді</w:t>
      </w:r>
    </w:p>
    <w:p w:rsidR="009A7CDD" w:rsidRPr="009A7CDD" w:rsidRDefault="009A7CDD" w:rsidP="009A7CDD">
      <w:pPr>
        <w:spacing w:after="0" w:line="240" w:lineRule="auto"/>
        <w:ind w:firstLine="708"/>
        <w:jc w:val="both"/>
        <w:rPr>
          <w:rFonts w:ascii="Times New Roman" w:eastAsia="Times New Roman" w:hAnsi="Times New Roman" w:cs="Times New Roman"/>
          <w:sz w:val="24"/>
          <w:szCs w:val="28"/>
          <w:lang w:val="uk-UA" w:eastAsia="ru-RU"/>
        </w:rPr>
      </w:pPr>
      <w:r w:rsidRPr="009A7CDD">
        <w:rPr>
          <w:rFonts w:ascii="Times New Roman" w:eastAsia="Times New Roman" w:hAnsi="Times New Roman" w:cs="Times New Roman"/>
          <w:sz w:val="24"/>
          <w:szCs w:val="28"/>
          <w:lang w:val="uk-UA" w:eastAsia="ru-RU"/>
        </w:rPr>
        <w:t xml:space="preserve">У </w:t>
      </w:r>
      <w:r w:rsidRPr="007779A3">
        <w:rPr>
          <w:rFonts w:ascii="Times New Roman" w:eastAsia="Times New Roman" w:hAnsi="Times New Roman" w:cs="Times New Roman"/>
          <w:sz w:val="24"/>
          <w:szCs w:val="28"/>
          <w:lang w:val="uk-UA" w:eastAsia="ru-RU"/>
        </w:rPr>
        <w:t xml:space="preserve">ЗЗСО </w:t>
      </w:r>
      <w:r w:rsidRPr="009A7CDD">
        <w:rPr>
          <w:rFonts w:ascii="Times New Roman" w:eastAsia="Times New Roman" w:hAnsi="Times New Roman" w:cs="Times New Roman"/>
          <w:sz w:val="24"/>
          <w:szCs w:val="28"/>
          <w:lang w:val="uk-UA" w:eastAsia="ru-RU"/>
        </w:rPr>
        <w:t xml:space="preserve">Бучанської МТГ проводилася системна профорієнтаційна робота. </w:t>
      </w:r>
    </w:p>
    <w:p w:rsidR="009A7CDD" w:rsidRPr="009A7CDD" w:rsidRDefault="009A7CDD" w:rsidP="009A7CDD">
      <w:pPr>
        <w:spacing w:after="0" w:line="240" w:lineRule="auto"/>
        <w:ind w:firstLine="708"/>
        <w:jc w:val="both"/>
        <w:rPr>
          <w:rFonts w:ascii="Times New Roman" w:eastAsia="Times New Roman" w:hAnsi="Times New Roman" w:cs="Times New Roman"/>
          <w:sz w:val="24"/>
          <w:szCs w:val="28"/>
          <w:lang w:val="uk-UA" w:eastAsia="ru-RU"/>
        </w:rPr>
      </w:pPr>
      <w:r w:rsidRPr="009A7CDD">
        <w:rPr>
          <w:rFonts w:ascii="Times New Roman" w:eastAsia="Times New Roman" w:hAnsi="Times New Roman" w:cs="Times New Roman"/>
          <w:sz w:val="24"/>
          <w:szCs w:val="28"/>
          <w:lang w:val="uk-UA" w:eastAsia="ru-RU"/>
        </w:rPr>
        <w:t xml:space="preserve">З метою надання </w:t>
      </w:r>
      <w:r w:rsidRPr="009A7CDD">
        <w:rPr>
          <w:rFonts w:ascii="Times New Roman" w:hAnsi="Times New Roman" w:cs="Times New Roman"/>
          <w:sz w:val="24"/>
          <w:szCs w:val="24"/>
          <w:lang w:val="uk-UA" w:eastAsia="uk-UA"/>
        </w:rPr>
        <w:t xml:space="preserve">допомоги у професійному самовизначенні, актуалізації внутрішніх ресурсів особистості для здійснення первинного вибору </w:t>
      </w:r>
      <w:proofErr w:type="spellStart"/>
      <w:r w:rsidRPr="009A7CDD">
        <w:rPr>
          <w:rFonts w:ascii="Times New Roman" w:hAnsi="Times New Roman" w:cs="Times New Roman"/>
          <w:sz w:val="24"/>
          <w:szCs w:val="24"/>
          <w:lang w:val="uk-UA" w:eastAsia="uk-UA"/>
        </w:rPr>
        <w:t>професіїучні</w:t>
      </w:r>
      <w:proofErr w:type="spellEnd"/>
      <w:r w:rsidRPr="009A7CDD">
        <w:rPr>
          <w:rFonts w:ascii="Times New Roman" w:hAnsi="Times New Roman" w:cs="Times New Roman"/>
          <w:sz w:val="24"/>
          <w:szCs w:val="24"/>
          <w:lang w:val="uk-UA" w:eastAsia="uk-UA"/>
        </w:rPr>
        <w:t xml:space="preserve"> 8-11 класів</w:t>
      </w:r>
      <w:r w:rsidR="00D52A20" w:rsidRPr="007779A3">
        <w:rPr>
          <w:rFonts w:ascii="Times New Roman" w:hAnsi="Times New Roman" w:cs="Times New Roman"/>
          <w:sz w:val="24"/>
          <w:szCs w:val="24"/>
          <w:lang w:val="uk-UA" w:eastAsia="uk-UA"/>
        </w:rPr>
        <w:t xml:space="preserve"> були залучені до участі у </w:t>
      </w:r>
      <w:r w:rsidR="00D52A20" w:rsidRPr="009A7CDD">
        <w:rPr>
          <w:rFonts w:ascii="Times New Roman" w:eastAsia="Times New Roman" w:hAnsi="Times New Roman" w:cs="Times New Roman"/>
          <w:sz w:val="24"/>
          <w:szCs w:val="28"/>
          <w:lang w:val="uk-UA" w:eastAsia="ru-RU"/>
        </w:rPr>
        <w:t>дн</w:t>
      </w:r>
      <w:r w:rsidR="00D52A20" w:rsidRPr="007779A3">
        <w:rPr>
          <w:rFonts w:ascii="Times New Roman" w:eastAsia="Times New Roman" w:hAnsi="Times New Roman" w:cs="Times New Roman"/>
          <w:sz w:val="24"/>
          <w:szCs w:val="28"/>
          <w:lang w:val="uk-UA" w:eastAsia="ru-RU"/>
        </w:rPr>
        <w:t>ях</w:t>
      </w:r>
      <w:r w:rsidR="00D52A20" w:rsidRPr="009A7CDD">
        <w:rPr>
          <w:rFonts w:ascii="Times New Roman" w:eastAsia="Times New Roman" w:hAnsi="Times New Roman" w:cs="Times New Roman"/>
          <w:sz w:val="24"/>
          <w:szCs w:val="28"/>
          <w:lang w:val="uk-UA" w:eastAsia="ru-RU"/>
        </w:rPr>
        <w:t xml:space="preserve"> відкритих дверей</w:t>
      </w:r>
      <w:r w:rsidRPr="009A7CDD">
        <w:rPr>
          <w:rFonts w:ascii="Times New Roman" w:hAnsi="Times New Roman" w:cs="Times New Roman"/>
          <w:sz w:val="24"/>
          <w:szCs w:val="24"/>
          <w:lang w:val="uk-UA" w:eastAsia="uk-UA"/>
        </w:rPr>
        <w:t xml:space="preserve">, </w:t>
      </w:r>
      <w:r w:rsidR="00D52A20" w:rsidRPr="007779A3">
        <w:rPr>
          <w:rFonts w:ascii="Times New Roman" w:hAnsi="Times New Roman" w:cs="Times New Roman"/>
          <w:sz w:val="24"/>
          <w:szCs w:val="24"/>
          <w:lang w:val="uk-UA" w:eastAsia="uk-UA"/>
        </w:rPr>
        <w:t xml:space="preserve">які організовувалися </w:t>
      </w:r>
      <w:r w:rsidRPr="009A7CDD">
        <w:rPr>
          <w:rFonts w:ascii="Times New Roman" w:hAnsi="Times New Roman" w:cs="Times New Roman"/>
          <w:sz w:val="24"/>
          <w:szCs w:val="24"/>
          <w:lang w:val="uk-UA" w:eastAsia="uk-UA"/>
        </w:rPr>
        <w:t xml:space="preserve">закладами </w:t>
      </w:r>
      <w:r w:rsidR="00D52A20" w:rsidRPr="007779A3">
        <w:rPr>
          <w:rFonts w:ascii="Times New Roman" w:hAnsi="Times New Roman" w:cs="Times New Roman"/>
          <w:sz w:val="24"/>
          <w:szCs w:val="24"/>
          <w:lang w:val="uk-UA" w:eastAsia="uk-UA"/>
        </w:rPr>
        <w:t>вищої освіти</w:t>
      </w:r>
      <w:r w:rsidRPr="009A7CDD">
        <w:rPr>
          <w:rFonts w:ascii="Times New Roman" w:eastAsia="Times New Roman" w:hAnsi="Times New Roman" w:cs="Times New Roman"/>
          <w:sz w:val="24"/>
          <w:szCs w:val="28"/>
          <w:lang w:val="uk-UA" w:eastAsia="ru-RU"/>
        </w:rPr>
        <w:t xml:space="preserve">  у он-лайн форматі (он-лайн конференції в </w:t>
      </w:r>
      <w:r w:rsidRPr="009A7CDD">
        <w:rPr>
          <w:rFonts w:ascii="Times New Roman" w:eastAsia="Times New Roman" w:hAnsi="Times New Roman" w:cs="Times New Roman"/>
          <w:sz w:val="24"/>
          <w:szCs w:val="28"/>
          <w:lang w:val="en-US" w:eastAsia="ru-RU"/>
        </w:rPr>
        <w:t>Z</w:t>
      </w:r>
      <w:proofErr w:type="spellStart"/>
      <w:r w:rsidRPr="009A7CDD">
        <w:rPr>
          <w:rFonts w:ascii="Times New Roman" w:eastAsia="Times New Roman" w:hAnsi="Times New Roman" w:cs="Times New Roman"/>
          <w:sz w:val="24"/>
          <w:szCs w:val="28"/>
          <w:lang w:val="uk-UA" w:eastAsia="ru-RU"/>
        </w:rPr>
        <w:t>oom</w:t>
      </w:r>
      <w:proofErr w:type="spellEnd"/>
      <w:r w:rsidRPr="009A7CDD">
        <w:rPr>
          <w:rFonts w:ascii="Times New Roman" w:eastAsia="Times New Roman" w:hAnsi="Times New Roman" w:cs="Times New Roman"/>
          <w:sz w:val="24"/>
          <w:szCs w:val="28"/>
          <w:lang w:val="uk-UA" w:eastAsia="ru-RU"/>
        </w:rPr>
        <w:t xml:space="preserve">, </w:t>
      </w:r>
      <w:r w:rsidRPr="009A7CDD">
        <w:rPr>
          <w:rFonts w:ascii="Times New Roman" w:eastAsia="Times New Roman" w:hAnsi="Times New Roman" w:cs="Times New Roman"/>
          <w:sz w:val="24"/>
          <w:szCs w:val="28"/>
          <w:lang w:val="en-US" w:eastAsia="ru-RU"/>
        </w:rPr>
        <w:t>Facebook</w:t>
      </w:r>
      <w:r w:rsidRPr="009A7CDD">
        <w:rPr>
          <w:rFonts w:ascii="Times New Roman" w:eastAsia="Times New Roman" w:hAnsi="Times New Roman" w:cs="Times New Roman"/>
          <w:sz w:val="24"/>
          <w:szCs w:val="28"/>
          <w:lang w:val="uk-UA" w:eastAsia="ru-RU"/>
        </w:rPr>
        <w:t xml:space="preserve">, тощо). </w:t>
      </w:r>
    </w:p>
    <w:p w:rsidR="009A7CDD" w:rsidRPr="009A7CDD" w:rsidRDefault="009A7CDD" w:rsidP="009A7CDD">
      <w:pPr>
        <w:spacing w:after="0" w:line="240" w:lineRule="auto"/>
        <w:ind w:firstLine="708"/>
        <w:jc w:val="both"/>
        <w:rPr>
          <w:sz w:val="28"/>
          <w:szCs w:val="28"/>
          <w:lang w:val="uk-UA" w:eastAsia="uk-UA"/>
        </w:rPr>
      </w:pPr>
      <w:r w:rsidRPr="009A7CDD">
        <w:rPr>
          <w:rFonts w:ascii="Times New Roman" w:eastAsia="Times New Roman" w:hAnsi="Times New Roman" w:cs="Times New Roman"/>
          <w:sz w:val="24"/>
          <w:szCs w:val="28"/>
          <w:lang w:val="uk-UA" w:eastAsia="ru-RU"/>
        </w:rPr>
        <w:t xml:space="preserve">Налагоджено тісну співпрацю між відділом освіти та </w:t>
      </w:r>
      <w:proofErr w:type="spellStart"/>
      <w:r w:rsidRPr="009A7CDD">
        <w:rPr>
          <w:rFonts w:ascii="Times New Roman" w:eastAsia="Times New Roman" w:hAnsi="Times New Roman" w:cs="Times New Roman"/>
          <w:sz w:val="24"/>
          <w:szCs w:val="28"/>
          <w:lang w:val="uk-UA" w:eastAsia="ru-RU"/>
        </w:rPr>
        <w:t>Ірпінським</w:t>
      </w:r>
      <w:proofErr w:type="spellEnd"/>
      <w:r w:rsidRPr="009A7CDD">
        <w:rPr>
          <w:rFonts w:ascii="Times New Roman" w:eastAsia="Times New Roman" w:hAnsi="Times New Roman" w:cs="Times New Roman"/>
          <w:sz w:val="24"/>
          <w:szCs w:val="28"/>
          <w:lang w:val="uk-UA" w:eastAsia="ru-RU"/>
        </w:rPr>
        <w:t xml:space="preserve"> центром зайнятості. </w:t>
      </w:r>
      <w:r w:rsidRPr="009A7CDD">
        <w:rPr>
          <w:rFonts w:ascii="Times New Roman" w:eastAsia="Times New Roman" w:hAnsi="Times New Roman" w:cs="Times New Roman"/>
          <w:sz w:val="24"/>
          <w:szCs w:val="24"/>
          <w:lang w:val="uk-UA" w:eastAsia="ru-RU"/>
        </w:rPr>
        <w:t xml:space="preserve">Учні ЗЗСО беруть участь в заходах, організованих </w:t>
      </w:r>
      <w:r w:rsidRPr="009A7CDD">
        <w:rPr>
          <w:rFonts w:ascii="Times New Roman" w:hAnsi="Times New Roman" w:cs="Times New Roman"/>
          <w:sz w:val="24"/>
          <w:szCs w:val="24"/>
          <w:lang w:val="uk-UA" w:eastAsia="uk-UA"/>
        </w:rPr>
        <w:t>Київським обласним центром зайнятості, а саме у он-лайн марафонах та он-лайн конференціях, спікерами яких є педагоги, психологи, кар’єрні радники, сертифіковані тренери, представники бізнесу та державних установ</w:t>
      </w:r>
      <w:r w:rsidRPr="009A7CDD">
        <w:rPr>
          <w:sz w:val="28"/>
          <w:szCs w:val="28"/>
          <w:lang w:val="uk-UA" w:eastAsia="uk-UA"/>
        </w:rPr>
        <w:t>.</w:t>
      </w:r>
    </w:p>
    <w:p w:rsidR="009A7CDD" w:rsidRPr="009A7CDD" w:rsidRDefault="009A7CDD" w:rsidP="009A7CDD">
      <w:pPr>
        <w:spacing w:after="0" w:line="240" w:lineRule="auto"/>
        <w:ind w:firstLine="708"/>
        <w:jc w:val="both"/>
        <w:rPr>
          <w:rFonts w:ascii="Times New Roman" w:eastAsia="Times New Roman" w:hAnsi="Times New Roman" w:cs="Times New Roman"/>
          <w:sz w:val="24"/>
          <w:szCs w:val="28"/>
          <w:lang w:val="uk-UA" w:eastAsia="ru-RU"/>
        </w:rPr>
      </w:pPr>
      <w:r w:rsidRPr="009A7CDD">
        <w:rPr>
          <w:rFonts w:ascii="Times New Roman" w:eastAsia="Times New Roman" w:hAnsi="Times New Roman" w:cs="Times New Roman"/>
          <w:sz w:val="24"/>
          <w:szCs w:val="28"/>
          <w:lang w:val="uk-UA" w:eastAsia="ru-RU"/>
        </w:rPr>
        <w:lastRenderedPageBreak/>
        <w:t xml:space="preserve">З метою виявлення професійних схильностей учнів та врахування їхніх побажань щодо здобуття професійної освіти, у ЗЗСО  Бучанської МТГ проводяться </w:t>
      </w:r>
      <w:proofErr w:type="spellStart"/>
      <w:r w:rsidRPr="009A7CDD">
        <w:rPr>
          <w:rFonts w:ascii="Times New Roman" w:eastAsia="Times New Roman" w:hAnsi="Times New Roman" w:cs="Times New Roman"/>
          <w:sz w:val="24"/>
          <w:szCs w:val="28"/>
          <w:lang w:val="uk-UA" w:eastAsia="ru-RU"/>
        </w:rPr>
        <w:t>психодіагностичні</w:t>
      </w:r>
      <w:proofErr w:type="spellEnd"/>
      <w:r w:rsidRPr="009A7CDD">
        <w:rPr>
          <w:rFonts w:ascii="Times New Roman" w:eastAsia="Times New Roman" w:hAnsi="Times New Roman" w:cs="Times New Roman"/>
          <w:sz w:val="24"/>
          <w:szCs w:val="28"/>
          <w:lang w:val="uk-UA" w:eastAsia="ru-RU"/>
        </w:rPr>
        <w:t xml:space="preserve"> дослідження, у тому числі й дітей з особливими освітніми потребами, дітей-сиріт та дітей, позбавлених батьківського піклування.</w:t>
      </w:r>
    </w:p>
    <w:p w:rsidR="009A7CDD" w:rsidRPr="009A7CDD" w:rsidRDefault="009A7CDD" w:rsidP="009A7CDD">
      <w:pPr>
        <w:spacing w:after="0" w:line="240" w:lineRule="auto"/>
        <w:ind w:firstLine="708"/>
        <w:jc w:val="both"/>
        <w:rPr>
          <w:rFonts w:ascii="Times New Roman" w:eastAsia="Times New Roman" w:hAnsi="Times New Roman" w:cs="Times New Roman"/>
          <w:sz w:val="24"/>
          <w:szCs w:val="28"/>
          <w:lang w:val="uk-UA" w:eastAsia="ru-RU"/>
        </w:rPr>
      </w:pPr>
      <w:r w:rsidRPr="009A7CDD">
        <w:rPr>
          <w:rFonts w:ascii="Times New Roman" w:eastAsia="Times New Roman" w:hAnsi="Times New Roman" w:cs="Times New Roman"/>
          <w:sz w:val="24"/>
          <w:szCs w:val="28"/>
          <w:lang w:val="uk-UA" w:eastAsia="ru-RU"/>
        </w:rPr>
        <w:t>Саме системна, комплексна і цілеспрямована профорієнтаційна робота серед учнів старших класів сприятиме їх подальшій самореалізації, формуванню  мотивації до праці та  усвідомленого вибору професії.</w:t>
      </w:r>
    </w:p>
    <w:p w:rsidR="003D41FF" w:rsidRPr="003D41FF" w:rsidRDefault="003D41FF" w:rsidP="003D41FF">
      <w:pPr>
        <w:spacing w:after="0" w:line="240" w:lineRule="auto"/>
        <w:ind w:firstLine="708"/>
        <w:jc w:val="both"/>
        <w:rPr>
          <w:rFonts w:ascii="Times New Roman" w:eastAsia="Times New Roman" w:hAnsi="Times New Roman" w:cs="Times New Roman"/>
          <w:sz w:val="24"/>
          <w:szCs w:val="28"/>
          <w:lang w:val="uk-UA" w:eastAsia="ru-RU"/>
        </w:rPr>
      </w:pPr>
    </w:p>
    <w:p w:rsidR="003D41FF" w:rsidRPr="003D41FF" w:rsidRDefault="00846070" w:rsidP="003D41FF">
      <w:pPr>
        <w:pBdr>
          <w:top w:val="nil"/>
          <w:left w:val="nil"/>
          <w:bottom w:val="nil"/>
          <w:right w:val="nil"/>
          <w:between w:val="nil"/>
        </w:pBdr>
        <w:spacing w:after="0" w:line="240" w:lineRule="auto"/>
        <w:ind w:firstLine="676"/>
        <w:jc w:val="center"/>
        <w:rPr>
          <w:rFonts w:ascii="Times New Roman" w:eastAsia="Times New Roman" w:hAnsi="Times New Roman" w:cs="Times New Roman"/>
          <w:b/>
          <w:color w:val="000000"/>
          <w:sz w:val="24"/>
          <w:szCs w:val="24"/>
          <w:lang w:val="uk-UA" w:eastAsia="ru-RU"/>
        </w:rPr>
      </w:pPr>
      <w:r>
        <w:rPr>
          <w:rFonts w:ascii="Times New Roman" w:eastAsia="Times New Roman" w:hAnsi="Times New Roman" w:cs="Times New Roman"/>
          <w:b/>
          <w:color w:val="000000"/>
          <w:sz w:val="24"/>
          <w:szCs w:val="24"/>
          <w:lang w:val="uk-UA" w:eastAsia="ru-RU"/>
        </w:rPr>
        <w:t>О</w:t>
      </w:r>
      <w:r w:rsidR="003D41FF" w:rsidRPr="003D41FF">
        <w:rPr>
          <w:rFonts w:ascii="Times New Roman" w:eastAsia="Times New Roman" w:hAnsi="Times New Roman" w:cs="Times New Roman"/>
          <w:b/>
          <w:color w:val="000000"/>
          <w:sz w:val="24"/>
          <w:szCs w:val="24"/>
          <w:lang w:val="uk-UA" w:eastAsia="ru-RU"/>
        </w:rPr>
        <w:t>світ</w:t>
      </w:r>
      <w:r>
        <w:rPr>
          <w:rFonts w:ascii="Times New Roman" w:eastAsia="Times New Roman" w:hAnsi="Times New Roman" w:cs="Times New Roman"/>
          <w:b/>
          <w:color w:val="000000"/>
          <w:sz w:val="24"/>
          <w:szCs w:val="24"/>
          <w:lang w:val="uk-UA" w:eastAsia="ru-RU"/>
        </w:rPr>
        <w:t>а</w:t>
      </w:r>
      <w:r w:rsidR="003D41FF" w:rsidRPr="003D41FF">
        <w:rPr>
          <w:rFonts w:ascii="Times New Roman" w:eastAsia="Times New Roman" w:hAnsi="Times New Roman" w:cs="Times New Roman"/>
          <w:b/>
          <w:color w:val="000000"/>
          <w:sz w:val="24"/>
          <w:szCs w:val="24"/>
          <w:lang w:val="uk-UA" w:eastAsia="ru-RU"/>
        </w:rPr>
        <w:t xml:space="preserve"> дітей з </w:t>
      </w:r>
      <w:r>
        <w:rPr>
          <w:rFonts w:ascii="Times New Roman" w:eastAsia="Times New Roman" w:hAnsi="Times New Roman" w:cs="Times New Roman"/>
          <w:b/>
          <w:color w:val="000000"/>
          <w:sz w:val="24"/>
          <w:szCs w:val="24"/>
          <w:lang w:val="uk-UA" w:eastAsia="ru-RU"/>
        </w:rPr>
        <w:t>особливими освітніми потребами</w:t>
      </w:r>
    </w:p>
    <w:p w:rsidR="00DD0555" w:rsidRPr="00DD0555" w:rsidRDefault="00DD0555" w:rsidP="00DD0555">
      <w:p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4"/>
          <w:szCs w:val="24"/>
          <w:lang w:val="uk-UA" w:eastAsia="ru-RU"/>
        </w:rPr>
      </w:pPr>
      <w:r w:rsidRPr="00DD0555">
        <w:rPr>
          <w:rFonts w:ascii="Times New Roman" w:eastAsia="Times New Roman" w:hAnsi="Times New Roman" w:cs="Times New Roman"/>
          <w:color w:val="000000"/>
          <w:sz w:val="24"/>
          <w:szCs w:val="24"/>
          <w:lang w:val="uk-UA" w:eastAsia="ru-RU"/>
        </w:rPr>
        <w:t xml:space="preserve">Належна увага приділяється реалізації державної політики щодо забезпечення прав на якісну освіту дітей з інвалідністю та дітей з особливими освітніми потребами (далі – з ООП). Закладами освіти забезпечується своєчасне виявлення таких дітей. </w:t>
      </w:r>
    </w:p>
    <w:p w:rsidR="00DD0555" w:rsidRPr="00DD0555" w:rsidRDefault="00DD0555" w:rsidP="00DD0555">
      <w:p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4"/>
          <w:szCs w:val="24"/>
          <w:lang w:val="uk-UA" w:eastAsia="ru-RU"/>
        </w:rPr>
      </w:pPr>
      <w:r w:rsidRPr="00DD0555">
        <w:rPr>
          <w:rFonts w:ascii="Times New Roman" w:eastAsia="Times New Roman" w:hAnsi="Times New Roman" w:cs="Times New Roman"/>
          <w:color w:val="000000"/>
          <w:sz w:val="24"/>
          <w:szCs w:val="24"/>
          <w:lang w:val="uk-UA" w:eastAsia="ru-RU"/>
        </w:rPr>
        <w:t>З метою створення індивідуально-освітньої траєкторії розвитку кожної дитини з ООП:</w:t>
      </w:r>
    </w:p>
    <w:p w:rsidR="00DD0555" w:rsidRPr="00DD0555" w:rsidRDefault="00DD0555" w:rsidP="00DD0555">
      <w:p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4"/>
          <w:szCs w:val="24"/>
          <w:lang w:val="uk-UA" w:eastAsia="ru-RU"/>
        </w:rPr>
      </w:pPr>
      <w:r w:rsidRPr="00DD0555">
        <w:rPr>
          <w:rFonts w:ascii="Times New Roman" w:eastAsia="Times New Roman" w:hAnsi="Times New Roman" w:cs="Times New Roman"/>
          <w:color w:val="000000"/>
          <w:sz w:val="24"/>
          <w:szCs w:val="24"/>
          <w:lang w:val="uk-UA" w:eastAsia="ru-RU"/>
        </w:rPr>
        <w:t>- забезпечується активне впровадження інклюзивної освіти в закладах освіти;</w:t>
      </w:r>
    </w:p>
    <w:p w:rsidR="00DD0555" w:rsidRPr="00DD0555" w:rsidRDefault="00DD0555" w:rsidP="00DD0555">
      <w:p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4"/>
          <w:szCs w:val="24"/>
          <w:lang w:val="uk-UA" w:eastAsia="ru-RU"/>
        </w:rPr>
      </w:pPr>
      <w:r w:rsidRPr="00DD0555">
        <w:rPr>
          <w:rFonts w:ascii="Times New Roman" w:eastAsia="Times New Roman" w:hAnsi="Times New Roman" w:cs="Times New Roman"/>
          <w:color w:val="000000"/>
          <w:sz w:val="24"/>
          <w:szCs w:val="24"/>
          <w:lang w:val="uk-UA" w:eastAsia="ru-RU"/>
        </w:rPr>
        <w:t>- забезпечується варіативність здобуття базової або повної ЗЗСО відповідно до здібностей та індивідуальних можливостей дітей з інвалідністю, зорієнтованої на їх інтеграцію у соціально-економічне середовище;</w:t>
      </w:r>
    </w:p>
    <w:p w:rsidR="00DD0555" w:rsidRPr="00DD0555" w:rsidRDefault="00DD0555" w:rsidP="00DD0555">
      <w:pPr>
        <w:widowControl w:val="0"/>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4"/>
          <w:szCs w:val="24"/>
          <w:lang w:val="uk-UA" w:eastAsia="ru-RU"/>
        </w:rPr>
      </w:pPr>
      <w:r w:rsidRPr="00DD0555">
        <w:rPr>
          <w:rFonts w:ascii="Times New Roman" w:eastAsia="Times New Roman" w:hAnsi="Times New Roman" w:cs="Times New Roman"/>
          <w:color w:val="000000"/>
          <w:sz w:val="24"/>
          <w:szCs w:val="24"/>
          <w:lang w:val="uk-UA" w:eastAsia="ru-RU"/>
        </w:rPr>
        <w:t xml:space="preserve">- залучаються діти з інвалідністю, які навчаються за індивідуальною формою навчання, до позашкільної освіти та гурткової роботи. </w:t>
      </w:r>
    </w:p>
    <w:p w:rsidR="00DD0555" w:rsidRDefault="00DD0555" w:rsidP="000C1036">
      <w:pPr>
        <w:spacing w:after="0" w:line="240" w:lineRule="auto"/>
        <w:ind w:firstLine="708"/>
        <w:jc w:val="both"/>
        <w:rPr>
          <w:rFonts w:ascii="Times New Roman" w:eastAsia="Times New Roman" w:hAnsi="Times New Roman" w:cs="Times New Roman"/>
          <w:sz w:val="24"/>
          <w:szCs w:val="24"/>
          <w:lang w:val="uk-UA" w:eastAsia="ru-RU"/>
        </w:rPr>
      </w:pPr>
      <w:r w:rsidRPr="00DD0555">
        <w:rPr>
          <w:rFonts w:ascii="Times New Roman" w:eastAsia="Times New Roman" w:hAnsi="Times New Roman" w:cs="Times New Roman"/>
          <w:sz w:val="24"/>
          <w:szCs w:val="24"/>
          <w:lang w:val="uk-UA" w:eastAsia="ru-RU"/>
        </w:rPr>
        <w:t xml:space="preserve">У закладах освіти Бучанської МТГ налічується </w:t>
      </w:r>
      <w:r w:rsidRPr="00C04AB9">
        <w:rPr>
          <w:rFonts w:ascii="Times New Roman" w:eastAsia="Times New Roman" w:hAnsi="Times New Roman" w:cs="Times New Roman"/>
          <w:sz w:val="24"/>
          <w:szCs w:val="24"/>
          <w:lang w:val="uk-UA" w:eastAsia="ru-RU"/>
        </w:rPr>
        <w:t>371 дитин</w:t>
      </w:r>
      <w:r w:rsidR="00FD1E87">
        <w:rPr>
          <w:rFonts w:ascii="Times New Roman" w:eastAsia="Times New Roman" w:hAnsi="Times New Roman" w:cs="Times New Roman"/>
          <w:sz w:val="24"/>
          <w:szCs w:val="24"/>
          <w:lang w:val="uk-UA" w:eastAsia="ru-RU"/>
        </w:rPr>
        <w:t>а</w:t>
      </w:r>
      <w:r w:rsidRPr="00C04AB9">
        <w:rPr>
          <w:rFonts w:ascii="Times New Roman" w:eastAsia="Times New Roman" w:hAnsi="Times New Roman" w:cs="Times New Roman"/>
          <w:sz w:val="24"/>
          <w:szCs w:val="24"/>
          <w:lang w:val="uk-UA" w:eastAsia="ru-RU"/>
        </w:rPr>
        <w:t xml:space="preserve"> з ООП (далі – діти з ООП), (у 2019 р. – 363 дитини, у 2018 р. - 361 дитина, у 2017 р. - 328 дітей</w:t>
      </w:r>
      <w:r w:rsidR="00FD1E87">
        <w:rPr>
          <w:rFonts w:ascii="Times New Roman" w:eastAsia="Times New Roman" w:hAnsi="Times New Roman" w:cs="Times New Roman"/>
          <w:sz w:val="24"/>
          <w:szCs w:val="24"/>
          <w:lang w:val="uk-UA" w:eastAsia="ru-RU"/>
        </w:rPr>
        <w:t>); з них шкільного віку – 97 дітей</w:t>
      </w:r>
      <w:r w:rsidRPr="00C04AB9">
        <w:rPr>
          <w:rFonts w:ascii="Times New Roman" w:eastAsia="Times New Roman" w:hAnsi="Times New Roman" w:cs="Times New Roman"/>
          <w:sz w:val="24"/>
          <w:szCs w:val="24"/>
          <w:lang w:val="uk-UA" w:eastAsia="ru-RU"/>
        </w:rPr>
        <w:t xml:space="preserve"> (у 2019 р. - 94 дитини, у 2018 р. - 96 дітей, у 2017 р. – 95 дітей), дошкільного віку – 274 д</w:t>
      </w:r>
      <w:r w:rsidR="00FD1E87">
        <w:rPr>
          <w:rFonts w:ascii="Times New Roman" w:eastAsia="Times New Roman" w:hAnsi="Times New Roman" w:cs="Times New Roman"/>
          <w:sz w:val="24"/>
          <w:szCs w:val="24"/>
          <w:lang w:val="uk-UA" w:eastAsia="ru-RU"/>
        </w:rPr>
        <w:t>и</w:t>
      </w:r>
      <w:r w:rsidRPr="00C04AB9">
        <w:rPr>
          <w:rFonts w:ascii="Times New Roman" w:eastAsia="Times New Roman" w:hAnsi="Times New Roman" w:cs="Times New Roman"/>
          <w:sz w:val="24"/>
          <w:szCs w:val="24"/>
          <w:lang w:val="uk-UA" w:eastAsia="ru-RU"/>
        </w:rPr>
        <w:t>т</w:t>
      </w:r>
      <w:r w:rsidR="00FD1E87">
        <w:rPr>
          <w:rFonts w:ascii="Times New Roman" w:eastAsia="Times New Roman" w:hAnsi="Times New Roman" w:cs="Times New Roman"/>
          <w:sz w:val="24"/>
          <w:szCs w:val="24"/>
          <w:lang w:val="uk-UA" w:eastAsia="ru-RU"/>
        </w:rPr>
        <w:t>ини</w:t>
      </w:r>
      <w:r w:rsidRPr="00C04AB9">
        <w:rPr>
          <w:rFonts w:ascii="Times New Roman" w:eastAsia="Times New Roman" w:hAnsi="Times New Roman" w:cs="Times New Roman"/>
          <w:sz w:val="24"/>
          <w:szCs w:val="24"/>
          <w:lang w:val="uk-UA" w:eastAsia="ru-RU"/>
        </w:rPr>
        <w:t xml:space="preserve"> (у 2019 – 269 дітей , у 2018 – 265 діте</w:t>
      </w:r>
      <w:r w:rsidRPr="00DD0555">
        <w:rPr>
          <w:rFonts w:ascii="Times New Roman" w:eastAsia="Times New Roman" w:hAnsi="Times New Roman" w:cs="Times New Roman"/>
          <w:sz w:val="24"/>
          <w:szCs w:val="24"/>
          <w:lang w:val="uk-UA" w:eastAsia="ru-RU"/>
        </w:rPr>
        <w:t xml:space="preserve">й, 2017 р. - 221 дитина). </w:t>
      </w:r>
    </w:p>
    <w:p w:rsidR="0064674B" w:rsidRPr="00FD1E87" w:rsidRDefault="0064674B" w:rsidP="000C1036">
      <w:pPr>
        <w:spacing w:after="0" w:line="240" w:lineRule="auto"/>
        <w:ind w:firstLine="708"/>
        <w:jc w:val="both"/>
        <w:rPr>
          <w:rFonts w:ascii="Times New Roman" w:eastAsia="Times New Roman" w:hAnsi="Times New Roman" w:cs="Times New Roman"/>
          <w:bCs/>
          <w:spacing w:val="-4"/>
          <w:sz w:val="24"/>
          <w:szCs w:val="24"/>
          <w:lang w:val="uk-UA" w:eastAsia="ru-RU"/>
        </w:rPr>
      </w:pPr>
      <w:r w:rsidRPr="00FD1E87">
        <w:rPr>
          <w:rFonts w:ascii="Times New Roman" w:eastAsia="Calibri" w:hAnsi="Times New Roman" w:cs="Times New Roman"/>
          <w:sz w:val="24"/>
          <w:szCs w:val="28"/>
          <w:lang w:val="uk-UA" w:eastAsia="ru-RU"/>
        </w:rPr>
        <w:t>Відповідно до потреб громад зростає мережа закладів з інклюзивною освітою. У</w:t>
      </w:r>
      <w:r w:rsidR="00FB5832">
        <w:rPr>
          <w:rFonts w:ascii="Times New Roman" w:eastAsia="Calibri" w:hAnsi="Times New Roman" w:cs="Times New Roman"/>
          <w:sz w:val="24"/>
          <w:szCs w:val="28"/>
          <w:lang w:val="uk-UA" w:eastAsia="ru-RU"/>
        </w:rPr>
        <w:t xml:space="preserve"> </w:t>
      </w:r>
      <w:r w:rsidRPr="00FD1E87">
        <w:rPr>
          <w:rFonts w:ascii="Times New Roman" w:eastAsia="Times New Roman" w:hAnsi="Times New Roman" w:cs="Times New Roman"/>
          <w:sz w:val="24"/>
          <w:szCs w:val="24"/>
          <w:lang w:val="uk-UA" w:eastAsia="ru-RU"/>
        </w:rPr>
        <w:t>Бучанській МТГ 20закладів освіти з інклюзивним навчанням та вихованням (у 2019 р. – 16, у 2018 р. – 12, у 2017 р. - 3). В інклюзивних групах та класах навчається 100 дітей з ООП (у 2019 р. – 72</w:t>
      </w:r>
      <w:r w:rsidRPr="00FD1E87">
        <w:rPr>
          <w:rFonts w:ascii="Times New Roman" w:eastAsia="Times New Roman" w:hAnsi="Times New Roman" w:cs="Times New Roman"/>
          <w:bCs/>
          <w:spacing w:val="-4"/>
          <w:sz w:val="24"/>
          <w:szCs w:val="24"/>
          <w:lang w:val="uk-UA" w:eastAsia="ru-RU"/>
        </w:rPr>
        <w:t xml:space="preserve"> дитини</w:t>
      </w:r>
      <w:r w:rsidRPr="00FD1E87">
        <w:rPr>
          <w:rFonts w:ascii="Times New Roman" w:eastAsia="Times New Roman" w:hAnsi="Times New Roman" w:cs="Times New Roman"/>
          <w:sz w:val="24"/>
          <w:szCs w:val="24"/>
          <w:lang w:val="uk-UA" w:eastAsia="ru-RU"/>
        </w:rPr>
        <w:t>, у 2018 р. – 41</w:t>
      </w:r>
      <w:r w:rsidRPr="00FD1E87">
        <w:rPr>
          <w:rFonts w:ascii="Times New Roman" w:eastAsia="Times New Roman" w:hAnsi="Times New Roman" w:cs="Times New Roman"/>
          <w:bCs/>
          <w:spacing w:val="-4"/>
          <w:sz w:val="24"/>
          <w:szCs w:val="24"/>
          <w:lang w:val="uk-UA" w:eastAsia="ru-RU"/>
        </w:rPr>
        <w:t xml:space="preserve"> дитина, </w:t>
      </w:r>
      <w:r w:rsidRPr="00FD1E87">
        <w:rPr>
          <w:rFonts w:ascii="Times New Roman" w:eastAsia="Times New Roman" w:hAnsi="Times New Roman" w:cs="Times New Roman"/>
          <w:sz w:val="24"/>
          <w:szCs w:val="24"/>
          <w:lang w:val="uk-UA" w:eastAsia="ru-RU"/>
        </w:rPr>
        <w:t>у 2017 р. – 38</w:t>
      </w:r>
      <w:r w:rsidRPr="00FD1E87">
        <w:rPr>
          <w:rFonts w:ascii="Times New Roman" w:eastAsia="Times New Roman" w:hAnsi="Times New Roman" w:cs="Times New Roman"/>
          <w:bCs/>
          <w:spacing w:val="-4"/>
          <w:sz w:val="24"/>
          <w:szCs w:val="24"/>
          <w:lang w:val="uk-UA" w:eastAsia="ru-RU"/>
        </w:rPr>
        <w:t xml:space="preserve"> дітей).</w:t>
      </w:r>
    </w:p>
    <w:p w:rsidR="0064674B" w:rsidRPr="00FD1E87" w:rsidRDefault="0064674B" w:rsidP="000C1036">
      <w:pPr>
        <w:spacing w:after="0" w:line="240" w:lineRule="auto"/>
        <w:ind w:firstLine="708"/>
        <w:jc w:val="both"/>
        <w:rPr>
          <w:rFonts w:ascii="Times New Roman" w:eastAsia="Times New Roman" w:hAnsi="Times New Roman" w:cs="Times New Roman"/>
          <w:kern w:val="26"/>
          <w:sz w:val="24"/>
          <w:szCs w:val="28"/>
          <w:lang w:val="uk-UA" w:eastAsia="ru-RU"/>
        </w:rPr>
      </w:pPr>
      <w:r w:rsidRPr="00FD1E87">
        <w:rPr>
          <w:rFonts w:ascii="Times New Roman" w:eastAsia="Times New Roman" w:hAnsi="Times New Roman" w:cs="Times New Roman"/>
          <w:bCs/>
          <w:spacing w:val="-4"/>
          <w:sz w:val="24"/>
          <w:szCs w:val="24"/>
          <w:lang w:val="uk-UA" w:eastAsia="ru-RU"/>
        </w:rPr>
        <w:t>З них: у</w:t>
      </w:r>
      <w:r w:rsidRPr="00FD1E87">
        <w:rPr>
          <w:rFonts w:ascii="Times New Roman" w:eastAsia="Times New Roman" w:hAnsi="Times New Roman" w:cs="Times New Roman"/>
          <w:sz w:val="24"/>
          <w:szCs w:val="24"/>
          <w:lang w:val="uk-UA" w:eastAsia="ru-RU"/>
        </w:rPr>
        <w:t xml:space="preserve"> 10 ЗЗСО - 61</w:t>
      </w:r>
      <w:r w:rsidRPr="00FD1E87">
        <w:rPr>
          <w:rFonts w:ascii="Times New Roman" w:eastAsia="Times New Roman" w:hAnsi="Times New Roman" w:cs="Times New Roman"/>
          <w:bCs/>
          <w:spacing w:val="-4"/>
          <w:sz w:val="24"/>
          <w:szCs w:val="24"/>
          <w:lang w:val="uk-UA" w:eastAsia="ru-RU"/>
        </w:rPr>
        <w:t xml:space="preserve"> дитина </w:t>
      </w:r>
      <w:r w:rsidRPr="00FD1E87">
        <w:rPr>
          <w:rFonts w:ascii="Times New Roman" w:eastAsia="Times New Roman" w:hAnsi="Times New Roman" w:cs="Times New Roman"/>
          <w:sz w:val="24"/>
          <w:szCs w:val="24"/>
          <w:lang w:val="uk-UA" w:eastAsia="ru-RU"/>
        </w:rPr>
        <w:t>у 37-х класах (у 201</w:t>
      </w:r>
      <w:r w:rsidRPr="00FD1E87">
        <w:rPr>
          <w:rFonts w:ascii="Times New Roman" w:eastAsia="Times New Roman" w:hAnsi="Times New Roman" w:cs="Times New Roman"/>
          <w:sz w:val="24"/>
          <w:szCs w:val="24"/>
          <w:lang w:eastAsia="ru-RU"/>
        </w:rPr>
        <w:t>9</w:t>
      </w:r>
      <w:r w:rsidRPr="00FD1E87">
        <w:rPr>
          <w:rFonts w:ascii="Times New Roman" w:eastAsia="Times New Roman" w:hAnsi="Times New Roman" w:cs="Times New Roman"/>
          <w:sz w:val="24"/>
          <w:szCs w:val="24"/>
          <w:lang w:val="uk-UA" w:eastAsia="ru-RU"/>
        </w:rPr>
        <w:t xml:space="preserve"> р. – </w:t>
      </w:r>
      <w:r w:rsidRPr="00FD1E87">
        <w:rPr>
          <w:rFonts w:ascii="Times New Roman" w:eastAsia="Times New Roman" w:hAnsi="Times New Roman" w:cs="Times New Roman"/>
          <w:sz w:val="24"/>
          <w:szCs w:val="24"/>
          <w:lang w:eastAsia="ru-RU"/>
        </w:rPr>
        <w:t>6</w:t>
      </w:r>
      <w:r w:rsidRPr="00FD1E87">
        <w:rPr>
          <w:rFonts w:ascii="Times New Roman" w:eastAsia="Times New Roman" w:hAnsi="Times New Roman" w:cs="Times New Roman"/>
          <w:sz w:val="24"/>
          <w:szCs w:val="24"/>
          <w:lang w:val="uk-UA" w:eastAsia="ru-RU"/>
        </w:rPr>
        <w:t xml:space="preserve"> ЗЗСО, 4</w:t>
      </w:r>
      <w:r w:rsidRPr="00FD1E87">
        <w:rPr>
          <w:rFonts w:ascii="Times New Roman" w:eastAsia="Times New Roman" w:hAnsi="Times New Roman" w:cs="Times New Roman"/>
          <w:sz w:val="24"/>
          <w:szCs w:val="24"/>
          <w:lang w:eastAsia="ru-RU"/>
        </w:rPr>
        <w:t>6</w:t>
      </w:r>
      <w:r w:rsidRPr="00FD1E87">
        <w:rPr>
          <w:rFonts w:ascii="Times New Roman" w:eastAsia="Times New Roman" w:hAnsi="Times New Roman" w:cs="Times New Roman"/>
          <w:bCs/>
          <w:spacing w:val="-4"/>
          <w:sz w:val="24"/>
          <w:szCs w:val="24"/>
          <w:lang w:val="uk-UA" w:eastAsia="ru-RU"/>
        </w:rPr>
        <w:t xml:space="preserve"> дітей, </w:t>
      </w:r>
      <w:r w:rsidRPr="00FD1E87">
        <w:rPr>
          <w:rFonts w:ascii="Times New Roman" w:eastAsia="Times New Roman" w:hAnsi="Times New Roman" w:cs="Times New Roman"/>
          <w:sz w:val="24"/>
          <w:szCs w:val="24"/>
          <w:lang w:val="uk-UA" w:eastAsia="ru-RU"/>
        </w:rPr>
        <w:t>у 2018 р. – 5 ЗЗСО, 41</w:t>
      </w:r>
      <w:r w:rsidRPr="00FD1E87">
        <w:rPr>
          <w:rFonts w:ascii="Times New Roman" w:eastAsia="Times New Roman" w:hAnsi="Times New Roman" w:cs="Times New Roman"/>
          <w:bCs/>
          <w:spacing w:val="-4"/>
          <w:sz w:val="24"/>
          <w:szCs w:val="24"/>
          <w:lang w:val="uk-UA" w:eastAsia="ru-RU"/>
        </w:rPr>
        <w:t xml:space="preserve"> дитина, </w:t>
      </w:r>
      <w:r w:rsidRPr="00FD1E87">
        <w:rPr>
          <w:rFonts w:ascii="Times New Roman" w:eastAsia="Times New Roman" w:hAnsi="Times New Roman" w:cs="Times New Roman"/>
          <w:sz w:val="24"/>
          <w:szCs w:val="24"/>
          <w:lang w:val="uk-UA" w:eastAsia="ru-RU"/>
        </w:rPr>
        <w:t>22 класи, у 2017 р. – 2 ЗЗСО, 29</w:t>
      </w:r>
      <w:r w:rsidRPr="00FD1E87">
        <w:rPr>
          <w:rFonts w:ascii="Times New Roman" w:eastAsia="Times New Roman" w:hAnsi="Times New Roman" w:cs="Times New Roman"/>
          <w:bCs/>
          <w:spacing w:val="-4"/>
          <w:sz w:val="24"/>
          <w:szCs w:val="24"/>
          <w:lang w:val="uk-UA" w:eastAsia="ru-RU"/>
        </w:rPr>
        <w:t xml:space="preserve"> дітей, 12</w:t>
      </w:r>
      <w:r w:rsidRPr="00FD1E87">
        <w:rPr>
          <w:rFonts w:ascii="Times New Roman" w:eastAsia="Times New Roman" w:hAnsi="Times New Roman" w:cs="Times New Roman"/>
          <w:sz w:val="24"/>
          <w:szCs w:val="24"/>
          <w:lang w:val="uk-UA" w:eastAsia="ru-RU"/>
        </w:rPr>
        <w:t xml:space="preserve"> класів). У</w:t>
      </w:r>
      <w:r w:rsidRPr="00FD1E87">
        <w:rPr>
          <w:rFonts w:ascii="Times New Roman" w:eastAsia="Times New Roman" w:hAnsi="Times New Roman" w:cs="Times New Roman"/>
          <w:kern w:val="26"/>
          <w:sz w:val="24"/>
          <w:szCs w:val="28"/>
          <w:lang w:val="uk-UA" w:eastAsia="ru-RU"/>
        </w:rPr>
        <w:t xml:space="preserve">ведено </w:t>
      </w:r>
      <w:r w:rsidRPr="00FD1E87">
        <w:rPr>
          <w:rFonts w:ascii="Times New Roman" w:eastAsia="Times New Roman" w:hAnsi="Times New Roman" w:cs="Times New Roman"/>
          <w:kern w:val="26"/>
          <w:sz w:val="24"/>
          <w:szCs w:val="28"/>
          <w:lang w:eastAsia="ru-RU"/>
        </w:rPr>
        <w:t>50</w:t>
      </w:r>
      <w:r w:rsidRPr="00FD1E87">
        <w:rPr>
          <w:rFonts w:ascii="Times New Roman" w:eastAsia="Times New Roman" w:hAnsi="Times New Roman" w:cs="Times New Roman"/>
          <w:kern w:val="26"/>
          <w:sz w:val="24"/>
          <w:szCs w:val="28"/>
          <w:lang w:val="uk-UA" w:eastAsia="ru-RU"/>
        </w:rPr>
        <w:t xml:space="preserve"> ставок асистента вчителя (</w:t>
      </w:r>
      <w:r w:rsidR="00A8608A" w:rsidRPr="00FD1E87">
        <w:rPr>
          <w:rFonts w:ascii="Times New Roman" w:eastAsia="Times New Roman" w:hAnsi="Times New Roman" w:cs="Times New Roman"/>
          <w:kern w:val="26"/>
          <w:sz w:val="24"/>
          <w:szCs w:val="28"/>
          <w:lang w:val="uk-UA" w:eastAsia="ru-RU"/>
        </w:rPr>
        <w:t xml:space="preserve">у 2019 р. – 26 ставок; </w:t>
      </w:r>
      <w:r w:rsidRPr="00FD1E87">
        <w:rPr>
          <w:rFonts w:ascii="Times New Roman" w:eastAsia="Times New Roman" w:hAnsi="Times New Roman" w:cs="Times New Roman"/>
          <w:kern w:val="26"/>
          <w:sz w:val="24"/>
          <w:szCs w:val="28"/>
          <w:lang w:val="uk-UA" w:eastAsia="ru-RU"/>
        </w:rPr>
        <w:t>у 2018 р. - 2</w:t>
      </w:r>
      <w:r w:rsidRPr="00FD1E87">
        <w:rPr>
          <w:rFonts w:ascii="Times New Roman" w:eastAsia="Times New Roman" w:hAnsi="Times New Roman" w:cs="Times New Roman"/>
          <w:kern w:val="26"/>
          <w:sz w:val="24"/>
          <w:szCs w:val="28"/>
          <w:lang w:eastAsia="ru-RU"/>
        </w:rPr>
        <w:t>6</w:t>
      </w:r>
      <w:r w:rsidRPr="00FD1E87">
        <w:rPr>
          <w:rFonts w:ascii="Times New Roman" w:eastAsia="Times New Roman" w:hAnsi="Times New Roman" w:cs="Times New Roman"/>
          <w:kern w:val="26"/>
          <w:sz w:val="24"/>
          <w:szCs w:val="28"/>
          <w:lang w:val="uk-UA" w:eastAsia="ru-RU"/>
        </w:rPr>
        <w:t xml:space="preserve"> ставок</w:t>
      </w:r>
      <w:r w:rsidR="00A8608A" w:rsidRPr="00FD1E87">
        <w:rPr>
          <w:rFonts w:ascii="Times New Roman" w:eastAsia="Times New Roman" w:hAnsi="Times New Roman" w:cs="Times New Roman"/>
          <w:kern w:val="26"/>
          <w:sz w:val="24"/>
          <w:szCs w:val="28"/>
          <w:lang w:val="uk-UA" w:eastAsia="ru-RU"/>
        </w:rPr>
        <w:t>;</w:t>
      </w:r>
      <w:r w:rsidRPr="00FD1E87">
        <w:rPr>
          <w:rFonts w:ascii="Times New Roman" w:eastAsia="Calibri" w:hAnsi="Times New Roman" w:cs="Times New Roman"/>
          <w:sz w:val="24"/>
          <w:szCs w:val="24"/>
          <w:lang w:val="uk-UA" w:eastAsia="ru-RU"/>
        </w:rPr>
        <w:t xml:space="preserve">у 2017 р. - </w:t>
      </w:r>
      <w:r w:rsidRPr="00FD1E87">
        <w:rPr>
          <w:rFonts w:ascii="Times New Roman" w:eastAsia="Times New Roman" w:hAnsi="Times New Roman" w:cs="Times New Roman"/>
          <w:sz w:val="24"/>
          <w:szCs w:val="24"/>
          <w:lang w:eastAsia="ru-RU"/>
        </w:rPr>
        <w:t>20</w:t>
      </w:r>
      <w:r w:rsidRPr="00FD1E87">
        <w:rPr>
          <w:rFonts w:ascii="Times New Roman" w:eastAsia="Times New Roman" w:hAnsi="Times New Roman" w:cs="Times New Roman"/>
          <w:sz w:val="24"/>
          <w:szCs w:val="24"/>
          <w:lang w:val="uk-UA" w:eastAsia="ru-RU"/>
        </w:rPr>
        <w:t xml:space="preserve"> ставок</w:t>
      </w:r>
      <w:r w:rsidRPr="00FD1E87">
        <w:rPr>
          <w:rFonts w:ascii="Times New Roman" w:eastAsia="Times New Roman" w:hAnsi="Times New Roman" w:cs="Times New Roman"/>
          <w:kern w:val="26"/>
          <w:sz w:val="24"/>
          <w:szCs w:val="28"/>
          <w:lang w:val="uk-UA" w:eastAsia="ru-RU"/>
        </w:rPr>
        <w:t xml:space="preserve">). </w:t>
      </w:r>
    </w:p>
    <w:p w:rsidR="00446F7E" w:rsidRPr="00446F7E" w:rsidRDefault="00446F7E" w:rsidP="000C1036">
      <w:pPr>
        <w:spacing w:after="0" w:line="240" w:lineRule="auto"/>
        <w:ind w:firstLine="708"/>
        <w:jc w:val="both"/>
        <w:rPr>
          <w:rFonts w:ascii="Times New Roman" w:eastAsia="Times New Roman" w:hAnsi="Times New Roman" w:cs="Times New Roman"/>
          <w:color w:val="0070C0"/>
          <w:kern w:val="26"/>
          <w:sz w:val="24"/>
          <w:szCs w:val="28"/>
          <w:lang w:val="uk-UA" w:eastAsia="ru-RU"/>
        </w:rPr>
      </w:pPr>
      <w:r w:rsidRPr="00FD1E87">
        <w:rPr>
          <w:rFonts w:ascii="Times New Roman" w:eastAsia="Times New Roman" w:hAnsi="Times New Roman" w:cs="Times New Roman"/>
          <w:sz w:val="24"/>
          <w:szCs w:val="24"/>
          <w:lang w:val="uk-UA" w:eastAsia="ru-RU"/>
        </w:rPr>
        <w:t>У 10 ЗДО – 39 дітей, 18 груп (у 2019 р. -10 ЗДО, 26</w:t>
      </w:r>
      <w:r w:rsidRPr="00FD1E87">
        <w:rPr>
          <w:rFonts w:ascii="Times New Roman" w:eastAsia="Times New Roman" w:hAnsi="Times New Roman" w:cs="Times New Roman"/>
          <w:bCs/>
          <w:spacing w:val="-4"/>
          <w:sz w:val="24"/>
          <w:szCs w:val="24"/>
          <w:lang w:val="uk-UA" w:eastAsia="ru-RU"/>
        </w:rPr>
        <w:t xml:space="preserve"> дітей,</w:t>
      </w:r>
      <w:r w:rsidRPr="00FD1E87">
        <w:rPr>
          <w:rFonts w:ascii="Times New Roman" w:eastAsia="Times New Roman" w:hAnsi="Times New Roman" w:cs="Times New Roman"/>
          <w:sz w:val="24"/>
          <w:szCs w:val="24"/>
          <w:lang w:val="uk-UA" w:eastAsia="ru-RU"/>
        </w:rPr>
        <w:t xml:space="preserve"> 14 груп, у 2018 р. – 7 ЗДО, 21</w:t>
      </w:r>
      <w:r w:rsidRPr="00FD1E87">
        <w:rPr>
          <w:rFonts w:ascii="Times New Roman" w:eastAsia="Times New Roman" w:hAnsi="Times New Roman" w:cs="Times New Roman"/>
          <w:bCs/>
          <w:spacing w:val="-4"/>
          <w:sz w:val="24"/>
          <w:szCs w:val="24"/>
          <w:lang w:val="uk-UA" w:eastAsia="ru-RU"/>
        </w:rPr>
        <w:t xml:space="preserve"> дітей,</w:t>
      </w:r>
      <w:r w:rsidRPr="00FD1E87">
        <w:rPr>
          <w:rFonts w:ascii="Times New Roman" w:eastAsia="Times New Roman" w:hAnsi="Times New Roman" w:cs="Times New Roman"/>
          <w:sz w:val="24"/>
          <w:szCs w:val="24"/>
          <w:lang w:val="uk-UA" w:eastAsia="ru-RU"/>
        </w:rPr>
        <w:t xml:space="preserve"> 12 групи, у 2017 р. – 1 ЗДО, 9</w:t>
      </w:r>
      <w:r w:rsidRPr="00FD1E87">
        <w:rPr>
          <w:rFonts w:ascii="Times New Roman" w:eastAsia="Times New Roman" w:hAnsi="Times New Roman" w:cs="Times New Roman"/>
          <w:bCs/>
          <w:spacing w:val="-4"/>
          <w:sz w:val="24"/>
          <w:szCs w:val="24"/>
          <w:lang w:val="uk-UA" w:eastAsia="ru-RU"/>
        </w:rPr>
        <w:t xml:space="preserve"> дітей,</w:t>
      </w:r>
      <w:r w:rsidRPr="00FD1E87">
        <w:rPr>
          <w:rFonts w:ascii="Times New Roman" w:eastAsia="Times New Roman" w:hAnsi="Times New Roman" w:cs="Times New Roman"/>
          <w:sz w:val="24"/>
          <w:szCs w:val="24"/>
          <w:lang w:val="uk-UA" w:eastAsia="ru-RU"/>
        </w:rPr>
        <w:t xml:space="preserve"> 3 групи). У</w:t>
      </w:r>
      <w:r w:rsidRPr="00FD1E87">
        <w:rPr>
          <w:rFonts w:ascii="Times New Roman" w:eastAsia="Times New Roman" w:hAnsi="Times New Roman" w:cs="Times New Roman"/>
          <w:kern w:val="26"/>
          <w:sz w:val="24"/>
          <w:szCs w:val="28"/>
          <w:lang w:val="uk-UA" w:eastAsia="ru-RU"/>
        </w:rPr>
        <w:t xml:space="preserve">ведено 14 ставок асистента вихователя </w:t>
      </w:r>
      <w:r w:rsidRPr="00DC6E26">
        <w:rPr>
          <w:rFonts w:ascii="Times New Roman" w:eastAsia="Times New Roman" w:hAnsi="Times New Roman" w:cs="Times New Roman"/>
          <w:kern w:val="26"/>
          <w:sz w:val="24"/>
          <w:szCs w:val="28"/>
          <w:lang w:val="uk-UA" w:eastAsia="ru-RU"/>
        </w:rPr>
        <w:t>(</w:t>
      </w:r>
      <w:r w:rsidR="00C04AB9" w:rsidRPr="00DC6E26">
        <w:rPr>
          <w:rFonts w:ascii="Times New Roman" w:eastAsia="Times New Roman" w:hAnsi="Times New Roman" w:cs="Times New Roman"/>
          <w:kern w:val="26"/>
          <w:sz w:val="24"/>
          <w:szCs w:val="28"/>
          <w:lang w:val="uk-UA" w:eastAsia="ru-RU"/>
        </w:rPr>
        <w:t xml:space="preserve">у 2019 р. </w:t>
      </w:r>
      <w:r w:rsidR="00DC6E26" w:rsidRPr="00DC6E26">
        <w:rPr>
          <w:rFonts w:ascii="Times New Roman" w:eastAsia="Times New Roman" w:hAnsi="Times New Roman" w:cs="Times New Roman"/>
          <w:kern w:val="26"/>
          <w:sz w:val="24"/>
          <w:szCs w:val="28"/>
          <w:lang w:val="uk-UA" w:eastAsia="ru-RU"/>
        </w:rPr>
        <w:t>–</w:t>
      </w:r>
      <w:r w:rsidR="00DC6E26">
        <w:rPr>
          <w:rFonts w:ascii="Times New Roman" w:eastAsia="Times New Roman" w:hAnsi="Times New Roman" w:cs="Times New Roman"/>
          <w:kern w:val="26"/>
          <w:sz w:val="24"/>
          <w:szCs w:val="28"/>
          <w:lang w:val="uk-UA" w:eastAsia="ru-RU"/>
        </w:rPr>
        <w:t xml:space="preserve">14; </w:t>
      </w:r>
      <w:r w:rsidRPr="00FD1E87">
        <w:rPr>
          <w:rFonts w:ascii="Times New Roman" w:eastAsia="Times New Roman" w:hAnsi="Times New Roman" w:cs="Times New Roman"/>
          <w:kern w:val="26"/>
          <w:sz w:val="24"/>
          <w:szCs w:val="28"/>
          <w:lang w:val="uk-UA" w:eastAsia="ru-RU"/>
        </w:rPr>
        <w:t xml:space="preserve">у 2018 р. - 12 ставок, у 2017 – 9 ставок).  </w:t>
      </w:r>
    </w:p>
    <w:p w:rsidR="003D41FF" w:rsidRPr="003D41FF" w:rsidRDefault="003D41FF" w:rsidP="003D41FF">
      <w:pPr>
        <w:pBdr>
          <w:top w:val="nil"/>
          <w:left w:val="nil"/>
          <w:bottom w:val="nil"/>
          <w:right w:val="nil"/>
          <w:between w:val="nil"/>
        </w:pBdr>
        <w:spacing w:after="0" w:line="240" w:lineRule="auto"/>
        <w:ind w:firstLine="720"/>
        <w:jc w:val="both"/>
        <w:rPr>
          <w:rFonts w:ascii="Times New Roman" w:eastAsia="Times New Roman" w:hAnsi="Times New Roman" w:cs="Times New Roman"/>
          <w:color w:val="000000"/>
          <w:sz w:val="24"/>
          <w:szCs w:val="24"/>
          <w:lang w:val="uk-UA" w:eastAsia="ru-RU"/>
        </w:rPr>
      </w:pPr>
      <w:r w:rsidRPr="003D41FF">
        <w:rPr>
          <w:rFonts w:ascii="Times New Roman" w:eastAsia="Times New Roman" w:hAnsi="Times New Roman" w:cs="Times New Roman"/>
          <w:color w:val="000000"/>
          <w:sz w:val="24"/>
          <w:szCs w:val="24"/>
          <w:lang w:val="uk-UA" w:eastAsia="ru-RU"/>
        </w:rPr>
        <w:t>Протягом року фахівцями психологічної служби надавалась консультативна допомога всім батькам, вчителям, вихователя</w:t>
      </w:r>
      <w:r w:rsidR="00DD0555">
        <w:rPr>
          <w:rFonts w:ascii="Times New Roman" w:eastAsia="Times New Roman" w:hAnsi="Times New Roman" w:cs="Times New Roman"/>
          <w:color w:val="000000"/>
          <w:sz w:val="24"/>
          <w:szCs w:val="24"/>
          <w:lang w:val="uk-UA" w:eastAsia="ru-RU"/>
        </w:rPr>
        <w:t>м</w:t>
      </w:r>
      <w:r w:rsidRPr="003D41FF">
        <w:rPr>
          <w:rFonts w:ascii="Times New Roman" w:eastAsia="Times New Roman" w:hAnsi="Times New Roman" w:cs="Times New Roman"/>
          <w:color w:val="000000"/>
          <w:sz w:val="24"/>
          <w:szCs w:val="24"/>
          <w:lang w:val="uk-UA" w:eastAsia="ru-RU"/>
        </w:rPr>
        <w:t xml:space="preserve">и, які виховують та навчають дітей з інвалідністю та дітей з ООП. </w:t>
      </w:r>
    </w:p>
    <w:p w:rsidR="005E595A" w:rsidRPr="005E595A" w:rsidRDefault="005E595A" w:rsidP="000C1036">
      <w:pPr>
        <w:spacing w:after="0" w:line="240" w:lineRule="auto"/>
        <w:ind w:firstLine="708"/>
        <w:jc w:val="both"/>
        <w:rPr>
          <w:rFonts w:ascii="Times New Roman" w:eastAsia="Times New Roman" w:hAnsi="Times New Roman" w:cs="Times New Roman"/>
          <w:kern w:val="26"/>
          <w:sz w:val="24"/>
          <w:szCs w:val="28"/>
          <w:lang w:val="uk-UA" w:eastAsia="ru-RU"/>
        </w:rPr>
      </w:pPr>
      <w:r w:rsidRPr="005E595A">
        <w:rPr>
          <w:rFonts w:ascii="Times New Roman" w:eastAsia="Times New Roman" w:hAnsi="Times New Roman" w:cs="Times New Roman"/>
          <w:sz w:val="24"/>
          <w:szCs w:val="24"/>
          <w:lang w:val="uk-UA" w:eastAsia="ru-RU"/>
        </w:rPr>
        <w:t xml:space="preserve">У 2020 році, у ЗЗСО проведено 1425 годин  </w:t>
      </w:r>
      <w:proofErr w:type="spellStart"/>
      <w:r w:rsidRPr="005E595A">
        <w:rPr>
          <w:rFonts w:ascii="Times New Roman" w:eastAsia="Times New Roman" w:hAnsi="Times New Roman" w:cs="Times New Roman"/>
          <w:sz w:val="24"/>
          <w:szCs w:val="24"/>
          <w:lang w:val="uk-UA" w:eastAsia="ru-RU"/>
        </w:rPr>
        <w:t>корекційно-розвиткових</w:t>
      </w:r>
      <w:proofErr w:type="spellEnd"/>
      <w:r w:rsidRPr="005E595A">
        <w:rPr>
          <w:rFonts w:ascii="Times New Roman" w:eastAsia="Times New Roman" w:hAnsi="Times New Roman" w:cs="Times New Roman"/>
          <w:sz w:val="24"/>
          <w:szCs w:val="24"/>
          <w:lang w:val="uk-UA" w:eastAsia="ru-RU"/>
        </w:rPr>
        <w:t xml:space="preserve"> послуг для 73 дітей з ООП. Обсяг видатків на проведення (надання) </w:t>
      </w:r>
      <w:proofErr w:type="spellStart"/>
      <w:r w:rsidRPr="005E595A">
        <w:rPr>
          <w:rFonts w:ascii="Times New Roman" w:eastAsia="Times New Roman" w:hAnsi="Times New Roman" w:cs="Times New Roman"/>
          <w:sz w:val="24"/>
          <w:szCs w:val="24"/>
          <w:lang w:val="uk-UA" w:eastAsia="ru-RU"/>
        </w:rPr>
        <w:t>корекційно-розвиткових</w:t>
      </w:r>
      <w:proofErr w:type="spellEnd"/>
      <w:r w:rsidRPr="005E595A">
        <w:rPr>
          <w:rFonts w:ascii="Times New Roman" w:eastAsia="Times New Roman" w:hAnsi="Times New Roman" w:cs="Times New Roman"/>
          <w:sz w:val="24"/>
          <w:szCs w:val="24"/>
          <w:lang w:val="uk-UA" w:eastAsia="ru-RU"/>
        </w:rPr>
        <w:t xml:space="preserve"> послуг занять (послуг) – 290,511 тис. грн. Фактично використано – 824,280 тис. грн.   </w:t>
      </w:r>
    </w:p>
    <w:p w:rsidR="00D50C11" w:rsidRDefault="00D50C11" w:rsidP="003D41FF">
      <w:pPr>
        <w:spacing w:after="0" w:line="240" w:lineRule="auto"/>
        <w:ind w:firstLine="720"/>
        <w:jc w:val="center"/>
        <w:rPr>
          <w:rFonts w:ascii="Times New Roman" w:eastAsia="Calibri" w:hAnsi="Times New Roman" w:cs="Times New Roman"/>
          <w:b/>
          <w:sz w:val="24"/>
          <w:szCs w:val="24"/>
          <w:lang w:val="uk-UA" w:eastAsia="ru-RU"/>
        </w:rPr>
      </w:pPr>
    </w:p>
    <w:p w:rsidR="003D41FF" w:rsidRPr="003D41FF" w:rsidRDefault="003D41FF" w:rsidP="005021B7">
      <w:pPr>
        <w:spacing w:after="0" w:line="240" w:lineRule="auto"/>
        <w:ind w:firstLine="720"/>
        <w:jc w:val="center"/>
        <w:rPr>
          <w:rFonts w:ascii="Times New Roman" w:eastAsia="Calibri" w:hAnsi="Times New Roman" w:cs="Times New Roman"/>
          <w:b/>
          <w:sz w:val="24"/>
          <w:szCs w:val="24"/>
          <w:lang w:val="uk-UA" w:eastAsia="ru-RU"/>
        </w:rPr>
      </w:pPr>
      <w:r w:rsidRPr="003D41FF">
        <w:rPr>
          <w:rFonts w:ascii="Times New Roman" w:eastAsia="Calibri" w:hAnsi="Times New Roman" w:cs="Times New Roman"/>
          <w:b/>
          <w:sz w:val="24"/>
          <w:szCs w:val="24"/>
          <w:lang w:val="uk-UA" w:eastAsia="ru-RU"/>
        </w:rPr>
        <w:t>Міський Інклюзивно-ресурсний центр</w:t>
      </w:r>
    </w:p>
    <w:p w:rsidR="00B26DB4" w:rsidRPr="00351B36" w:rsidRDefault="00B26DB4" w:rsidP="005021B7">
      <w:pPr>
        <w:spacing w:after="0" w:line="240" w:lineRule="auto"/>
        <w:ind w:firstLine="708"/>
        <w:jc w:val="both"/>
        <w:rPr>
          <w:rFonts w:ascii="Times New Roman" w:hAnsi="Times New Roman" w:cs="Times New Roman"/>
          <w:sz w:val="24"/>
          <w:szCs w:val="24"/>
          <w:lang w:val="uk-UA"/>
        </w:rPr>
      </w:pPr>
      <w:proofErr w:type="spellStart"/>
      <w:r w:rsidRPr="00385EA4">
        <w:rPr>
          <w:rFonts w:ascii="Times New Roman" w:hAnsi="Times New Roman" w:cs="Times New Roman"/>
          <w:sz w:val="24"/>
          <w:szCs w:val="24"/>
          <w:lang w:val="uk-UA"/>
        </w:rPr>
        <w:t>Бучанський</w:t>
      </w:r>
      <w:proofErr w:type="spellEnd"/>
      <w:r w:rsidRPr="00385EA4">
        <w:rPr>
          <w:rFonts w:ascii="Times New Roman" w:hAnsi="Times New Roman" w:cs="Times New Roman"/>
          <w:sz w:val="24"/>
          <w:szCs w:val="24"/>
          <w:lang w:val="uk-UA"/>
        </w:rPr>
        <w:t xml:space="preserve"> міський інклюзивно-ресурсний центр (далі – ІРЦ)реаліз</w:t>
      </w:r>
      <w:r>
        <w:rPr>
          <w:rFonts w:ascii="Times New Roman" w:hAnsi="Times New Roman" w:cs="Times New Roman"/>
          <w:sz w:val="24"/>
          <w:szCs w:val="24"/>
          <w:lang w:val="uk-UA"/>
        </w:rPr>
        <w:t xml:space="preserve">ує </w:t>
      </w:r>
      <w:r w:rsidRPr="00385EA4">
        <w:rPr>
          <w:rFonts w:ascii="Times New Roman" w:hAnsi="Times New Roman" w:cs="Times New Roman"/>
          <w:sz w:val="24"/>
          <w:szCs w:val="24"/>
          <w:lang w:val="uk-UA"/>
        </w:rPr>
        <w:t xml:space="preserve">права дітей з особливими освітніми потребами (далі – ООП) віком від 2 до 18 років на здобуття дошкільної та загальної середньої освіти, які забезпечують здобуття загальної середньої освіти, шляхом проведення комплексної психолого-педагогічної оцінки розвитку дитини, надання психолого-педагогічних, </w:t>
      </w:r>
      <w:proofErr w:type="spellStart"/>
      <w:r w:rsidRPr="00385EA4">
        <w:rPr>
          <w:rFonts w:ascii="Times New Roman" w:hAnsi="Times New Roman" w:cs="Times New Roman"/>
          <w:sz w:val="24"/>
          <w:szCs w:val="24"/>
          <w:lang w:val="uk-UA"/>
        </w:rPr>
        <w:t>корекційно-розвиткових</w:t>
      </w:r>
      <w:proofErr w:type="spellEnd"/>
      <w:r w:rsidRPr="00385EA4">
        <w:rPr>
          <w:rFonts w:ascii="Times New Roman" w:hAnsi="Times New Roman" w:cs="Times New Roman"/>
          <w:sz w:val="24"/>
          <w:szCs w:val="24"/>
          <w:lang w:val="uk-UA"/>
        </w:rPr>
        <w:t xml:space="preserve"> послуг та забезпечення їх </w:t>
      </w:r>
      <w:r w:rsidRPr="00351B36">
        <w:rPr>
          <w:rFonts w:ascii="Times New Roman" w:hAnsi="Times New Roman" w:cs="Times New Roman"/>
          <w:sz w:val="24"/>
          <w:szCs w:val="24"/>
          <w:lang w:val="uk-UA"/>
        </w:rPr>
        <w:t xml:space="preserve">системного кваліфікованого супроводу.  </w:t>
      </w:r>
    </w:p>
    <w:p w:rsidR="00B26DB4" w:rsidRPr="00351B36" w:rsidRDefault="00B26DB4" w:rsidP="005021B7">
      <w:pPr>
        <w:spacing w:after="0" w:line="240" w:lineRule="auto"/>
        <w:ind w:firstLine="708"/>
        <w:jc w:val="both"/>
        <w:rPr>
          <w:rFonts w:ascii="Times New Roman" w:hAnsi="Times New Roman" w:cs="Times New Roman"/>
          <w:sz w:val="24"/>
          <w:szCs w:val="24"/>
          <w:lang w:val="uk-UA"/>
        </w:rPr>
      </w:pPr>
      <w:r w:rsidRPr="00FB5832">
        <w:rPr>
          <w:rFonts w:ascii="Times New Roman" w:hAnsi="Times New Roman" w:cs="Times New Roman"/>
          <w:sz w:val="24"/>
          <w:szCs w:val="24"/>
          <w:lang w:val="uk-UA"/>
        </w:rPr>
        <w:t>Для надання</w:t>
      </w:r>
      <w:r w:rsidR="00FB5832">
        <w:rPr>
          <w:rFonts w:ascii="Times New Roman" w:hAnsi="Times New Roman" w:cs="Times New Roman"/>
          <w:sz w:val="24"/>
          <w:szCs w:val="24"/>
          <w:lang w:val="uk-UA"/>
        </w:rPr>
        <w:t xml:space="preserve"> </w:t>
      </w:r>
      <w:r w:rsidRPr="00FB5832">
        <w:rPr>
          <w:rFonts w:ascii="Times New Roman" w:hAnsi="Times New Roman" w:cs="Times New Roman"/>
          <w:sz w:val="24"/>
          <w:szCs w:val="24"/>
          <w:lang w:val="uk-UA"/>
        </w:rPr>
        <w:t>державної</w:t>
      </w:r>
      <w:r w:rsidR="00FB5832">
        <w:rPr>
          <w:rFonts w:ascii="Times New Roman" w:hAnsi="Times New Roman" w:cs="Times New Roman"/>
          <w:sz w:val="24"/>
          <w:szCs w:val="24"/>
          <w:lang w:val="uk-UA"/>
        </w:rPr>
        <w:t xml:space="preserve"> </w:t>
      </w:r>
      <w:r w:rsidRPr="00FB5832">
        <w:rPr>
          <w:rFonts w:ascii="Times New Roman" w:hAnsi="Times New Roman" w:cs="Times New Roman"/>
          <w:sz w:val="24"/>
          <w:szCs w:val="24"/>
          <w:lang w:val="uk-UA"/>
        </w:rPr>
        <w:t>підтримки особам з особливими</w:t>
      </w:r>
      <w:r w:rsidR="00FB5832">
        <w:rPr>
          <w:rFonts w:ascii="Times New Roman" w:hAnsi="Times New Roman" w:cs="Times New Roman"/>
          <w:sz w:val="24"/>
          <w:szCs w:val="24"/>
          <w:lang w:val="uk-UA"/>
        </w:rPr>
        <w:t xml:space="preserve"> </w:t>
      </w:r>
      <w:r w:rsidRPr="00FB5832">
        <w:rPr>
          <w:rFonts w:ascii="Times New Roman" w:hAnsi="Times New Roman" w:cs="Times New Roman"/>
          <w:sz w:val="24"/>
          <w:szCs w:val="24"/>
          <w:lang w:val="uk-UA"/>
        </w:rPr>
        <w:t>освітніми потребами, в тому числі</w:t>
      </w:r>
      <w:r w:rsidR="00FB5832">
        <w:rPr>
          <w:rFonts w:ascii="Times New Roman" w:hAnsi="Times New Roman" w:cs="Times New Roman"/>
          <w:sz w:val="24"/>
          <w:szCs w:val="24"/>
          <w:lang w:val="uk-UA"/>
        </w:rPr>
        <w:t xml:space="preserve"> </w:t>
      </w:r>
      <w:r w:rsidRPr="00FB5832">
        <w:rPr>
          <w:rFonts w:ascii="Times New Roman" w:hAnsi="Times New Roman" w:cs="Times New Roman"/>
          <w:sz w:val="24"/>
          <w:szCs w:val="24"/>
          <w:lang w:val="uk-UA"/>
        </w:rPr>
        <w:t>оснащення</w:t>
      </w:r>
      <w:r w:rsidR="00FB5832">
        <w:rPr>
          <w:rFonts w:ascii="Times New Roman" w:hAnsi="Times New Roman" w:cs="Times New Roman"/>
          <w:sz w:val="24"/>
          <w:szCs w:val="24"/>
          <w:lang w:val="uk-UA"/>
        </w:rPr>
        <w:t xml:space="preserve"> </w:t>
      </w:r>
      <w:r w:rsidRPr="00FB5832">
        <w:rPr>
          <w:rFonts w:ascii="Times New Roman" w:hAnsi="Times New Roman" w:cs="Times New Roman"/>
          <w:sz w:val="24"/>
          <w:szCs w:val="24"/>
          <w:lang w:val="uk-UA"/>
        </w:rPr>
        <w:t>кабінетів</w:t>
      </w:r>
      <w:r w:rsidR="00FB5832">
        <w:rPr>
          <w:rFonts w:ascii="Times New Roman" w:hAnsi="Times New Roman" w:cs="Times New Roman"/>
          <w:sz w:val="24"/>
          <w:szCs w:val="24"/>
          <w:lang w:val="uk-UA"/>
        </w:rPr>
        <w:t xml:space="preserve"> </w:t>
      </w:r>
      <w:r w:rsidRPr="00FB5832">
        <w:rPr>
          <w:rFonts w:ascii="Times New Roman" w:hAnsi="Times New Roman" w:cs="Times New Roman"/>
          <w:sz w:val="24"/>
          <w:szCs w:val="24"/>
          <w:lang w:val="uk-UA"/>
        </w:rPr>
        <w:t>інклюзивно-ресурсних</w:t>
      </w:r>
      <w:r w:rsidR="00FB5832">
        <w:rPr>
          <w:rFonts w:ascii="Times New Roman" w:hAnsi="Times New Roman" w:cs="Times New Roman"/>
          <w:sz w:val="24"/>
          <w:szCs w:val="24"/>
          <w:lang w:val="uk-UA"/>
        </w:rPr>
        <w:t xml:space="preserve"> </w:t>
      </w:r>
      <w:r w:rsidRPr="00FB5832">
        <w:rPr>
          <w:rFonts w:ascii="Times New Roman" w:hAnsi="Times New Roman" w:cs="Times New Roman"/>
          <w:sz w:val="24"/>
          <w:szCs w:val="24"/>
          <w:lang w:val="uk-UA"/>
        </w:rPr>
        <w:t>центрів, з обласного бюджету буловиділено191,248 тис. грн.</w:t>
      </w:r>
      <w:r w:rsidRPr="000C1036">
        <w:rPr>
          <w:rFonts w:ascii="Times New Roman" w:hAnsi="Times New Roman" w:cs="Times New Roman"/>
          <w:sz w:val="24"/>
          <w:szCs w:val="24"/>
          <w:lang w:val="uk-UA"/>
        </w:rPr>
        <w:t xml:space="preserve"> ІРЦ укомплектовано </w:t>
      </w:r>
      <w:r w:rsidRPr="00351B36">
        <w:rPr>
          <w:rFonts w:ascii="Times New Roman" w:hAnsi="Times New Roman" w:cs="Times New Roman"/>
          <w:sz w:val="24"/>
          <w:szCs w:val="24"/>
          <w:lang w:val="uk-UA"/>
        </w:rPr>
        <w:t xml:space="preserve">педагогічними працівниками:  </w:t>
      </w:r>
      <w:r w:rsidRPr="00351B36">
        <w:rPr>
          <w:rFonts w:ascii="Times New Roman" w:hAnsi="Times New Roman" w:cs="Times New Roman"/>
          <w:sz w:val="24"/>
          <w:szCs w:val="24"/>
          <w:lang w:val="uk-UA"/>
        </w:rPr>
        <w:lastRenderedPageBreak/>
        <w:t>практичний психолог, вчитель-дефектолог(</w:t>
      </w:r>
      <w:proofErr w:type="spellStart"/>
      <w:r w:rsidRPr="00351B36">
        <w:rPr>
          <w:rFonts w:ascii="Times New Roman" w:hAnsi="Times New Roman" w:cs="Times New Roman"/>
          <w:sz w:val="24"/>
          <w:szCs w:val="24"/>
          <w:lang w:val="uk-UA"/>
        </w:rPr>
        <w:t>олігофренопедагог</w:t>
      </w:r>
      <w:proofErr w:type="spellEnd"/>
      <w:r w:rsidRPr="00351B36">
        <w:rPr>
          <w:rFonts w:ascii="Times New Roman" w:hAnsi="Times New Roman" w:cs="Times New Roman"/>
          <w:sz w:val="24"/>
          <w:szCs w:val="24"/>
          <w:lang w:val="uk-UA"/>
        </w:rPr>
        <w:t xml:space="preserve">), </w:t>
      </w:r>
      <w:proofErr w:type="spellStart"/>
      <w:r w:rsidRPr="00351B36">
        <w:rPr>
          <w:rFonts w:ascii="Times New Roman" w:hAnsi="Times New Roman" w:cs="Times New Roman"/>
          <w:sz w:val="24"/>
          <w:szCs w:val="24"/>
          <w:lang w:val="uk-UA"/>
        </w:rPr>
        <w:t>вчитель-реабілітолог</w:t>
      </w:r>
      <w:proofErr w:type="spellEnd"/>
      <w:r w:rsidRPr="00351B36">
        <w:rPr>
          <w:rFonts w:ascii="Times New Roman" w:hAnsi="Times New Roman" w:cs="Times New Roman"/>
          <w:sz w:val="24"/>
          <w:szCs w:val="24"/>
          <w:lang w:val="uk-UA"/>
        </w:rPr>
        <w:t xml:space="preserve">, спеціаліст спеціальної  педагогіки, вчитель-логопед.  </w:t>
      </w:r>
      <w:r w:rsidRPr="00351B36">
        <w:rPr>
          <w:rFonts w:ascii="Times New Roman" w:hAnsi="Times New Roman" w:cs="Times New Roman"/>
          <w:sz w:val="24"/>
          <w:szCs w:val="24"/>
        </w:rPr>
        <w:t xml:space="preserve">Є потреба </w:t>
      </w:r>
      <w:proofErr w:type="spellStart"/>
      <w:r w:rsidRPr="00351B36">
        <w:rPr>
          <w:rFonts w:ascii="Times New Roman" w:hAnsi="Times New Roman" w:cs="Times New Roman"/>
          <w:sz w:val="24"/>
          <w:szCs w:val="24"/>
        </w:rPr>
        <w:t>щодовведення</w:t>
      </w:r>
      <w:proofErr w:type="spellEnd"/>
      <w:r w:rsidRPr="00351B36">
        <w:rPr>
          <w:rFonts w:ascii="Times New Roman" w:hAnsi="Times New Roman" w:cs="Times New Roman"/>
          <w:sz w:val="24"/>
          <w:szCs w:val="24"/>
        </w:rPr>
        <w:t xml:space="preserve"> посади </w:t>
      </w:r>
      <w:proofErr w:type="spellStart"/>
      <w:r w:rsidRPr="00351B36">
        <w:rPr>
          <w:rFonts w:ascii="Times New Roman" w:hAnsi="Times New Roman" w:cs="Times New Roman"/>
          <w:sz w:val="24"/>
          <w:szCs w:val="24"/>
        </w:rPr>
        <w:t>вчителя</w:t>
      </w:r>
      <w:proofErr w:type="spellEnd"/>
      <w:r w:rsidRPr="00351B36">
        <w:rPr>
          <w:rFonts w:ascii="Times New Roman" w:hAnsi="Times New Roman" w:cs="Times New Roman"/>
          <w:sz w:val="24"/>
          <w:szCs w:val="24"/>
        </w:rPr>
        <w:t>-</w:t>
      </w:r>
      <w:r w:rsidRPr="00351B36">
        <w:rPr>
          <w:rFonts w:ascii="Times New Roman" w:hAnsi="Times New Roman" w:cs="Times New Roman"/>
          <w:sz w:val="24"/>
          <w:szCs w:val="24"/>
          <w:lang w:val="uk-UA"/>
        </w:rPr>
        <w:t xml:space="preserve">дефектолога (сурдопедагога), вчителя </w:t>
      </w:r>
      <w:proofErr w:type="gramStart"/>
      <w:r w:rsidRPr="00351B36">
        <w:rPr>
          <w:rFonts w:ascii="Times New Roman" w:hAnsi="Times New Roman" w:cs="Times New Roman"/>
          <w:sz w:val="24"/>
          <w:szCs w:val="24"/>
          <w:lang w:val="uk-UA"/>
        </w:rPr>
        <w:t>–д</w:t>
      </w:r>
      <w:proofErr w:type="gramEnd"/>
      <w:r w:rsidRPr="00351B36">
        <w:rPr>
          <w:rFonts w:ascii="Times New Roman" w:hAnsi="Times New Roman" w:cs="Times New Roman"/>
          <w:sz w:val="24"/>
          <w:szCs w:val="24"/>
          <w:lang w:val="uk-UA"/>
        </w:rPr>
        <w:t>ефектолога (тифлопедагога),  додаткової посади вчителя-логопеда</w:t>
      </w:r>
      <w:r w:rsidRPr="00351B36">
        <w:rPr>
          <w:rFonts w:ascii="Times New Roman" w:hAnsi="Times New Roman" w:cs="Times New Roman"/>
          <w:sz w:val="24"/>
          <w:szCs w:val="24"/>
        </w:rPr>
        <w:t>.</w:t>
      </w:r>
    </w:p>
    <w:p w:rsidR="00B26DB4" w:rsidRPr="00351B36" w:rsidRDefault="00B26DB4" w:rsidP="005021B7">
      <w:pPr>
        <w:spacing w:after="0" w:line="240" w:lineRule="auto"/>
        <w:ind w:firstLine="708"/>
        <w:jc w:val="both"/>
        <w:rPr>
          <w:rFonts w:ascii="Times New Roman" w:hAnsi="Times New Roman" w:cs="Times New Roman"/>
          <w:sz w:val="24"/>
          <w:szCs w:val="24"/>
          <w:lang w:val="uk-UA"/>
        </w:rPr>
      </w:pPr>
      <w:r w:rsidRPr="00351B36">
        <w:rPr>
          <w:rFonts w:ascii="Times New Roman" w:hAnsi="Times New Roman" w:cs="Times New Roman"/>
          <w:sz w:val="24"/>
          <w:szCs w:val="24"/>
          <w:lang w:val="uk-UA"/>
        </w:rPr>
        <w:t xml:space="preserve">У центрі створено кімнату для сенсорної  </w:t>
      </w:r>
      <w:proofErr w:type="spellStart"/>
      <w:r w:rsidRPr="00351B36">
        <w:rPr>
          <w:rFonts w:ascii="Times New Roman" w:hAnsi="Times New Roman" w:cs="Times New Roman"/>
          <w:sz w:val="24"/>
          <w:szCs w:val="24"/>
          <w:lang w:val="uk-UA"/>
        </w:rPr>
        <w:t>інтергації</w:t>
      </w:r>
      <w:proofErr w:type="spellEnd"/>
      <w:r w:rsidRPr="00351B36">
        <w:rPr>
          <w:rFonts w:ascii="Times New Roman" w:hAnsi="Times New Roman" w:cs="Times New Roman"/>
          <w:sz w:val="24"/>
          <w:szCs w:val="24"/>
          <w:lang w:val="uk-UA"/>
        </w:rPr>
        <w:t xml:space="preserve">, сучасний кабінет лікувальної  фізкультури, кабінети психологічної  та дефектологічної  діагностики з особливими потребами.  </w:t>
      </w:r>
      <w:proofErr w:type="spellStart"/>
      <w:r w:rsidRPr="00351B36">
        <w:rPr>
          <w:rFonts w:ascii="Times New Roman" w:hAnsi="Times New Roman" w:cs="Times New Roman"/>
          <w:sz w:val="24"/>
          <w:szCs w:val="24"/>
        </w:rPr>
        <w:t>Спеці</w:t>
      </w:r>
      <w:proofErr w:type="gramStart"/>
      <w:r w:rsidRPr="00351B36">
        <w:rPr>
          <w:rFonts w:ascii="Times New Roman" w:hAnsi="Times New Roman" w:cs="Times New Roman"/>
          <w:sz w:val="24"/>
          <w:szCs w:val="24"/>
        </w:rPr>
        <w:t>алістами</w:t>
      </w:r>
      <w:proofErr w:type="spellEnd"/>
      <w:r w:rsidRPr="00351B36">
        <w:rPr>
          <w:rFonts w:ascii="Times New Roman" w:hAnsi="Times New Roman" w:cs="Times New Roman"/>
          <w:sz w:val="24"/>
          <w:szCs w:val="24"/>
        </w:rPr>
        <w:t xml:space="preserve"> ІРЦ </w:t>
      </w:r>
      <w:r>
        <w:rPr>
          <w:rFonts w:ascii="Times New Roman" w:hAnsi="Times New Roman" w:cs="Times New Roman"/>
          <w:sz w:val="24"/>
          <w:szCs w:val="24"/>
          <w:lang w:val="uk-UA"/>
        </w:rPr>
        <w:t xml:space="preserve">у2020 </w:t>
      </w:r>
      <w:r w:rsidRPr="00351B36">
        <w:rPr>
          <w:rFonts w:ascii="Times New Roman" w:hAnsi="Times New Roman" w:cs="Times New Roman"/>
          <w:sz w:val="24"/>
          <w:szCs w:val="24"/>
          <w:lang w:val="uk-UA"/>
        </w:rPr>
        <w:t>р</w:t>
      </w:r>
      <w:r>
        <w:rPr>
          <w:rFonts w:ascii="Times New Roman" w:hAnsi="Times New Roman" w:cs="Times New Roman"/>
          <w:sz w:val="24"/>
          <w:szCs w:val="24"/>
          <w:lang w:val="uk-UA"/>
        </w:rPr>
        <w:t>оці</w:t>
      </w:r>
      <w:r w:rsidRPr="00351B36">
        <w:rPr>
          <w:rFonts w:ascii="Times New Roman" w:hAnsi="Times New Roman" w:cs="Times New Roman"/>
          <w:sz w:val="24"/>
          <w:szCs w:val="24"/>
        </w:rPr>
        <w:t>проведено</w:t>
      </w:r>
      <w:proofErr w:type="gramEnd"/>
      <w:r w:rsidRPr="00351B36">
        <w:rPr>
          <w:rFonts w:ascii="Times New Roman" w:hAnsi="Times New Roman" w:cs="Times New Roman"/>
          <w:sz w:val="24"/>
          <w:szCs w:val="24"/>
        </w:rPr>
        <w:t xml:space="preserve"> 214 </w:t>
      </w:r>
      <w:r w:rsidRPr="00351B36">
        <w:rPr>
          <w:rFonts w:ascii="Times New Roman" w:hAnsi="Times New Roman" w:cs="Times New Roman"/>
          <w:sz w:val="24"/>
          <w:szCs w:val="24"/>
          <w:lang w:val="uk-UA"/>
        </w:rPr>
        <w:t xml:space="preserve">комплексних оцінок </w:t>
      </w:r>
      <w:proofErr w:type="spellStart"/>
      <w:r w:rsidRPr="00351B36">
        <w:rPr>
          <w:rFonts w:ascii="Times New Roman" w:hAnsi="Times New Roman" w:cs="Times New Roman"/>
          <w:sz w:val="24"/>
          <w:szCs w:val="24"/>
        </w:rPr>
        <w:t>розвиткудітей</w:t>
      </w:r>
      <w:proofErr w:type="spellEnd"/>
      <w:r w:rsidRPr="00351B36">
        <w:rPr>
          <w:rFonts w:ascii="Times New Roman" w:hAnsi="Times New Roman" w:cs="Times New Roman"/>
          <w:sz w:val="24"/>
          <w:szCs w:val="24"/>
          <w:lang w:val="uk-UA"/>
        </w:rPr>
        <w:t xml:space="preserve"> (у 2019 </w:t>
      </w:r>
      <w:proofErr w:type="spellStart"/>
      <w:r w:rsidRPr="00351B36">
        <w:rPr>
          <w:rFonts w:ascii="Times New Roman" w:hAnsi="Times New Roman" w:cs="Times New Roman"/>
          <w:sz w:val="24"/>
          <w:szCs w:val="24"/>
          <w:lang w:val="uk-UA"/>
        </w:rPr>
        <w:t>н.р</w:t>
      </w:r>
      <w:proofErr w:type="spellEnd"/>
      <w:r w:rsidRPr="00351B36">
        <w:rPr>
          <w:rFonts w:ascii="Times New Roman" w:hAnsi="Times New Roman" w:cs="Times New Roman"/>
          <w:sz w:val="24"/>
          <w:szCs w:val="24"/>
          <w:lang w:val="uk-UA"/>
        </w:rPr>
        <w:t>. - 126 оцінок</w:t>
      </w:r>
      <w:r>
        <w:rPr>
          <w:rFonts w:ascii="Times New Roman" w:hAnsi="Times New Roman" w:cs="Times New Roman"/>
          <w:sz w:val="24"/>
          <w:szCs w:val="24"/>
          <w:lang w:val="uk-UA"/>
        </w:rPr>
        <w:t xml:space="preserve">, </w:t>
      </w:r>
      <w:r w:rsidRPr="005021B7">
        <w:rPr>
          <w:rFonts w:ascii="Times New Roman" w:hAnsi="Times New Roman" w:cs="Times New Roman"/>
          <w:sz w:val="24"/>
          <w:szCs w:val="24"/>
          <w:lang w:val="uk-UA"/>
        </w:rPr>
        <w:t>у 2018 р. - 97)</w:t>
      </w:r>
      <w:r w:rsidRPr="005021B7">
        <w:rPr>
          <w:rFonts w:ascii="Times New Roman" w:hAnsi="Times New Roman" w:cs="Times New Roman"/>
          <w:sz w:val="24"/>
          <w:szCs w:val="24"/>
        </w:rPr>
        <w:t xml:space="preserve">.  </w:t>
      </w:r>
      <w:r w:rsidRPr="005021B7">
        <w:rPr>
          <w:rFonts w:ascii="Times New Roman" w:hAnsi="Times New Roman" w:cs="Times New Roman"/>
          <w:sz w:val="24"/>
          <w:szCs w:val="24"/>
          <w:lang w:val="uk-UA"/>
        </w:rPr>
        <w:t>З початку існування центру о</w:t>
      </w:r>
      <w:proofErr w:type="spellStart"/>
      <w:r w:rsidRPr="005021B7">
        <w:rPr>
          <w:rFonts w:ascii="Times New Roman" w:hAnsi="Times New Roman" w:cs="Times New Roman"/>
          <w:sz w:val="24"/>
          <w:szCs w:val="24"/>
        </w:rPr>
        <w:t>бстежено</w:t>
      </w:r>
      <w:proofErr w:type="spellEnd"/>
      <w:r w:rsidRPr="005021B7">
        <w:rPr>
          <w:rFonts w:ascii="Times New Roman" w:hAnsi="Times New Roman" w:cs="Times New Roman"/>
          <w:sz w:val="24"/>
          <w:szCs w:val="24"/>
          <w:lang w:val="uk-UA"/>
        </w:rPr>
        <w:t xml:space="preserve"> 550</w:t>
      </w:r>
      <w:r w:rsidR="00FB5832">
        <w:rPr>
          <w:rFonts w:ascii="Times New Roman" w:hAnsi="Times New Roman" w:cs="Times New Roman"/>
          <w:sz w:val="24"/>
          <w:szCs w:val="24"/>
          <w:lang w:val="uk-UA"/>
        </w:rPr>
        <w:t xml:space="preserve"> </w:t>
      </w:r>
      <w:proofErr w:type="spellStart"/>
      <w:r w:rsidRPr="005021B7">
        <w:rPr>
          <w:rFonts w:ascii="Times New Roman" w:hAnsi="Times New Roman" w:cs="Times New Roman"/>
          <w:sz w:val="24"/>
          <w:szCs w:val="24"/>
        </w:rPr>
        <w:t>дітей</w:t>
      </w:r>
      <w:proofErr w:type="spellEnd"/>
      <w:r w:rsidRPr="005021B7">
        <w:rPr>
          <w:rFonts w:ascii="Times New Roman" w:hAnsi="Times New Roman" w:cs="Times New Roman"/>
          <w:sz w:val="24"/>
          <w:szCs w:val="24"/>
          <w:lang w:val="uk-UA"/>
        </w:rPr>
        <w:t xml:space="preserve"> (у 2019 </w:t>
      </w:r>
      <w:proofErr w:type="spellStart"/>
      <w:r w:rsidRPr="005021B7">
        <w:rPr>
          <w:rFonts w:ascii="Times New Roman" w:hAnsi="Times New Roman" w:cs="Times New Roman"/>
          <w:sz w:val="24"/>
          <w:szCs w:val="24"/>
          <w:lang w:val="uk-UA"/>
        </w:rPr>
        <w:t>н.р</w:t>
      </w:r>
      <w:proofErr w:type="spellEnd"/>
      <w:r w:rsidRPr="005021B7">
        <w:rPr>
          <w:rFonts w:ascii="Times New Roman" w:hAnsi="Times New Roman" w:cs="Times New Roman"/>
          <w:sz w:val="24"/>
          <w:szCs w:val="24"/>
          <w:lang w:val="uk-UA"/>
        </w:rPr>
        <w:t>. – 129 дітей, у 2018 р. -</w:t>
      </w:r>
      <w:r w:rsidR="00003F59" w:rsidRPr="005021B7">
        <w:rPr>
          <w:rFonts w:ascii="Times New Roman" w:hAnsi="Times New Roman" w:cs="Times New Roman"/>
          <w:sz w:val="24"/>
          <w:szCs w:val="24"/>
          <w:lang w:val="uk-UA"/>
        </w:rPr>
        <w:t>100</w:t>
      </w:r>
      <w:r w:rsidRPr="00351B36">
        <w:rPr>
          <w:rFonts w:ascii="Times New Roman" w:hAnsi="Times New Roman" w:cs="Times New Roman"/>
          <w:sz w:val="24"/>
          <w:szCs w:val="24"/>
          <w:lang w:val="uk-UA"/>
        </w:rPr>
        <w:t xml:space="preserve">)та надано </w:t>
      </w:r>
      <w:proofErr w:type="spellStart"/>
      <w:r w:rsidRPr="00351B36">
        <w:rPr>
          <w:rFonts w:ascii="Times New Roman" w:hAnsi="Times New Roman" w:cs="Times New Roman"/>
          <w:sz w:val="24"/>
          <w:szCs w:val="24"/>
          <w:lang w:val="uk-UA"/>
        </w:rPr>
        <w:t>корекціно-розвиткові</w:t>
      </w:r>
      <w:proofErr w:type="spellEnd"/>
      <w:r w:rsidRPr="00351B36">
        <w:rPr>
          <w:rFonts w:ascii="Times New Roman" w:hAnsi="Times New Roman" w:cs="Times New Roman"/>
          <w:sz w:val="24"/>
          <w:szCs w:val="24"/>
          <w:lang w:val="uk-UA"/>
        </w:rPr>
        <w:t xml:space="preserve"> послуги</w:t>
      </w:r>
      <w:r w:rsidRPr="00351B36">
        <w:rPr>
          <w:rFonts w:ascii="Times New Roman" w:hAnsi="Times New Roman" w:cs="Times New Roman"/>
          <w:sz w:val="24"/>
          <w:szCs w:val="24"/>
        </w:rPr>
        <w:t>.</w:t>
      </w:r>
    </w:p>
    <w:p w:rsidR="00B26DB4" w:rsidRPr="00351B36" w:rsidRDefault="00B26DB4" w:rsidP="005021B7">
      <w:pPr>
        <w:spacing w:after="0" w:line="240" w:lineRule="auto"/>
        <w:ind w:firstLine="708"/>
        <w:jc w:val="both"/>
        <w:rPr>
          <w:rFonts w:ascii="Times New Roman" w:hAnsi="Times New Roman" w:cs="Times New Roman"/>
          <w:sz w:val="24"/>
          <w:szCs w:val="24"/>
          <w:lang w:val="uk-UA"/>
        </w:rPr>
      </w:pPr>
      <w:r w:rsidRPr="00351B36">
        <w:rPr>
          <w:rFonts w:ascii="Times New Roman" w:hAnsi="Times New Roman" w:cs="Times New Roman"/>
          <w:sz w:val="24"/>
          <w:szCs w:val="24"/>
          <w:lang w:val="uk-UA"/>
        </w:rPr>
        <w:t xml:space="preserve">Є необхідність у </w:t>
      </w:r>
      <w:proofErr w:type="spellStart"/>
      <w:r w:rsidRPr="00351B36">
        <w:rPr>
          <w:rFonts w:ascii="Times New Roman" w:hAnsi="Times New Roman" w:cs="Times New Roman"/>
          <w:sz w:val="24"/>
          <w:szCs w:val="24"/>
          <w:lang w:val="uk-UA"/>
        </w:rPr>
        <w:t>сторенні</w:t>
      </w:r>
      <w:proofErr w:type="spellEnd"/>
      <w:r w:rsidRPr="00351B36">
        <w:rPr>
          <w:rFonts w:ascii="Times New Roman" w:hAnsi="Times New Roman" w:cs="Times New Roman"/>
          <w:sz w:val="24"/>
          <w:szCs w:val="24"/>
          <w:lang w:val="uk-UA"/>
        </w:rPr>
        <w:t xml:space="preserve"> окремого логопедичного кабінету для проведення діагностики, </w:t>
      </w:r>
      <w:proofErr w:type="spellStart"/>
      <w:r w:rsidRPr="00351B36">
        <w:rPr>
          <w:rFonts w:ascii="Times New Roman" w:hAnsi="Times New Roman" w:cs="Times New Roman"/>
          <w:sz w:val="24"/>
          <w:szCs w:val="24"/>
          <w:lang w:val="uk-UA"/>
        </w:rPr>
        <w:t>корекційно-розвиткових</w:t>
      </w:r>
      <w:proofErr w:type="spellEnd"/>
      <w:r w:rsidRPr="00351B36">
        <w:rPr>
          <w:rFonts w:ascii="Times New Roman" w:hAnsi="Times New Roman" w:cs="Times New Roman"/>
          <w:sz w:val="24"/>
          <w:szCs w:val="24"/>
          <w:lang w:val="uk-UA"/>
        </w:rPr>
        <w:t xml:space="preserve"> занять  та </w:t>
      </w:r>
      <w:proofErr w:type="spellStart"/>
      <w:r w:rsidRPr="00351B36">
        <w:rPr>
          <w:rFonts w:ascii="Times New Roman" w:hAnsi="Times New Roman" w:cs="Times New Roman"/>
          <w:sz w:val="24"/>
          <w:szCs w:val="24"/>
          <w:lang w:val="uk-UA"/>
        </w:rPr>
        <w:t>логоритміки</w:t>
      </w:r>
      <w:proofErr w:type="spellEnd"/>
      <w:r w:rsidRPr="00351B36">
        <w:rPr>
          <w:rFonts w:ascii="Times New Roman" w:hAnsi="Times New Roman" w:cs="Times New Roman"/>
          <w:sz w:val="24"/>
          <w:szCs w:val="24"/>
          <w:lang w:val="uk-UA"/>
        </w:rPr>
        <w:t xml:space="preserve">  (не менше 20 </w:t>
      </w:r>
      <w:proofErr w:type="spellStart"/>
      <w:r w:rsidRPr="00351B36">
        <w:rPr>
          <w:rFonts w:ascii="Times New Roman" w:hAnsi="Times New Roman" w:cs="Times New Roman"/>
          <w:sz w:val="24"/>
          <w:szCs w:val="24"/>
          <w:lang w:val="uk-UA"/>
        </w:rPr>
        <w:t>кв.м</w:t>
      </w:r>
      <w:proofErr w:type="spellEnd"/>
      <w:r w:rsidRPr="00351B36">
        <w:rPr>
          <w:rFonts w:ascii="Times New Roman" w:hAnsi="Times New Roman" w:cs="Times New Roman"/>
          <w:sz w:val="24"/>
          <w:szCs w:val="24"/>
          <w:lang w:val="uk-UA"/>
        </w:rPr>
        <w:t xml:space="preserve">). Для проведення </w:t>
      </w:r>
      <w:proofErr w:type="spellStart"/>
      <w:r w:rsidRPr="00351B36">
        <w:rPr>
          <w:rFonts w:ascii="Times New Roman" w:hAnsi="Times New Roman" w:cs="Times New Roman"/>
          <w:sz w:val="24"/>
          <w:szCs w:val="24"/>
          <w:lang w:val="uk-UA"/>
        </w:rPr>
        <w:t>корекційно-розвиткових</w:t>
      </w:r>
      <w:proofErr w:type="spellEnd"/>
      <w:r w:rsidRPr="00351B36">
        <w:rPr>
          <w:rFonts w:ascii="Times New Roman" w:hAnsi="Times New Roman" w:cs="Times New Roman"/>
          <w:sz w:val="24"/>
          <w:szCs w:val="24"/>
          <w:lang w:val="uk-UA"/>
        </w:rPr>
        <w:t xml:space="preserve"> занять з дітьми, які закінчили школу та не досягли 18 років доцільно створити на базі ІРЦ  кімнату соціально-побутового орієнтування.</w:t>
      </w:r>
    </w:p>
    <w:p w:rsidR="00B26DB4" w:rsidRDefault="00B26DB4" w:rsidP="005021B7">
      <w:pPr>
        <w:spacing w:after="0" w:line="240" w:lineRule="auto"/>
        <w:ind w:firstLine="708"/>
        <w:jc w:val="both"/>
        <w:rPr>
          <w:rFonts w:ascii="Times New Roman" w:hAnsi="Times New Roman" w:cs="Times New Roman"/>
          <w:sz w:val="24"/>
          <w:szCs w:val="24"/>
          <w:shd w:val="clear" w:color="auto" w:fill="FFFFFF"/>
          <w:lang w:val="uk-UA"/>
        </w:rPr>
      </w:pPr>
      <w:r w:rsidRPr="00385EA4">
        <w:rPr>
          <w:rFonts w:ascii="Times New Roman" w:hAnsi="Times New Roman" w:cs="Times New Roman"/>
          <w:color w:val="000000"/>
          <w:sz w:val="24"/>
          <w:szCs w:val="24"/>
          <w:lang w:val="uk-UA"/>
        </w:rPr>
        <w:t xml:space="preserve">В усіх </w:t>
      </w:r>
      <w:r>
        <w:rPr>
          <w:rFonts w:ascii="Times New Roman" w:hAnsi="Times New Roman" w:cs="Times New Roman"/>
          <w:color w:val="000000"/>
          <w:sz w:val="24"/>
          <w:szCs w:val="24"/>
          <w:lang w:val="uk-UA"/>
        </w:rPr>
        <w:t xml:space="preserve">ЗДО та ЗЗСО </w:t>
      </w:r>
      <w:r w:rsidRPr="00FB5832">
        <w:rPr>
          <w:rFonts w:ascii="Times New Roman" w:hAnsi="Times New Roman" w:cs="Times New Roman"/>
          <w:color w:val="000000"/>
          <w:sz w:val="24"/>
          <w:szCs w:val="24"/>
          <w:lang w:val="uk-UA"/>
        </w:rPr>
        <w:t>створені</w:t>
      </w:r>
      <w:r w:rsidR="00FB5832">
        <w:rPr>
          <w:rFonts w:ascii="Times New Roman" w:hAnsi="Times New Roman" w:cs="Times New Roman"/>
          <w:color w:val="000000"/>
          <w:sz w:val="24"/>
          <w:szCs w:val="24"/>
          <w:lang w:val="uk-UA"/>
        </w:rPr>
        <w:t xml:space="preserve"> </w:t>
      </w:r>
      <w:r w:rsidRPr="00FB5832">
        <w:rPr>
          <w:rFonts w:ascii="Times New Roman" w:hAnsi="Times New Roman" w:cs="Times New Roman"/>
          <w:color w:val="000000"/>
          <w:sz w:val="24"/>
          <w:szCs w:val="24"/>
          <w:lang w:val="uk-UA"/>
        </w:rPr>
        <w:t>команди психолого-педагогічного</w:t>
      </w:r>
      <w:r w:rsidR="00FB5832">
        <w:rPr>
          <w:rFonts w:ascii="Times New Roman" w:hAnsi="Times New Roman" w:cs="Times New Roman"/>
          <w:color w:val="000000"/>
          <w:sz w:val="24"/>
          <w:szCs w:val="24"/>
          <w:lang w:val="uk-UA"/>
        </w:rPr>
        <w:t xml:space="preserve"> </w:t>
      </w:r>
      <w:r w:rsidRPr="00FB5832">
        <w:rPr>
          <w:rFonts w:ascii="Times New Roman" w:hAnsi="Times New Roman" w:cs="Times New Roman"/>
          <w:color w:val="000000"/>
          <w:sz w:val="24"/>
          <w:szCs w:val="24"/>
          <w:lang w:val="uk-UA"/>
        </w:rPr>
        <w:t>супроводу</w:t>
      </w:r>
      <w:r w:rsidR="00FB5832">
        <w:rPr>
          <w:rFonts w:ascii="Times New Roman" w:hAnsi="Times New Roman" w:cs="Times New Roman"/>
          <w:color w:val="000000"/>
          <w:sz w:val="24"/>
          <w:szCs w:val="24"/>
          <w:lang w:val="uk-UA"/>
        </w:rPr>
        <w:t xml:space="preserve"> </w:t>
      </w:r>
      <w:r w:rsidRPr="00FB5832">
        <w:rPr>
          <w:rFonts w:ascii="Times New Roman" w:hAnsi="Times New Roman" w:cs="Times New Roman"/>
          <w:color w:val="000000"/>
          <w:sz w:val="24"/>
          <w:szCs w:val="24"/>
          <w:lang w:val="uk-UA"/>
        </w:rPr>
        <w:t>дітей</w:t>
      </w:r>
      <w:r w:rsidRPr="00385EA4">
        <w:rPr>
          <w:rFonts w:ascii="Times New Roman" w:hAnsi="Times New Roman" w:cs="Times New Roman"/>
          <w:color w:val="000000"/>
          <w:sz w:val="24"/>
          <w:szCs w:val="24"/>
          <w:lang w:val="uk-UA"/>
        </w:rPr>
        <w:t xml:space="preserve"> з ООП (далі – команда супроводу)</w:t>
      </w:r>
      <w:r w:rsidRPr="00FB5832">
        <w:rPr>
          <w:rFonts w:ascii="Times New Roman" w:hAnsi="Times New Roman" w:cs="Times New Roman"/>
          <w:color w:val="000000"/>
          <w:sz w:val="24"/>
          <w:szCs w:val="24"/>
          <w:lang w:val="uk-UA"/>
        </w:rPr>
        <w:t>, які</w:t>
      </w:r>
      <w:r w:rsidR="00FB5832">
        <w:rPr>
          <w:rFonts w:ascii="Times New Roman" w:hAnsi="Times New Roman" w:cs="Times New Roman"/>
          <w:color w:val="000000"/>
          <w:sz w:val="24"/>
          <w:szCs w:val="24"/>
          <w:lang w:val="uk-UA"/>
        </w:rPr>
        <w:t xml:space="preserve"> </w:t>
      </w:r>
      <w:r w:rsidRPr="00FB5832">
        <w:rPr>
          <w:rFonts w:ascii="Times New Roman" w:hAnsi="Times New Roman" w:cs="Times New Roman"/>
          <w:color w:val="000000"/>
          <w:sz w:val="24"/>
          <w:szCs w:val="24"/>
          <w:lang w:val="uk-UA"/>
        </w:rPr>
        <w:t>знаходяться на інклюзивному</w:t>
      </w:r>
      <w:r w:rsidR="00FB5832">
        <w:rPr>
          <w:rFonts w:ascii="Times New Roman" w:hAnsi="Times New Roman" w:cs="Times New Roman"/>
          <w:color w:val="000000"/>
          <w:sz w:val="24"/>
          <w:szCs w:val="24"/>
          <w:lang w:val="uk-UA"/>
        </w:rPr>
        <w:t xml:space="preserve"> </w:t>
      </w:r>
      <w:r w:rsidRPr="00FB5832">
        <w:rPr>
          <w:rFonts w:ascii="Times New Roman" w:hAnsi="Times New Roman" w:cs="Times New Roman"/>
          <w:color w:val="000000"/>
          <w:sz w:val="24"/>
          <w:szCs w:val="24"/>
          <w:lang w:val="uk-UA"/>
        </w:rPr>
        <w:t xml:space="preserve">навчанні. Фахівці </w:t>
      </w:r>
      <w:proofErr w:type="spellStart"/>
      <w:r w:rsidRPr="00FB5832">
        <w:rPr>
          <w:rFonts w:ascii="Times New Roman" w:hAnsi="Times New Roman" w:cs="Times New Roman"/>
          <w:color w:val="000000"/>
          <w:sz w:val="24"/>
          <w:szCs w:val="24"/>
          <w:lang w:val="uk-UA"/>
        </w:rPr>
        <w:t>ІРЦ</w:t>
      </w:r>
      <w:proofErr w:type="spellEnd"/>
      <w:r w:rsidRPr="00FB5832">
        <w:rPr>
          <w:rFonts w:ascii="Times New Roman" w:hAnsi="Times New Roman" w:cs="Times New Roman"/>
          <w:color w:val="000000"/>
          <w:sz w:val="24"/>
          <w:szCs w:val="24"/>
          <w:lang w:val="uk-UA"/>
        </w:rPr>
        <w:t xml:space="preserve"> надають</w:t>
      </w:r>
      <w:r w:rsidR="00FB5832">
        <w:rPr>
          <w:rFonts w:ascii="Times New Roman" w:hAnsi="Times New Roman" w:cs="Times New Roman"/>
          <w:color w:val="000000"/>
          <w:sz w:val="24"/>
          <w:szCs w:val="24"/>
          <w:lang w:val="uk-UA"/>
        </w:rPr>
        <w:t xml:space="preserve"> </w:t>
      </w:r>
      <w:r w:rsidRPr="00FB5832">
        <w:rPr>
          <w:rFonts w:ascii="Times New Roman" w:hAnsi="Times New Roman" w:cs="Times New Roman"/>
          <w:color w:val="000000"/>
          <w:sz w:val="24"/>
          <w:szCs w:val="24"/>
          <w:lang w:val="uk-UA"/>
        </w:rPr>
        <w:t>рекомендації</w:t>
      </w:r>
      <w:r w:rsidR="00FB5832">
        <w:rPr>
          <w:rFonts w:ascii="Times New Roman" w:hAnsi="Times New Roman" w:cs="Times New Roman"/>
          <w:color w:val="000000"/>
          <w:sz w:val="24"/>
          <w:szCs w:val="24"/>
          <w:lang w:val="uk-UA"/>
        </w:rPr>
        <w:t xml:space="preserve"> </w:t>
      </w:r>
      <w:r w:rsidRPr="00FB5832">
        <w:rPr>
          <w:rFonts w:ascii="Times New Roman" w:hAnsi="Times New Roman" w:cs="Times New Roman"/>
          <w:color w:val="000000"/>
          <w:sz w:val="24"/>
          <w:szCs w:val="24"/>
          <w:lang w:val="uk-UA"/>
        </w:rPr>
        <w:t>щодо</w:t>
      </w:r>
      <w:r w:rsidR="00FB5832">
        <w:rPr>
          <w:rFonts w:ascii="Times New Roman" w:hAnsi="Times New Roman" w:cs="Times New Roman"/>
          <w:color w:val="000000"/>
          <w:sz w:val="24"/>
          <w:szCs w:val="24"/>
          <w:lang w:val="uk-UA"/>
        </w:rPr>
        <w:t xml:space="preserve"> </w:t>
      </w:r>
      <w:r w:rsidRPr="00FB5832">
        <w:rPr>
          <w:rFonts w:ascii="Times New Roman" w:hAnsi="Times New Roman" w:cs="Times New Roman"/>
          <w:color w:val="000000"/>
          <w:sz w:val="24"/>
          <w:szCs w:val="24"/>
          <w:lang w:val="uk-UA"/>
        </w:rPr>
        <w:t>визначення</w:t>
      </w:r>
      <w:r w:rsidR="00FB5832">
        <w:rPr>
          <w:rFonts w:ascii="Times New Roman" w:hAnsi="Times New Roman" w:cs="Times New Roman"/>
          <w:color w:val="000000"/>
          <w:sz w:val="24"/>
          <w:szCs w:val="24"/>
          <w:lang w:val="uk-UA"/>
        </w:rPr>
        <w:t xml:space="preserve"> </w:t>
      </w:r>
      <w:r w:rsidRPr="00FB5832">
        <w:rPr>
          <w:rFonts w:ascii="Times New Roman" w:hAnsi="Times New Roman" w:cs="Times New Roman"/>
          <w:color w:val="000000"/>
          <w:sz w:val="24"/>
          <w:szCs w:val="24"/>
          <w:lang w:val="uk-UA"/>
        </w:rPr>
        <w:t xml:space="preserve">напрямів психолого-педагогічних та </w:t>
      </w:r>
      <w:proofErr w:type="spellStart"/>
      <w:r w:rsidRPr="00FB5832">
        <w:rPr>
          <w:rFonts w:ascii="Times New Roman" w:hAnsi="Times New Roman" w:cs="Times New Roman"/>
          <w:color w:val="000000"/>
          <w:sz w:val="24"/>
          <w:szCs w:val="24"/>
          <w:lang w:val="uk-UA"/>
        </w:rPr>
        <w:t>корекційно-розвиткових</w:t>
      </w:r>
      <w:proofErr w:type="spellEnd"/>
      <w:r w:rsidR="00FB5832">
        <w:rPr>
          <w:rFonts w:ascii="Times New Roman" w:hAnsi="Times New Roman" w:cs="Times New Roman"/>
          <w:color w:val="000000"/>
          <w:sz w:val="24"/>
          <w:szCs w:val="24"/>
          <w:lang w:val="uk-UA"/>
        </w:rPr>
        <w:t xml:space="preserve"> </w:t>
      </w:r>
      <w:r w:rsidRPr="00FB5832">
        <w:rPr>
          <w:rFonts w:ascii="Times New Roman" w:hAnsi="Times New Roman" w:cs="Times New Roman"/>
          <w:color w:val="000000"/>
          <w:sz w:val="24"/>
          <w:szCs w:val="24"/>
          <w:lang w:val="uk-UA"/>
        </w:rPr>
        <w:t>послуг, методичну</w:t>
      </w:r>
      <w:r w:rsidR="00FB5832">
        <w:rPr>
          <w:rFonts w:ascii="Times New Roman" w:hAnsi="Times New Roman" w:cs="Times New Roman"/>
          <w:color w:val="000000"/>
          <w:sz w:val="24"/>
          <w:szCs w:val="24"/>
          <w:lang w:val="uk-UA"/>
        </w:rPr>
        <w:t xml:space="preserve"> </w:t>
      </w:r>
      <w:r w:rsidRPr="00FB5832">
        <w:rPr>
          <w:rFonts w:ascii="Times New Roman" w:hAnsi="Times New Roman" w:cs="Times New Roman"/>
          <w:color w:val="000000"/>
          <w:sz w:val="24"/>
          <w:szCs w:val="24"/>
          <w:lang w:val="uk-UA"/>
        </w:rPr>
        <w:t>підтримку педагогам з організації</w:t>
      </w:r>
      <w:r w:rsidR="00FB5832">
        <w:rPr>
          <w:rFonts w:ascii="Times New Roman" w:hAnsi="Times New Roman" w:cs="Times New Roman"/>
          <w:color w:val="000000"/>
          <w:sz w:val="24"/>
          <w:szCs w:val="24"/>
          <w:lang w:val="uk-UA"/>
        </w:rPr>
        <w:t xml:space="preserve"> </w:t>
      </w:r>
      <w:r w:rsidRPr="00FB5832">
        <w:rPr>
          <w:rFonts w:ascii="Times New Roman" w:hAnsi="Times New Roman" w:cs="Times New Roman"/>
          <w:color w:val="000000"/>
          <w:sz w:val="24"/>
          <w:szCs w:val="24"/>
          <w:lang w:val="uk-UA"/>
        </w:rPr>
        <w:t>інклюзивного</w:t>
      </w:r>
      <w:r w:rsidR="00FB5832">
        <w:rPr>
          <w:rFonts w:ascii="Times New Roman" w:hAnsi="Times New Roman" w:cs="Times New Roman"/>
          <w:color w:val="000000"/>
          <w:sz w:val="24"/>
          <w:szCs w:val="24"/>
          <w:lang w:val="uk-UA"/>
        </w:rPr>
        <w:t xml:space="preserve"> </w:t>
      </w:r>
      <w:r w:rsidRPr="00FB5832">
        <w:rPr>
          <w:rFonts w:ascii="Times New Roman" w:hAnsi="Times New Roman" w:cs="Times New Roman"/>
          <w:color w:val="000000"/>
          <w:sz w:val="24"/>
          <w:szCs w:val="24"/>
          <w:lang w:val="uk-UA"/>
        </w:rPr>
        <w:t>навчання,</w:t>
      </w:r>
      <w:r w:rsidRPr="00385EA4">
        <w:rPr>
          <w:rFonts w:ascii="Times New Roman" w:hAnsi="Times New Roman" w:cs="Times New Roman"/>
          <w:color w:val="000000"/>
          <w:sz w:val="24"/>
          <w:szCs w:val="24"/>
        </w:rPr>
        <w:t> </w:t>
      </w:r>
      <w:r w:rsidRPr="00FB5832">
        <w:rPr>
          <w:rFonts w:ascii="Times New Roman" w:hAnsi="Times New Roman" w:cs="Times New Roman"/>
          <w:color w:val="000000"/>
          <w:sz w:val="24"/>
          <w:szCs w:val="24"/>
          <w:lang w:val="uk-UA"/>
        </w:rPr>
        <w:t>наставницьку</w:t>
      </w:r>
      <w:r w:rsidR="00FB5832">
        <w:rPr>
          <w:rFonts w:ascii="Times New Roman" w:hAnsi="Times New Roman" w:cs="Times New Roman"/>
          <w:color w:val="000000"/>
          <w:sz w:val="24"/>
          <w:szCs w:val="24"/>
          <w:lang w:val="uk-UA"/>
        </w:rPr>
        <w:t xml:space="preserve"> </w:t>
      </w:r>
      <w:r w:rsidRPr="00FB5832">
        <w:rPr>
          <w:rFonts w:ascii="Times New Roman" w:hAnsi="Times New Roman" w:cs="Times New Roman"/>
          <w:color w:val="000000"/>
          <w:sz w:val="24"/>
          <w:szCs w:val="24"/>
          <w:lang w:val="uk-UA"/>
        </w:rPr>
        <w:t>підтримку з питань</w:t>
      </w:r>
      <w:r w:rsidR="00FB5832">
        <w:rPr>
          <w:rFonts w:ascii="Times New Roman" w:hAnsi="Times New Roman" w:cs="Times New Roman"/>
          <w:color w:val="000000"/>
          <w:sz w:val="24"/>
          <w:szCs w:val="24"/>
          <w:lang w:val="uk-UA"/>
        </w:rPr>
        <w:t xml:space="preserve"> </w:t>
      </w:r>
      <w:r w:rsidRPr="00FB5832">
        <w:rPr>
          <w:rFonts w:ascii="Times New Roman" w:hAnsi="Times New Roman" w:cs="Times New Roman"/>
          <w:color w:val="000000"/>
          <w:sz w:val="24"/>
          <w:szCs w:val="24"/>
          <w:lang w:val="uk-UA"/>
        </w:rPr>
        <w:t>узгодження</w:t>
      </w:r>
      <w:r w:rsidR="00FB5832">
        <w:rPr>
          <w:rFonts w:ascii="Times New Roman" w:hAnsi="Times New Roman" w:cs="Times New Roman"/>
          <w:color w:val="000000"/>
          <w:sz w:val="24"/>
          <w:szCs w:val="24"/>
          <w:lang w:val="uk-UA"/>
        </w:rPr>
        <w:t xml:space="preserve"> </w:t>
      </w:r>
      <w:r w:rsidRPr="00FB5832">
        <w:rPr>
          <w:rFonts w:ascii="Times New Roman" w:hAnsi="Times New Roman" w:cs="Times New Roman"/>
          <w:color w:val="000000"/>
          <w:sz w:val="24"/>
          <w:szCs w:val="24"/>
          <w:lang w:val="uk-UA"/>
        </w:rPr>
        <w:t>діяльності</w:t>
      </w:r>
      <w:r w:rsidR="00FB5832">
        <w:rPr>
          <w:rFonts w:ascii="Times New Roman" w:hAnsi="Times New Roman" w:cs="Times New Roman"/>
          <w:color w:val="000000"/>
          <w:sz w:val="24"/>
          <w:szCs w:val="24"/>
          <w:lang w:val="uk-UA"/>
        </w:rPr>
        <w:t xml:space="preserve"> </w:t>
      </w:r>
      <w:r w:rsidRPr="00FB5832">
        <w:rPr>
          <w:rFonts w:ascii="Times New Roman" w:hAnsi="Times New Roman" w:cs="Times New Roman"/>
          <w:color w:val="000000"/>
          <w:sz w:val="24"/>
          <w:szCs w:val="24"/>
          <w:lang w:val="uk-UA"/>
        </w:rPr>
        <w:t>всіх</w:t>
      </w:r>
      <w:r w:rsidR="00FB5832">
        <w:rPr>
          <w:rFonts w:ascii="Times New Roman" w:hAnsi="Times New Roman" w:cs="Times New Roman"/>
          <w:color w:val="000000"/>
          <w:sz w:val="24"/>
          <w:szCs w:val="24"/>
          <w:lang w:val="uk-UA"/>
        </w:rPr>
        <w:t xml:space="preserve"> </w:t>
      </w:r>
      <w:r w:rsidRPr="00FB5832">
        <w:rPr>
          <w:rFonts w:ascii="Times New Roman" w:hAnsi="Times New Roman" w:cs="Times New Roman"/>
          <w:color w:val="000000"/>
          <w:sz w:val="24"/>
          <w:szCs w:val="24"/>
          <w:lang w:val="uk-UA"/>
        </w:rPr>
        <w:t>членів</w:t>
      </w:r>
      <w:r w:rsidR="00FB5832">
        <w:rPr>
          <w:rFonts w:ascii="Times New Roman" w:hAnsi="Times New Roman" w:cs="Times New Roman"/>
          <w:color w:val="000000"/>
          <w:sz w:val="24"/>
          <w:szCs w:val="24"/>
          <w:lang w:val="uk-UA"/>
        </w:rPr>
        <w:t xml:space="preserve"> </w:t>
      </w:r>
      <w:r w:rsidRPr="00385EA4">
        <w:rPr>
          <w:rFonts w:ascii="Times New Roman" w:hAnsi="Times New Roman" w:cs="Times New Roman"/>
          <w:color w:val="000000"/>
          <w:sz w:val="24"/>
          <w:szCs w:val="24"/>
          <w:lang w:val="uk-UA"/>
        </w:rPr>
        <w:t>команди супроводу</w:t>
      </w:r>
      <w:r w:rsidRPr="00FB5832">
        <w:rPr>
          <w:rFonts w:ascii="Times New Roman" w:hAnsi="Times New Roman" w:cs="Times New Roman"/>
          <w:color w:val="000000"/>
          <w:sz w:val="24"/>
          <w:szCs w:val="24"/>
          <w:lang w:val="uk-UA"/>
        </w:rPr>
        <w:t>, пояснюючи</w:t>
      </w:r>
      <w:r w:rsidR="00FB5832">
        <w:rPr>
          <w:rFonts w:ascii="Times New Roman" w:hAnsi="Times New Roman" w:cs="Times New Roman"/>
          <w:color w:val="000000"/>
          <w:sz w:val="24"/>
          <w:szCs w:val="24"/>
          <w:lang w:val="uk-UA"/>
        </w:rPr>
        <w:t xml:space="preserve"> </w:t>
      </w:r>
      <w:r w:rsidRPr="00FB5832">
        <w:rPr>
          <w:rFonts w:ascii="Times New Roman" w:hAnsi="Times New Roman" w:cs="Times New Roman"/>
          <w:color w:val="000000"/>
          <w:sz w:val="24"/>
          <w:szCs w:val="24"/>
          <w:lang w:val="uk-UA"/>
        </w:rPr>
        <w:t>сутність і необхідність</w:t>
      </w:r>
      <w:r w:rsidR="00FB5832">
        <w:rPr>
          <w:rFonts w:ascii="Times New Roman" w:hAnsi="Times New Roman" w:cs="Times New Roman"/>
          <w:color w:val="000000"/>
          <w:sz w:val="24"/>
          <w:szCs w:val="24"/>
          <w:lang w:val="uk-UA"/>
        </w:rPr>
        <w:t xml:space="preserve"> </w:t>
      </w:r>
      <w:r w:rsidRPr="00FB5832">
        <w:rPr>
          <w:rFonts w:ascii="Times New Roman" w:hAnsi="Times New Roman" w:cs="Times New Roman"/>
          <w:color w:val="000000"/>
          <w:sz w:val="24"/>
          <w:szCs w:val="24"/>
          <w:lang w:val="uk-UA"/>
        </w:rPr>
        <w:t>дотримання</w:t>
      </w:r>
      <w:r w:rsidR="00FB5832">
        <w:rPr>
          <w:rFonts w:ascii="Times New Roman" w:hAnsi="Times New Roman" w:cs="Times New Roman"/>
          <w:color w:val="000000"/>
          <w:sz w:val="24"/>
          <w:szCs w:val="24"/>
          <w:lang w:val="uk-UA"/>
        </w:rPr>
        <w:t xml:space="preserve"> </w:t>
      </w:r>
      <w:r w:rsidRPr="00FB5832">
        <w:rPr>
          <w:rFonts w:ascii="Times New Roman" w:hAnsi="Times New Roman" w:cs="Times New Roman"/>
          <w:color w:val="000000"/>
          <w:sz w:val="24"/>
          <w:szCs w:val="24"/>
          <w:lang w:val="uk-UA"/>
        </w:rPr>
        <w:t>єдиних</w:t>
      </w:r>
      <w:r w:rsidR="00FB5832">
        <w:rPr>
          <w:rFonts w:ascii="Times New Roman" w:hAnsi="Times New Roman" w:cs="Times New Roman"/>
          <w:color w:val="000000"/>
          <w:sz w:val="24"/>
          <w:szCs w:val="24"/>
          <w:lang w:val="uk-UA"/>
        </w:rPr>
        <w:t xml:space="preserve"> </w:t>
      </w:r>
      <w:r w:rsidRPr="00FB5832">
        <w:rPr>
          <w:rFonts w:ascii="Times New Roman" w:hAnsi="Times New Roman" w:cs="Times New Roman"/>
          <w:color w:val="000000"/>
          <w:sz w:val="24"/>
          <w:szCs w:val="24"/>
          <w:lang w:val="uk-UA"/>
        </w:rPr>
        <w:t>вимог до адаптації,модифікації, створення</w:t>
      </w:r>
      <w:r w:rsidR="00FB5832">
        <w:rPr>
          <w:rFonts w:ascii="Times New Roman" w:hAnsi="Times New Roman" w:cs="Times New Roman"/>
          <w:color w:val="000000"/>
          <w:sz w:val="24"/>
          <w:szCs w:val="24"/>
          <w:lang w:val="uk-UA"/>
        </w:rPr>
        <w:t xml:space="preserve"> </w:t>
      </w:r>
      <w:r w:rsidRPr="00FB5832">
        <w:rPr>
          <w:rFonts w:ascii="Times New Roman" w:hAnsi="Times New Roman" w:cs="Times New Roman"/>
          <w:color w:val="000000"/>
          <w:sz w:val="24"/>
          <w:szCs w:val="24"/>
          <w:lang w:val="uk-UA"/>
        </w:rPr>
        <w:t>графіка</w:t>
      </w:r>
      <w:r w:rsidR="00FB5832">
        <w:rPr>
          <w:rFonts w:ascii="Times New Roman" w:hAnsi="Times New Roman" w:cs="Times New Roman"/>
          <w:color w:val="000000"/>
          <w:sz w:val="24"/>
          <w:szCs w:val="24"/>
          <w:lang w:val="uk-UA"/>
        </w:rPr>
        <w:t xml:space="preserve"> </w:t>
      </w:r>
      <w:r w:rsidRPr="00FB5832">
        <w:rPr>
          <w:rFonts w:ascii="Times New Roman" w:hAnsi="Times New Roman" w:cs="Times New Roman"/>
          <w:color w:val="000000"/>
          <w:sz w:val="24"/>
          <w:szCs w:val="24"/>
          <w:lang w:val="uk-UA"/>
        </w:rPr>
        <w:t>навчального</w:t>
      </w:r>
      <w:r w:rsidR="00FB5832">
        <w:rPr>
          <w:rFonts w:ascii="Times New Roman" w:hAnsi="Times New Roman" w:cs="Times New Roman"/>
          <w:color w:val="000000"/>
          <w:sz w:val="24"/>
          <w:szCs w:val="24"/>
          <w:lang w:val="uk-UA"/>
        </w:rPr>
        <w:t xml:space="preserve"> </w:t>
      </w:r>
      <w:r w:rsidRPr="00FB5832">
        <w:rPr>
          <w:rFonts w:ascii="Times New Roman" w:hAnsi="Times New Roman" w:cs="Times New Roman"/>
          <w:color w:val="000000"/>
          <w:sz w:val="24"/>
          <w:szCs w:val="24"/>
          <w:lang w:val="uk-UA"/>
        </w:rPr>
        <w:t>навантаження</w:t>
      </w:r>
      <w:r w:rsidR="00FB5832">
        <w:rPr>
          <w:rFonts w:ascii="Times New Roman" w:hAnsi="Times New Roman" w:cs="Times New Roman"/>
          <w:color w:val="000000"/>
          <w:sz w:val="24"/>
          <w:szCs w:val="24"/>
          <w:lang w:val="uk-UA"/>
        </w:rPr>
        <w:t xml:space="preserve"> </w:t>
      </w:r>
      <w:r w:rsidRPr="00FB5832">
        <w:rPr>
          <w:rFonts w:ascii="Times New Roman" w:hAnsi="Times New Roman" w:cs="Times New Roman"/>
          <w:color w:val="000000"/>
          <w:sz w:val="24"/>
          <w:szCs w:val="24"/>
          <w:lang w:val="uk-UA"/>
        </w:rPr>
        <w:t>дитини, здійснюють</w:t>
      </w:r>
      <w:r w:rsidR="00FB5832">
        <w:rPr>
          <w:rFonts w:ascii="Times New Roman" w:hAnsi="Times New Roman" w:cs="Times New Roman"/>
          <w:color w:val="000000"/>
          <w:sz w:val="24"/>
          <w:szCs w:val="24"/>
          <w:lang w:val="uk-UA"/>
        </w:rPr>
        <w:t xml:space="preserve"> </w:t>
      </w:r>
      <w:r w:rsidRPr="00FB5832">
        <w:rPr>
          <w:rFonts w:ascii="Times New Roman" w:hAnsi="Times New Roman" w:cs="Times New Roman"/>
          <w:color w:val="000000"/>
          <w:sz w:val="24"/>
          <w:szCs w:val="24"/>
          <w:lang w:val="uk-UA"/>
        </w:rPr>
        <w:t>поточний (за потребою) і кінцевий (двічі на рік) моніторинг</w:t>
      </w:r>
      <w:r w:rsidR="00FB5832">
        <w:rPr>
          <w:rFonts w:ascii="Times New Roman" w:hAnsi="Times New Roman" w:cs="Times New Roman"/>
          <w:color w:val="000000"/>
          <w:sz w:val="24"/>
          <w:szCs w:val="24"/>
          <w:lang w:val="uk-UA"/>
        </w:rPr>
        <w:t xml:space="preserve"> </w:t>
      </w:r>
      <w:r w:rsidRPr="00FB5832">
        <w:rPr>
          <w:rFonts w:ascii="Times New Roman" w:hAnsi="Times New Roman" w:cs="Times New Roman"/>
          <w:color w:val="000000"/>
          <w:sz w:val="24"/>
          <w:szCs w:val="24"/>
          <w:lang w:val="uk-UA"/>
        </w:rPr>
        <w:t>розвитку</w:t>
      </w:r>
      <w:r w:rsidR="00FB5832">
        <w:rPr>
          <w:rFonts w:ascii="Times New Roman" w:hAnsi="Times New Roman" w:cs="Times New Roman"/>
          <w:color w:val="000000"/>
          <w:sz w:val="24"/>
          <w:szCs w:val="24"/>
          <w:lang w:val="uk-UA"/>
        </w:rPr>
        <w:t xml:space="preserve"> </w:t>
      </w:r>
      <w:r w:rsidRPr="00FB5832">
        <w:rPr>
          <w:rFonts w:ascii="Times New Roman" w:hAnsi="Times New Roman" w:cs="Times New Roman"/>
          <w:color w:val="000000"/>
          <w:sz w:val="24"/>
          <w:szCs w:val="24"/>
          <w:lang w:val="uk-UA"/>
        </w:rPr>
        <w:t xml:space="preserve">дитини за запитом </w:t>
      </w:r>
      <w:r w:rsidRPr="00385EA4">
        <w:rPr>
          <w:rFonts w:ascii="Times New Roman" w:hAnsi="Times New Roman" w:cs="Times New Roman"/>
          <w:color w:val="000000"/>
          <w:sz w:val="24"/>
          <w:szCs w:val="24"/>
          <w:lang w:val="uk-UA"/>
        </w:rPr>
        <w:t xml:space="preserve">команди супроводу </w:t>
      </w:r>
      <w:r w:rsidRPr="00FB5832">
        <w:rPr>
          <w:rFonts w:ascii="Times New Roman" w:hAnsi="Times New Roman" w:cs="Times New Roman"/>
          <w:color w:val="000000"/>
          <w:sz w:val="24"/>
          <w:szCs w:val="24"/>
          <w:lang w:val="uk-UA"/>
        </w:rPr>
        <w:t>з метою визначення</w:t>
      </w:r>
      <w:r w:rsidR="00FB5832">
        <w:rPr>
          <w:rFonts w:ascii="Times New Roman" w:hAnsi="Times New Roman" w:cs="Times New Roman"/>
          <w:color w:val="000000"/>
          <w:sz w:val="24"/>
          <w:szCs w:val="24"/>
          <w:lang w:val="uk-UA"/>
        </w:rPr>
        <w:t xml:space="preserve"> </w:t>
      </w:r>
      <w:r w:rsidRPr="00FB5832">
        <w:rPr>
          <w:rFonts w:ascii="Times New Roman" w:hAnsi="Times New Roman" w:cs="Times New Roman"/>
          <w:color w:val="000000"/>
          <w:sz w:val="24"/>
          <w:szCs w:val="24"/>
          <w:lang w:val="uk-UA"/>
        </w:rPr>
        <w:t>динаміки</w:t>
      </w:r>
      <w:r w:rsidR="00FB5832">
        <w:rPr>
          <w:rFonts w:ascii="Times New Roman" w:hAnsi="Times New Roman" w:cs="Times New Roman"/>
          <w:color w:val="000000"/>
          <w:sz w:val="24"/>
          <w:szCs w:val="24"/>
          <w:lang w:val="uk-UA"/>
        </w:rPr>
        <w:t xml:space="preserve"> </w:t>
      </w:r>
      <w:r w:rsidRPr="00FB5832">
        <w:rPr>
          <w:rFonts w:ascii="Times New Roman" w:hAnsi="Times New Roman" w:cs="Times New Roman"/>
          <w:color w:val="000000"/>
          <w:sz w:val="24"/>
          <w:szCs w:val="24"/>
          <w:lang w:val="uk-UA"/>
        </w:rPr>
        <w:t>розвитку</w:t>
      </w:r>
      <w:r w:rsidR="00FB5832">
        <w:rPr>
          <w:rFonts w:ascii="Times New Roman" w:hAnsi="Times New Roman" w:cs="Times New Roman"/>
          <w:color w:val="000000"/>
          <w:sz w:val="24"/>
          <w:szCs w:val="24"/>
          <w:lang w:val="uk-UA"/>
        </w:rPr>
        <w:t xml:space="preserve"> </w:t>
      </w:r>
      <w:r w:rsidRPr="00FB5832">
        <w:rPr>
          <w:rFonts w:ascii="Times New Roman" w:hAnsi="Times New Roman" w:cs="Times New Roman"/>
          <w:color w:val="000000"/>
          <w:sz w:val="24"/>
          <w:szCs w:val="24"/>
          <w:lang w:val="uk-UA"/>
        </w:rPr>
        <w:t>дитини та необхідності</w:t>
      </w:r>
      <w:r w:rsidR="00FB5832">
        <w:rPr>
          <w:rFonts w:ascii="Times New Roman" w:hAnsi="Times New Roman" w:cs="Times New Roman"/>
          <w:color w:val="000000"/>
          <w:sz w:val="24"/>
          <w:szCs w:val="24"/>
          <w:lang w:val="uk-UA"/>
        </w:rPr>
        <w:t xml:space="preserve"> </w:t>
      </w:r>
      <w:r w:rsidRPr="00FB5832">
        <w:rPr>
          <w:rFonts w:ascii="Times New Roman" w:hAnsi="Times New Roman" w:cs="Times New Roman"/>
          <w:color w:val="000000"/>
          <w:sz w:val="24"/>
          <w:szCs w:val="24"/>
          <w:lang w:val="uk-UA"/>
        </w:rPr>
        <w:t>коригування</w:t>
      </w:r>
      <w:r w:rsidR="00FB5832">
        <w:rPr>
          <w:rFonts w:ascii="Times New Roman" w:hAnsi="Times New Roman" w:cs="Times New Roman"/>
          <w:color w:val="000000"/>
          <w:sz w:val="24"/>
          <w:szCs w:val="24"/>
          <w:lang w:val="uk-UA"/>
        </w:rPr>
        <w:t xml:space="preserve"> </w:t>
      </w:r>
      <w:r w:rsidRPr="00FB5832">
        <w:rPr>
          <w:rFonts w:ascii="Times New Roman" w:hAnsi="Times New Roman" w:cs="Times New Roman"/>
          <w:color w:val="000000"/>
          <w:sz w:val="24"/>
          <w:szCs w:val="24"/>
          <w:lang w:val="uk-UA"/>
        </w:rPr>
        <w:t>напрямів, умов, змісту</w:t>
      </w:r>
      <w:r w:rsidR="002E0996">
        <w:rPr>
          <w:rFonts w:ascii="Times New Roman" w:hAnsi="Times New Roman" w:cs="Times New Roman"/>
          <w:color w:val="000000"/>
          <w:sz w:val="24"/>
          <w:szCs w:val="24"/>
          <w:lang w:val="uk-UA"/>
        </w:rPr>
        <w:t xml:space="preserve"> </w:t>
      </w:r>
      <w:r w:rsidRPr="00FB5832">
        <w:rPr>
          <w:rFonts w:ascii="Times New Roman" w:hAnsi="Times New Roman" w:cs="Times New Roman"/>
          <w:color w:val="000000"/>
          <w:sz w:val="24"/>
          <w:szCs w:val="24"/>
          <w:lang w:val="uk-UA"/>
        </w:rPr>
        <w:t>надання</w:t>
      </w:r>
      <w:r w:rsidR="002E0996">
        <w:rPr>
          <w:rFonts w:ascii="Times New Roman" w:hAnsi="Times New Roman" w:cs="Times New Roman"/>
          <w:color w:val="000000"/>
          <w:sz w:val="24"/>
          <w:szCs w:val="24"/>
          <w:lang w:val="uk-UA"/>
        </w:rPr>
        <w:t xml:space="preserve"> </w:t>
      </w:r>
      <w:r w:rsidRPr="00FB5832">
        <w:rPr>
          <w:rFonts w:ascii="Times New Roman" w:hAnsi="Times New Roman" w:cs="Times New Roman"/>
          <w:color w:val="000000"/>
          <w:sz w:val="24"/>
          <w:szCs w:val="24"/>
          <w:lang w:val="uk-UA"/>
        </w:rPr>
        <w:t>освітніх</w:t>
      </w:r>
      <w:r w:rsidR="002E0996">
        <w:rPr>
          <w:rFonts w:ascii="Times New Roman" w:hAnsi="Times New Roman" w:cs="Times New Roman"/>
          <w:color w:val="000000"/>
          <w:sz w:val="24"/>
          <w:szCs w:val="24"/>
          <w:lang w:val="uk-UA"/>
        </w:rPr>
        <w:t xml:space="preserve"> </w:t>
      </w:r>
      <w:r w:rsidRPr="00FB5832">
        <w:rPr>
          <w:rFonts w:ascii="Times New Roman" w:hAnsi="Times New Roman" w:cs="Times New Roman"/>
          <w:color w:val="000000"/>
          <w:sz w:val="24"/>
          <w:szCs w:val="24"/>
          <w:lang w:val="uk-UA"/>
        </w:rPr>
        <w:t>послуг, відповідно до індивідуальної</w:t>
      </w:r>
      <w:r w:rsidR="002E0996">
        <w:rPr>
          <w:rFonts w:ascii="Times New Roman" w:hAnsi="Times New Roman" w:cs="Times New Roman"/>
          <w:color w:val="000000"/>
          <w:sz w:val="24"/>
          <w:szCs w:val="24"/>
          <w:lang w:val="uk-UA"/>
        </w:rPr>
        <w:t xml:space="preserve"> </w:t>
      </w:r>
      <w:r w:rsidRPr="00FB5832">
        <w:rPr>
          <w:rFonts w:ascii="Times New Roman" w:hAnsi="Times New Roman" w:cs="Times New Roman"/>
          <w:color w:val="000000"/>
          <w:sz w:val="24"/>
          <w:szCs w:val="24"/>
          <w:lang w:val="uk-UA"/>
        </w:rPr>
        <w:t>програми</w:t>
      </w:r>
      <w:r w:rsidR="002E0996">
        <w:rPr>
          <w:rFonts w:ascii="Times New Roman" w:hAnsi="Times New Roman" w:cs="Times New Roman"/>
          <w:color w:val="000000"/>
          <w:sz w:val="24"/>
          <w:szCs w:val="24"/>
          <w:lang w:val="uk-UA"/>
        </w:rPr>
        <w:t xml:space="preserve"> </w:t>
      </w:r>
      <w:r w:rsidRPr="00FB5832">
        <w:rPr>
          <w:rFonts w:ascii="Times New Roman" w:hAnsi="Times New Roman" w:cs="Times New Roman"/>
          <w:color w:val="000000"/>
          <w:sz w:val="24"/>
          <w:szCs w:val="24"/>
          <w:lang w:val="uk-UA"/>
        </w:rPr>
        <w:t>розвитку</w:t>
      </w:r>
      <w:r w:rsidRPr="00385EA4">
        <w:rPr>
          <w:rFonts w:ascii="Times New Roman" w:hAnsi="Times New Roman" w:cs="Times New Roman"/>
          <w:color w:val="000000"/>
          <w:sz w:val="24"/>
          <w:szCs w:val="24"/>
          <w:lang w:val="uk-UA"/>
        </w:rPr>
        <w:t>.</w:t>
      </w:r>
    </w:p>
    <w:p w:rsidR="00B26DB4" w:rsidRPr="00FB5832" w:rsidRDefault="00B26DB4" w:rsidP="005021B7">
      <w:pPr>
        <w:spacing w:after="0" w:line="240" w:lineRule="auto"/>
        <w:ind w:firstLine="708"/>
        <w:jc w:val="both"/>
        <w:rPr>
          <w:rFonts w:ascii="Times New Roman" w:hAnsi="Times New Roman" w:cs="Times New Roman"/>
          <w:sz w:val="24"/>
          <w:szCs w:val="24"/>
          <w:shd w:val="clear" w:color="auto" w:fill="FFFFFF"/>
          <w:lang w:val="uk-UA"/>
        </w:rPr>
      </w:pPr>
      <w:r w:rsidRPr="00385EA4">
        <w:rPr>
          <w:rFonts w:ascii="Times New Roman" w:hAnsi="Times New Roman" w:cs="Times New Roman"/>
          <w:sz w:val="24"/>
          <w:szCs w:val="24"/>
          <w:shd w:val="clear" w:color="auto" w:fill="FFFFFF"/>
          <w:lang w:val="uk-UA"/>
        </w:rPr>
        <w:t xml:space="preserve">Є необхідність у відкритті ресурсних кімнат – це необхідна частина інклюзивної форми освіти в закладі освіти. Вона дає можливість дітям з ООП займатися за індивідуальним планом розвитку з корекційними педагогами, складається з навчальної, ігрової, соціально-побутової зон та зони відпочинку. </w:t>
      </w:r>
      <w:r w:rsidRPr="00FB5832">
        <w:rPr>
          <w:rFonts w:ascii="Times New Roman" w:hAnsi="Times New Roman" w:cs="Times New Roman"/>
          <w:sz w:val="24"/>
          <w:szCs w:val="24"/>
          <w:shd w:val="clear" w:color="auto" w:fill="FFFFFF"/>
          <w:lang w:val="uk-UA"/>
        </w:rPr>
        <w:t>Там діти</w:t>
      </w:r>
      <w:r w:rsidR="002E0996">
        <w:rPr>
          <w:rFonts w:ascii="Times New Roman" w:hAnsi="Times New Roman" w:cs="Times New Roman"/>
          <w:sz w:val="24"/>
          <w:szCs w:val="24"/>
          <w:shd w:val="clear" w:color="auto" w:fill="FFFFFF"/>
          <w:lang w:val="uk-UA"/>
        </w:rPr>
        <w:t xml:space="preserve"> </w:t>
      </w:r>
      <w:r w:rsidRPr="00FB5832">
        <w:rPr>
          <w:rFonts w:ascii="Times New Roman" w:hAnsi="Times New Roman" w:cs="Times New Roman"/>
          <w:sz w:val="24"/>
          <w:szCs w:val="24"/>
          <w:shd w:val="clear" w:color="auto" w:fill="FFFFFF"/>
          <w:lang w:val="uk-UA"/>
        </w:rPr>
        <w:t>можуть</w:t>
      </w:r>
      <w:r w:rsidR="002E0996">
        <w:rPr>
          <w:rFonts w:ascii="Times New Roman" w:hAnsi="Times New Roman" w:cs="Times New Roman"/>
          <w:sz w:val="24"/>
          <w:szCs w:val="24"/>
          <w:shd w:val="clear" w:color="auto" w:fill="FFFFFF"/>
          <w:lang w:val="uk-UA"/>
        </w:rPr>
        <w:t xml:space="preserve"> </w:t>
      </w:r>
      <w:r w:rsidRPr="00FB5832">
        <w:rPr>
          <w:rFonts w:ascii="Times New Roman" w:hAnsi="Times New Roman" w:cs="Times New Roman"/>
          <w:sz w:val="24"/>
          <w:szCs w:val="24"/>
          <w:shd w:val="clear" w:color="auto" w:fill="FFFFFF"/>
          <w:lang w:val="uk-UA"/>
        </w:rPr>
        <w:t>розвивати</w:t>
      </w:r>
      <w:r w:rsidR="002E0996">
        <w:rPr>
          <w:rFonts w:ascii="Times New Roman" w:hAnsi="Times New Roman" w:cs="Times New Roman"/>
          <w:sz w:val="24"/>
          <w:szCs w:val="24"/>
          <w:shd w:val="clear" w:color="auto" w:fill="FFFFFF"/>
          <w:lang w:val="uk-UA"/>
        </w:rPr>
        <w:t xml:space="preserve"> </w:t>
      </w:r>
      <w:r w:rsidRPr="00FB5832">
        <w:rPr>
          <w:rFonts w:ascii="Times New Roman" w:hAnsi="Times New Roman" w:cs="Times New Roman"/>
          <w:sz w:val="24"/>
          <w:szCs w:val="24"/>
          <w:shd w:val="clear" w:color="auto" w:fill="FFFFFF"/>
          <w:lang w:val="uk-UA"/>
        </w:rPr>
        <w:t>простіші</w:t>
      </w:r>
      <w:r w:rsidR="002E0996">
        <w:rPr>
          <w:rFonts w:ascii="Times New Roman" w:hAnsi="Times New Roman" w:cs="Times New Roman"/>
          <w:sz w:val="24"/>
          <w:szCs w:val="24"/>
          <w:shd w:val="clear" w:color="auto" w:fill="FFFFFF"/>
          <w:lang w:val="uk-UA"/>
        </w:rPr>
        <w:t xml:space="preserve"> </w:t>
      </w:r>
      <w:r w:rsidRPr="00FB5832">
        <w:rPr>
          <w:rFonts w:ascii="Times New Roman" w:hAnsi="Times New Roman" w:cs="Times New Roman"/>
          <w:sz w:val="24"/>
          <w:szCs w:val="24"/>
          <w:shd w:val="clear" w:color="auto" w:fill="FFFFFF"/>
          <w:lang w:val="uk-UA"/>
        </w:rPr>
        <w:t>життєві</w:t>
      </w:r>
      <w:r w:rsidR="002E0996">
        <w:rPr>
          <w:rFonts w:ascii="Times New Roman" w:hAnsi="Times New Roman" w:cs="Times New Roman"/>
          <w:sz w:val="24"/>
          <w:szCs w:val="24"/>
          <w:shd w:val="clear" w:color="auto" w:fill="FFFFFF"/>
          <w:lang w:val="uk-UA"/>
        </w:rPr>
        <w:t xml:space="preserve"> </w:t>
      </w:r>
      <w:r w:rsidRPr="00FB5832">
        <w:rPr>
          <w:rFonts w:ascii="Times New Roman" w:hAnsi="Times New Roman" w:cs="Times New Roman"/>
          <w:sz w:val="24"/>
          <w:szCs w:val="24"/>
          <w:shd w:val="clear" w:color="auto" w:fill="FFFFFF"/>
          <w:lang w:val="uk-UA"/>
        </w:rPr>
        <w:t xml:space="preserve">навички, вчитися, відпочивати, гратися. </w:t>
      </w:r>
    </w:p>
    <w:p w:rsidR="00B26DB4" w:rsidRPr="00FB5832" w:rsidRDefault="00B26DB4" w:rsidP="005021B7">
      <w:pPr>
        <w:spacing w:after="0" w:line="240" w:lineRule="auto"/>
        <w:rPr>
          <w:lang w:val="uk-UA"/>
        </w:rPr>
      </w:pPr>
    </w:p>
    <w:p w:rsidR="003D41FF" w:rsidRPr="003D41FF" w:rsidRDefault="003D41FF" w:rsidP="005021B7">
      <w:pPr>
        <w:spacing w:after="0" w:line="240" w:lineRule="auto"/>
        <w:ind w:firstLine="720"/>
        <w:jc w:val="center"/>
        <w:rPr>
          <w:rFonts w:ascii="Times New Roman" w:eastAsia="Times New Roman" w:hAnsi="Times New Roman" w:cs="Times New Roman"/>
          <w:b/>
          <w:sz w:val="24"/>
          <w:szCs w:val="24"/>
          <w:lang w:val="uk-UA" w:eastAsia="ru-RU"/>
        </w:rPr>
      </w:pPr>
      <w:r w:rsidRPr="003D41FF">
        <w:rPr>
          <w:rFonts w:ascii="Times New Roman" w:eastAsia="Times New Roman" w:hAnsi="Times New Roman" w:cs="Times New Roman"/>
          <w:b/>
          <w:sz w:val="24"/>
          <w:szCs w:val="24"/>
          <w:lang w:val="uk-UA" w:eastAsia="ru-RU"/>
        </w:rPr>
        <w:t>Психологічна служба</w:t>
      </w:r>
    </w:p>
    <w:p w:rsidR="00AB5A6A" w:rsidRDefault="00882FCA" w:rsidP="005021B7">
      <w:pPr>
        <w:spacing w:after="0" w:line="240" w:lineRule="auto"/>
        <w:ind w:firstLine="540"/>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bCs/>
          <w:sz w:val="24"/>
          <w:szCs w:val="24"/>
          <w:lang w:val="uk-UA" w:eastAsia="ru-RU"/>
        </w:rPr>
        <w:t>Ц</w:t>
      </w:r>
      <w:r w:rsidR="003D41FF" w:rsidRPr="003D41FF">
        <w:rPr>
          <w:rFonts w:ascii="Times New Roman" w:eastAsia="Times New Roman" w:hAnsi="Times New Roman" w:cs="Times New Roman"/>
          <w:bCs/>
          <w:sz w:val="24"/>
          <w:szCs w:val="24"/>
          <w:lang w:val="uk-UA" w:eastAsia="ru-RU"/>
        </w:rPr>
        <w:t>ентр психологічної служби, як структурний підрозділ відділу освіти Бучанської міської ради (далі – центр), який очолює завідувач центру</w:t>
      </w:r>
      <w:r>
        <w:rPr>
          <w:rFonts w:ascii="Times New Roman" w:eastAsia="Times New Roman" w:hAnsi="Times New Roman" w:cs="Times New Roman"/>
          <w:bCs/>
          <w:sz w:val="24"/>
          <w:szCs w:val="24"/>
          <w:lang w:val="uk-UA" w:eastAsia="ru-RU"/>
        </w:rPr>
        <w:t xml:space="preserve"> діє в</w:t>
      </w:r>
      <w:r w:rsidR="003D41FF" w:rsidRPr="003D41FF">
        <w:rPr>
          <w:rFonts w:ascii="Times New Roman" w:eastAsia="Times New Roman" w:hAnsi="Times New Roman" w:cs="Times New Roman"/>
          <w:sz w:val="24"/>
          <w:szCs w:val="24"/>
          <w:lang w:val="uk-UA" w:eastAsia="ru-RU"/>
        </w:rPr>
        <w:t>ідповідно до нормативів чисельності заклади освіти Бучанської</w:t>
      </w:r>
      <w:r w:rsidR="002E0996">
        <w:rPr>
          <w:rFonts w:ascii="Times New Roman" w:eastAsia="Times New Roman" w:hAnsi="Times New Roman" w:cs="Times New Roman"/>
          <w:sz w:val="24"/>
          <w:szCs w:val="24"/>
          <w:lang w:val="uk-UA" w:eastAsia="ru-RU"/>
        </w:rPr>
        <w:t xml:space="preserve"> </w:t>
      </w:r>
      <w:r>
        <w:rPr>
          <w:rFonts w:ascii="Times New Roman" w:eastAsia="Times New Roman" w:hAnsi="Times New Roman" w:cs="Times New Roman"/>
          <w:sz w:val="24"/>
          <w:szCs w:val="24"/>
          <w:lang w:val="uk-UA" w:eastAsia="ru-RU"/>
        </w:rPr>
        <w:t>М</w:t>
      </w:r>
      <w:r w:rsidR="003D41FF" w:rsidRPr="003D41FF">
        <w:rPr>
          <w:rFonts w:ascii="Times New Roman" w:eastAsia="Times New Roman" w:hAnsi="Times New Roman" w:cs="Times New Roman"/>
          <w:sz w:val="24"/>
          <w:szCs w:val="24"/>
          <w:lang w:val="uk-UA" w:eastAsia="ru-RU"/>
        </w:rPr>
        <w:t xml:space="preserve">ТГ на 100% забезпечені працівниками психологічної служби. </w:t>
      </w:r>
      <w:r w:rsidR="00AB5A6A" w:rsidRPr="00AB5A6A">
        <w:rPr>
          <w:rFonts w:ascii="Times New Roman" w:eastAsia="Times New Roman" w:hAnsi="Times New Roman" w:cs="Times New Roman"/>
          <w:sz w:val="24"/>
          <w:szCs w:val="24"/>
          <w:lang w:val="uk-UA" w:eastAsia="ru-RU"/>
        </w:rPr>
        <w:t xml:space="preserve">У 2020 році до складу психологічної служби Бучанської МТГ входило: 24 практичних психологів, 12 соціальних педагогів (2019 р. - 24 практичних психологів, 11 соціальних педагогів; 2019 р. – 16 практичних психологів, 11 соціальних педагогів). </w:t>
      </w:r>
      <w:r w:rsidR="00AB5A6A" w:rsidRPr="00AB5A6A">
        <w:rPr>
          <w:rFonts w:ascii="Times New Roman" w:eastAsia="Times New Roman" w:hAnsi="Times New Roman" w:cs="Times New Roman"/>
          <w:bCs/>
          <w:sz w:val="24"/>
          <w:szCs w:val="24"/>
          <w:lang w:val="uk-UA" w:eastAsia="ru-RU"/>
        </w:rPr>
        <w:t>Метою</w:t>
      </w:r>
      <w:r w:rsidR="00AB5A6A" w:rsidRPr="00AB5A6A">
        <w:rPr>
          <w:rFonts w:ascii="Times New Roman" w:eastAsia="Times New Roman" w:hAnsi="Times New Roman" w:cs="Times New Roman"/>
          <w:sz w:val="24"/>
          <w:szCs w:val="24"/>
          <w:lang w:val="uk-UA" w:eastAsia="ru-RU"/>
        </w:rPr>
        <w:t xml:space="preserve">діяльності психологічної служби є сприяння створенню умов для соціального та інтелектуального розвитку здобувачів освіти, охорони психічного здоров’я, надання психологічної та соціально-педагогічної підтримки всім учасникам освітнього процесу. </w:t>
      </w:r>
    </w:p>
    <w:p w:rsidR="00FE3A35" w:rsidRPr="00AB5A6A" w:rsidRDefault="00FE3A35" w:rsidP="005021B7">
      <w:pPr>
        <w:spacing w:after="0" w:line="240" w:lineRule="auto"/>
        <w:ind w:firstLine="540"/>
        <w:jc w:val="both"/>
        <w:rPr>
          <w:rFonts w:ascii="Times New Roman" w:hAnsi="Times New Roman" w:cs="Times New Roman"/>
          <w:bCs/>
          <w:sz w:val="24"/>
          <w:szCs w:val="24"/>
          <w:lang w:val="uk-UA"/>
        </w:rPr>
      </w:pPr>
      <w:r w:rsidRPr="00AB5A6A">
        <w:rPr>
          <w:rFonts w:ascii="Times New Roman" w:hAnsi="Times New Roman" w:cs="Times New Roman"/>
          <w:bCs/>
          <w:sz w:val="24"/>
          <w:szCs w:val="24"/>
          <w:lang w:val="uk-UA"/>
        </w:rPr>
        <w:t>Щороку поновлюється база даних дітей пільгових категорій та дітей, які перебувають у складних життєвих обставинах. Вказаній категорії дітей надаються психолого-педагогічні послуги, діти залу</w:t>
      </w:r>
      <w:r w:rsidR="005021B7">
        <w:rPr>
          <w:rFonts w:ascii="Times New Roman" w:hAnsi="Times New Roman" w:cs="Times New Roman"/>
          <w:bCs/>
          <w:sz w:val="24"/>
          <w:szCs w:val="24"/>
          <w:lang w:val="uk-UA"/>
        </w:rPr>
        <w:t>ч</w:t>
      </w:r>
      <w:r w:rsidRPr="00AB5A6A">
        <w:rPr>
          <w:rFonts w:ascii="Times New Roman" w:hAnsi="Times New Roman" w:cs="Times New Roman"/>
          <w:bCs/>
          <w:sz w:val="24"/>
          <w:szCs w:val="24"/>
          <w:lang w:val="uk-UA"/>
        </w:rPr>
        <w:t xml:space="preserve">аються до участі у гуртковій та позашкільній роботі. </w:t>
      </w:r>
    </w:p>
    <w:p w:rsidR="002E0996" w:rsidRDefault="002E0996" w:rsidP="005021B7">
      <w:pPr>
        <w:spacing w:after="0" w:line="240" w:lineRule="auto"/>
        <w:ind w:left="-567" w:firstLine="567"/>
        <w:jc w:val="center"/>
        <w:rPr>
          <w:rFonts w:ascii="Times New Roman" w:eastAsia="Times New Roman" w:hAnsi="Times New Roman" w:cs="Times New Roman"/>
          <w:b/>
          <w:sz w:val="24"/>
          <w:szCs w:val="24"/>
          <w:lang w:val="uk-UA"/>
        </w:rPr>
      </w:pPr>
    </w:p>
    <w:p w:rsidR="002E0996" w:rsidRDefault="002E0996" w:rsidP="005021B7">
      <w:pPr>
        <w:spacing w:after="0" w:line="240" w:lineRule="auto"/>
        <w:ind w:left="-567" w:firstLine="567"/>
        <w:jc w:val="center"/>
        <w:rPr>
          <w:rFonts w:ascii="Times New Roman" w:eastAsia="Times New Roman" w:hAnsi="Times New Roman" w:cs="Times New Roman"/>
          <w:b/>
          <w:sz w:val="24"/>
          <w:szCs w:val="24"/>
          <w:lang w:val="uk-UA"/>
        </w:rPr>
      </w:pPr>
    </w:p>
    <w:p w:rsidR="002E0996" w:rsidRDefault="002E0996" w:rsidP="005021B7">
      <w:pPr>
        <w:spacing w:after="0" w:line="240" w:lineRule="auto"/>
        <w:ind w:left="-567" w:firstLine="567"/>
        <w:jc w:val="center"/>
        <w:rPr>
          <w:rFonts w:ascii="Times New Roman" w:eastAsia="Times New Roman" w:hAnsi="Times New Roman" w:cs="Times New Roman"/>
          <w:b/>
          <w:sz w:val="24"/>
          <w:szCs w:val="24"/>
          <w:lang w:val="uk-UA"/>
        </w:rPr>
      </w:pPr>
    </w:p>
    <w:p w:rsidR="002E0996" w:rsidRDefault="002E0996" w:rsidP="005021B7">
      <w:pPr>
        <w:spacing w:after="0" w:line="240" w:lineRule="auto"/>
        <w:ind w:left="-567" w:firstLine="567"/>
        <w:jc w:val="center"/>
        <w:rPr>
          <w:rFonts w:ascii="Times New Roman" w:eastAsia="Times New Roman" w:hAnsi="Times New Roman" w:cs="Times New Roman"/>
          <w:b/>
          <w:sz w:val="24"/>
          <w:szCs w:val="24"/>
          <w:lang w:val="uk-UA"/>
        </w:rPr>
      </w:pPr>
    </w:p>
    <w:p w:rsidR="002E0996" w:rsidRDefault="002E0996" w:rsidP="005021B7">
      <w:pPr>
        <w:spacing w:after="0" w:line="240" w:lineRule="auto"/>
        <w:ind w:left="-567" w:firstLine="567"/>
        <w:jc w:val="center"/>
        <w:rPr>
          <w:rFonts w:ascii="Times New Roman" w:eastAsia="Times New Roman" w:hAnsi="Times New Roman" w:cs="Times New Roman"/>
          <w:b/>
          <w:sz w:val="24"/>
          <w:szCs w:val="24"/>
          <w:lang w:val="uk-UA"/>
        </w:rPr>
      </w:pPr>
    </w:p>
    <w:p w:rsidR="002E0996" w:rsidRDefault="002E0996" w:rsidP="005021B7">
      <w:pPr>
        <w:spacing w:after="0" w:line="240" w:lineRule="auto"/>
        <w:ind w:left="-567" w:firstLine="567"/>
        <w:jc w:val="center"/>
        <w:rPr>
          <w:rFonts w:ascii="Times New Roman" w:eastAsia="Times New Roman" w:hAnsi="Times New Roman" w:cs="Times New Roman"/>
          <w:b/>
          <w:sz w:val="24"/>
          <w:szCs w:val="24"/>
          <w:lang w:val="uk-UA"/>
        </w:rPr>
      </w:pPr>
    </w:p>
    <w:p w:rsidR="00FE3A35" w:rsidRPr="00FE3A35" w:rsidRDefault="00FE3A35" w:rsidP="005021B7">
      <w:pPr>
        <w:spacing w:after="0" w:line="240" w:lineRule="auto"/>
        <w:ind w:left="-567" w:firstLine="567"/>
        <w:jc w:val="center"/>
        <w:rPr>
          <w:rFonts w:ascii="Times New Roman" w:eastAsia="Times New Roman" w:hAnsi="Times New Roman" w:cs="Times New Roman"/>
          <w:b/>
          <w:sz w:val="24"/>
          <w:szCs w:val="24"/>
          <w:lang w:val="uk-UA"/>
        </w:rPr>
      </w:pPr>
      <w:r w:rsidRPr="00FE3A35">
        <w:rPr>
          <w:rFonts w:ascii="Times New Roman" w:eastAsia="Times New Roman" w:hAnsi="Times New Roman" w:cs="Times New Roman"/>
          <w:b/>
          <w:sz w:val="24"/>
          <w:szCs w:val="24"/>
          <w:lang w:val="uk-UA"/>
        </w:rPr>
        <w:lastRenderedPageBreak/>
        <w:t xml:space="preserve">Кількість дітей пільгових  категорій у </w:t>
      </w:r>
      <w:r>
        <w:rPr>
          <w:rFonts w:ascii="Times New Roman" w:eastAsia="Times New Roman" w:hAnsi="Times New Roman" w:cs="Times New Roman"/>
          <w:b/>
          <w:sz w:val="24"/>
          <w:szCs w:val="24"/>
          <w:lang w:val="uk-UA"/>
        </w:rPr>
        <w:t>ЗЗСО</w:t>
      </w:r>
    </w:p>
    <w:tbl>
      <w:tblPr>
        <w:tblStyle w:val="1b"/>
        <w:tblW w:w="0" w:type="auto"/>
        <w:tblLook w:val="04A0"/>
      </w:tblPr>
      <w:tblGrid>
        <w:gridCol w:w="1354"/>
        <w:gridCol w:w="1007"/>
        <w:gridCol w:w="1074"/>
        <w:gridCol w:w="519"/>
        <w:gridCol w:w="1185"/>
        <w:gridCol w:w="905"/>
        <w:gridCol w:w="1113"/>
        <w:gridCol w:w="1006"/>
        <w:gridCol w:w="1407"/>
      </w:tblGrid>
      <w:tr w:rsidR="00FE3A35" w:rsidRPr="00FE3A35" w:rsidTr="005021B7">
        <w:trPr>
          <w:cantSplit/>
          <w:trHeight w:val="2059"/>
        </w:trPr>
        <w:tc>
          <w:tcPr>
            <w:tcW w:w="1355" w:type="dxa"/>
            <w:textDirection w:val="btLr"/>
          </w:tcPr>
          <w:p w:rsidR="00FE3A35" w:rsidRPr="005021B7" w:rsidRDefault="00FE3A35" w:rsidP="00BD7D82">
            <w:pPr>
              <w:ind w:left="113" w:right="-46"/>
              <w:jc w:val="center"/>
              <w:rPr>
                <w:rFonts w:ascii="Times New Roman" w:hAnsi="Times New Roman" w:cs="Times New Roman"/>
                <w:b/>
                <w:bCs/>
                <w:sz w:val="20"/>
                <w:szCs w:val="20"/>
                <w:lang w:val="uk-UA"/>
              </w:rPr>
            </w:pPr>
            <w:r w:rsidRPr="005021B7">
              <w:rPr>
                <w:rFonts w:ascii="Times New Roman" w:hAnsi="Times New Roman" w:cs="Times New Roman"/>
                <w:b/>
                <w:bCs/>
                <w:sz w:val="20"/>
                <w:szCs w:val="20"/>
                <w:lang w:val="uk-UA"/>
              </w:rPr>
              <w:t>Рік</w:t>
            </w:r>
          </w:p>
        </w:tc>
        <w:tc>
          <w:tcPr>
            <w:tcW w:w="1007" w:type="dxa"/>
            <w:textDirection w:val="btLr"/>
          </w:tcPr>
          <w:p w:rsidR="00FE3A35" w:rsidRPr="005021B7" w:rsidRDefault="00FE3A35" w:rsidP="00BD7D82">
            <w:pPr>
              <w:ind w:left="-454" w:right="113" w:firstLine="567"/>
              <w:jc w:val="center"/>
              <w:rPr>
                <w:rFonts w:ascii="Times New Roman" w:hAnsi="Times New Roman" w:cs="Times New Roman"/>
                <w:b/>
                <w:bCs/>
                <w:sz w:val="20"/>
                <w:szCs w:val="20"/>
                <w:lang w:val="uk-UA"/>
              </w:rPr>
            </w:pPr>
            <w:r w:rsidRPr="005021B7">
              <w:rPr>
                <w:rFonts w:ascii="Times New Roman" w:hAnsi="Times New Roman" w:cs="Times New Roman"/>
                <w:b/>
                <w:bCs/>
                <w:sz w:val="20"/>
                <w:szCs w:val="20"/>
                <w:lang w:val="uk-UA"/>
              </w:rPr>
              <w:t xml:space="preserve">Діти з </w:t>
            </w:r>
            <w:proofErr w:type="spellStart"/>
            <w:r w:rsidRPr="005021B7">
              <w:rPr>
                <w:rFonts w:ascii="Times New Roman" w:hAnsi="Times New Roman" w:cs="Times New Roman"/>
                <w:b/>
                <w:bCs/>
                <w:sz w:val="20"/>
                <w:szCs w:val="20"/>
                <w:lang w:val="uk-UA"/>
              </w:rPr>
              <w:t>багатодіної</w:t>
            </w:r>
            <w:r w:rsidR="00BD7D82" w:rsidRPr="005021B7">
              <w:rPr>
                <w:rFonts w:ascii="Times New Roman" w:hAnsi="Times New Roman" w:cs="Times New Roman"/>
                <w:b/>
                <w:bCs/>
                <w:sz w:val="20"/>
                <w:szCs w:val="20"/>
                <w:lang w:val="uk-UA"/>
              </w:rPr>
              <w:t>сімї</w:t>
            </w:r>
            <w:proofErr w:type="spellEnd"/>
          </w:p>
        </w:tc>
        <w:tc>
          <w:tcPr>
            <w:tcW w:w="1074" w:type="dxa"/>
            <w:textDirection w:val="btLr"/>
          </w:tcPr>
          <w:p w:rsidR="00FE3A35" w:rsidRPr="005021B7" w:rsidRDefault="00FE3A35" w:rsidP="00BD7D82">
            <w:pPr>
              <w:ind w:left="-49" w:right="113" w:firstLine="15"/>
              <w:jc w:val="center"/>
              <w:rPr>
                <w:rFonts w:ascii="Times New Roman" w:hAnsi="Times New Roman" w:cs="Times New Roman"/>
                <w:b/>
                <w:bCs/>
                <w:sz w:val="20"/>
                <w:szCs w:val="20"/>
                <w:lang w:val="uk-UA"/>
              </w:rPr>
            </w:pPr>
            <w:r w:rsidRPr="005021B7">
              <w:rPr>
                <w:rFonts w:ascii="Times New Roman" w:hAnsi="Times New Roman" w:cs="Times New Roman"/>
                <w:b/>
                <w:bCs/>
                <w:sz w:val="20"/>
                <w:szCs w:val="20"/>
                <w:lang w:val="uk-UA"/>
              </w:rPr>
              <w:t>Діти з</w:t>
            </w:r>
          </w:p>
          <w:p w:rsidR="00FE3A35" w:rsidRPr="005021B7" w:rsidRDefault="00FE3A35" w:rsidP="00BD7D82">
            <w:pPr>
              <w:ind w:left="-49" w:right="113" w:firstLine="15"/>
              <w:jc w:val="center"/>
              <w:rPr>
                <w:rFonts w:ascii="Times New Roman" w:hAnsi="Times New Roman" w:cs="Times New Roman"/>
                <w:b/>
                <w:bCs/>
                <w:sz w:val="20"/>
                <w:szCs w:val="20"/>
                <w:lang w:val="uk-UA"/>
              </w:rPr>
            </w:pPr>
            <w:proofErr w:type="spellStart"/>
            <w:r w:rsidRPr="005021B7">
              <w:rPr>
                <w:rFonts w:ascii="Times New Roman" w:hAnsi="Times New Roman" w:cs="Times New Roman"/>
                <w:b/>
                <w:bCs/>
                <w:sz w:val="20"/>
                <w:szCs w:val="20"/>
                <w:lang w:val="uk-UA"/>
              </w:rPr>
              <w:t>малозабзеченої</w:t>
            </w:r>
            <w:proofErr w:type="spellEnd"/>
          </w:p>
          <w:p w:rsidR="00FE3A35" w:rsidRPr="005021B7" w:rsidRDefault="005021B7" w:rsidP="00BD7D82">
            <w:pPr>
              <w:ind w:left="-49" w:right="113" w:firstLine="15"/>
              <w:jc w:val="center"/>
              <w:rPr>
                <w:rFonts w:ascii="Times New Roman" w:hAnsi="Times New Roman" w:cs="Times New Roman"/>
                <w:b/>
                <w:bCs/>
                <w:sz w:val="20"/>
                <w:szCs w:val="20"/>
                <w:lang w:val="uk-UA"/>
              </w:rPr>
            </w:pPr>
            <w:proofErr w:type="spellStart"/>
            <w:r>
              <w:rPr>
                <w:rFonts w:ascii="Times New Roman" w:hAnsi="Times New Roman" w:cs="Times New Roman"/>
                <w:b/>
                <w:bCs/>
                <w:sz w:val="20"/>
                <w:szCs w:val="20"/>
                <w:lang w:val="uk-UA"/>
              </w:rPr>
              <w:t>сім</w:t>
            </w:r>
            <w:r w:rsidR="00FE3A35" w:rsidRPr="005021B7">
              <w:rPr>
                <w:rFonts w:ascii="Times New Roman" w:hAnsi="Times New Roman" w:cs="Times New Roman"/>
                <w:b/>
                <w:bCs/>
                <w:sz w:val="20"/>
                <w:szCs w:val="20"/>
                <w:lang w:val="uk-UA"/>
              </w:rPr>
              <w:t>ї</w:t>
            </w:r>
            <w:proofErr w:type="spellEnd"/>
          </w:p>
        </w:tc>
        <w:tc>
          <w:tcPr>
            <w:tcW w:w="519" w:type="dxa"/>
            <w:textDirection w:val="btLr"/>
          </w:tcPr>
          <w:p w:rsidR="00FE3A35" w:rsidRPr="005021B7" w:rsidRDefault="00FE3A35" w:rsidP="00BD7D82">
            <w:pPr>
              <w:ind w:left="-567" w:right="-260" w:firstLine="434"/>
              <w:jc w:val="center"/>
              <w:rPr>
                <w:rFonts w:ascii="Times New Roman" w:hAnsi="Times New Roman" w:cs="Times New Roman"/>
                <w:b/>
                <w:bCs/>
                <w:sz w:val="20"/>
                <w:szCs w:val="20"/>
                <w:lang w:val="uk-UA"/>
              </w:rPr>
            </w:pPr>
            <w:r w:rsidRPr="005021B7">
              <w:rPr>
                <w:rFonts w:ascii="Times New Roman" w:hAnsi="Times New Roman" w:cs="Times New Roman"/>
                <w:b/>
                <w:bCs/>
                <w:sz w:val="20"/>
                <w:szCs w:val="20"/>
                <w:lang w:val="uk-UA"/>
              </w:rPr>
              <w:t>Діти-сироти</w:t>
            </w:r>
          </w:p>
        </w:tc>
        <w:tc>
          <w:tcPr>
            <w:tcW w:w="1185" w:type="dxa"/>
            <w:textDirection w:val="btLr"/>
          </w:tcPr>
          <w:p w:rsidR="005021B7" w:rsidRPr="005021B7" w:rsidRDefault="00FE3A35" w:rsidP="00BD7D82">
            <w:pPr>
              <w:ind w:left="-454" w:right="113" w:firstLine="567"/>
              <w:jc w:val="center"/>
              <w:rPr>
                <w:rFonts w:ascii="Times New Roman" w:hAnsi="Times New Roman" w:cs="Times New Roman"/>
                <w:b/>
                <w:bCs/>
                <w:sz w:val="20"/>
                <w:szCs w:val="20"/>
                <w:lang w:val="uk-UA"/>
              </w:rPr>
            </w:pPr>
            <w:r w:rsidRPr="005021B7">
              <w:rPr>
                <w:rFonts w:ascii="Times New Roman" w:hAnsi="Times New Roman" w:cs="Times New Roman"/>
                <w:b/>
                <w:bCs/>
                <w:sz w:val="20"/>
                <w:szCs w:val="20"/>
                <w:lang w:val="uk-UA"/>
              </w:rPr>
              <w:t xml:space="preserve">Діти, позбавлені </w:t>
            </w:r>
          </w:p>
          <w:p w:rsidR="00FE3A35" w:rsidRPr="005021B7" w:rsidRDefault="00FE3A35" w:rsidP="00BD7D82">
            <w:pPr>
              <w:ind w:left="-454" w:right="113" w:firstLine="567"/>
              <w:jc w:val="center"/>
              <w:rPr>
                <w:rFonts w:ascii="Times New Roman" w:hAnsi="Times New Roman" w:cs="Times New Roman"/>
                <w:b/>
                <w:bCs/>
                <w:sz w:val="20"/>
                <w:szCs w:val="20"/>
                <w:lang w:val="uk-UA"/>
              </w:rPr>
            </w:pPr>
            <w:r w:rsidRPr="005021B7">
              <w:rPr>
                <w:rFonts w:ascii="Times New Roman" w:hAnsi="Times New Roman" w:cs="Times New Roman"/>
                <w:b/>
                <w:bCs/>
                <w:sz w:val="20"/>
                <w:szCs w:val="20"/>
                <w:lang w:val="uk-UA"/>
              </w:rPr>
              <w:t>батьківського</w:t>
            </w:r>
          </w:p>
          <w:p w:rsidR="00FE3A35" w:rsidRPr="005021B7" w:rsidRDefault="00FE3A35" w:rsidP="00BD7D82">
            <w:pPr>
              <w:ind w:left="-454" w:right="113" w:firstLine="567"/>
              <w:jc w:val="center"/>
              <w:rPr>
                <w:rFonts w:ascii="Times New Roman" w:hAnsi="Times New Roman" w:cs="Times New Roman"/>
                <w:b/>
                <w:bCs/>
                <w:sz w:val="20"/>
                <w:szCs w:val="20"/>
                <w:lang w:val="uk-UA"/>
              </w:rPr>
            </w:pPr>
            <w:r w:rsidRPr="005021B7">
              <w:rPr>
                <w:rFonts w:ascii="Times New Roman" w:hAnsi="Times New Roman" w:cs="Times New Roman"/>
                <w:b/>
                <w:bCs/>
                <w:sz w:val="20"/>
                <w:szCs w:val="20"/>
                <w:lang w:val="uk-UA"/>
              </w:rPr>
              <w:t>піклування</w:t>
            </w:r>
          </w:p>
        </w:tc>
        <w:tc>
          <w:tcPr>
            <w:tcW w:w="905" w:type="dxa"/>
            <w:textDirection w:val="btLr"/>
          </w:tcPr>
          <w:p w:rsidR="00FE3A35" w:rsidRPr="005021B7" w:rsidRDefault="00FE3A35" w:rsidP="00BD7D82">
            <w:pPr>
              <w:ind w:left="-454" w:right="113" w:firstLine="567"/>
              <w:jc w:val="center"/>
              <w:rPr>
                <w:rFonts w:ascii="Times New Roman" w:hAnsi="Times New Roman" w:cs="Times New Roman"/>
                <w:b/>
                <w:bCs/>
                <w:sz w:val="20"/>
                <w:szCs w:val="20"/>
                <w:lang w:val="uk-UA"/>
              </w:rPr>
            </w:pPr>
            <w:r w:rsidRPr="005021B7">
              <w:rPr>
                <w:rFonts w:ascii="Times New Roman" w:hAnsi="Times New Roman" w:cs="Times New Roman"/>
                <w:b/>
                <w:bCs/>
                <w:sz w:val="20"/>
                <w:szCs w:val="20"/>
                <w:lang w:val="uk-UA"/>
              </w:rPr>
              <w:t>Діти з інвалідністю</w:t>
            </w:r>
          </w:p>
        </w:tc>
        <w:tc>
          <w:tcPr>
            <w:tcW w:w="1113" w:type="dxa"/>
            <w:textDirection w:val="btLr"/>
          </w:tcPr>
          <w:p w:rsidR="00FE3A35" w:rsidRPr="005021B7" w:rsidRDefault="00FE3A35" w:rsidP="00BD7D82">
            <w:pPr>
              <w:ind w:left="-454" w:right="113" w:firstLine="567"/>
              <w:jc w:val="center"/>
              <w:rPr>
                <w:rFonts w:ascii="Times New Roman" w:hAnsi="Times New Roman" w:cs="Times New Roman"/>
                <w:b/>
                <w:bCs/>
                <w:sz w:val="20"/>
                <w:szCs w:val="20"/>
                <w:lang w:val="uk-UA"/>
              </w:rPr>
            </w:pPr>
            <w:r w:rsidRPr="005021B7">
              <w:rPr>
                <w:rFonts w:ascii="Times New Roman" w:hAnsi="Times New Roman" w:cs="Times New Roman"/>
                <w:b/>
                <w:bCs/>
                <w:sz w:val="20"/>
                <w:szCs w:val="20"/>
                <w:lang w:val="uk-UA"/>
              </w:rPr>
              <w:t>Діти, внутрішньо переміщені</w:t>
            </w:r>
          </w:p>
          <w:p w:rsidR="00FE3A35" w:rsidRPr="005021B7" w:rsidRDefault="00FE3A35" w:rsidP="00BD7D82">
            <w:pPr>
              <w:ind w:left="-454" w:right="113" w:firstLine="567"/>
              <w:jc w:val="center"/>
              <w:rPr>
                <w:rFonts w:ascii="Times New Roman" w:hAnsi="Times New Roman" w:cs="Times New Roman"/>
                <w:b/>
                <w:bCs/>
                <w:sz w:val="20"/>
                <w:szCs w:val="20"/>
                <w:lang w:val="uk-UA"/>
              </w:rPr>
            </w:pPr>
            <w:r w:rsidRPr="005021B7">
              <w:rPr>
                <w:rFonts w:ascii="Times New Roman" w:hAnsi="Times New Roman" w:cs="Times New Roman"/>
                <w:b/>
                <w:bCs/>
                <w:sz w:val="20"/>
                <w:szCs w:val="20"/>
                <w:lang w:val="uk-UA"/>
              </w:rPr>
              <w:t>особи</w:t>
            </w:r>
          </w:p>
        </w:tc>
        <w:tc>
          <w:tcPr>
            <w:tcW w:w="1006" w:type="dxa"/>
            <w:textDirection w:val="btLr"/>
          </w:tcPr>
          <w:p w:rsidR="00FE3A35" w:rsidRPr="005021B7" w:rsidRDefault="00FE3A35" w:rsidP="00BD7D82">
            <w:pPr>
              <w:ind w:left="-454" w:right="113" w:firstLine="567"/>
              <w:jc w:val="center"/>
              <w:rPr>
                <w:rFonts w:ascii="Times New Roman" w:hAnsi="Times New Roman" w:cs="Times New Roman"/>
                <w:b/>
                <w:bCs/>
                <w:sz w:val="20"/>
                <w:szCs w:val="20"/>
                <w:lang w:val="uk-UA"/>
              </w:rPr>
            </w:pPr>
            <w:r w:rsidRPr="005021B7">
              <w:rPr>
                <w:rFonts w:ascii="Times New Roman" w:hAnsi="Times New Roman" w:cs="Times New Roman"/>
                <w:b/>
                <w:bCs/>
                <w:sz w:val="20"/>
                <w:szCs w:val="20"/>
                <w:lang w:val="uk-UA"/>
              </w:rPr>
              <w:t>Діти учасників (загиблих)</w:t>
            </w:r>
          </w:p>
          <w:p w:rsidR="00FE3A35" w:rsidRPr="005021B7" w:rsidRDefault="00FE3A35" w:rsidP="00BD7D82">
            <w:pPr>
              <w:ind w:left="-454" w:right="113" w:firstLine="567"/>
              <w:jc w:val="center"/>
              <w:rPr>
                <w:rFonts w:ascii="Times New Roman" w:hAnsi="Times New Roman" w:cs="Times New Roman"/>
                <w:b/>
                <w:bCs/>
                <w:sz w:val="20"/>
                <w:szCs w:val="20"/>
                <w:lang w:val="uk-UA"/>
              </w:rPr>
            </w:pPr>
            <w:r w:rsidRPr="005021B7">
              <w:rPr>
                <w:rFonts w:ascii="Times New Roman" w:hAnsi="Times New Roman" w:cs="Times New Roman"/>
                <w:b/>
                <w:bCs/>
                <w:sz w:val="20"/>
                <w:szCs w:val="20"/>
                <w:lang w:val="uk-UA"/>
              </w:rPr>
              <w:t>АТО/ООС</w:t>
            </w:r>
          </w:p>
        </w:tc>
        <w:tc>
          <w:tcPr>
            <w:tcW w:w="1407" w:type="dxa"/>
            <w:textDirection w:val="btLr"/>
          </w:tcPr>
          <w:p w:rsidR="00FE3A35" w:rsidRPr="005021B7" w:rsidRDefault="00FE3A35" w:rsidP="00BD7D82">
            <w:pPr>
              <w:ind w:left="-454" w:right="113" w:firstLine="567"/>
              <w:jc w:val="center"/>
              <w:rPr>
                <w:rFonts w:ascii="Times New Roman" w:hAnsi="Times New Roman" w:cs="Times New Roman"/>
                <w:b/>
                <w:bCs/>
                <w:sz w:val="20"/>
                <w:szCs w:val="20"/>
                <w:lang w:val="uk-UA"/>
              </w:rPr>
            </w:pPr>
            <w:r w:rsidRPr="005021B7">
              <w:rPr>
                <w:rFonts w:ascii="Times New Roman" w:hAnsi="Times New Roman" w:cs="Times New Roman"/>
                <w:b/>
                <w:bCs/>
                <w:sz w:val="20"/>
                <w:szCs w:val="20"/>
                <w:lang w:val="uk-UA"/>
              </w:rPr>
              <w:t xml:space="preserve">Діти, які перебувають у </w:t>
            </w:r>
          </w:p>
          <w:p w:rsidR="00FE3A35" w:rsidRPr="005021B7" w:rsidRDefault="00FE3A35" w:rsidP="00BD7D82">
            <w:pPr>
              <w:ind w:left="-454" w:right="113" w:firstLine="567"/>
              <w:jc w:val="center"/>
              <w:rPr>
                <w:rFonts w:ascii="Times New Roman" w:hAnsi="Times New Roman" w:cs="Times New Roman"/>
                <w:b/>
                <w:bCs/>
                <w:sz w:val="20"/>
                <w:szCs w:val="20"/>
                <w:lang w:val="uk-UA"/>
              </w:rPr>
            </w:pPr>
            <w:r w:rsidRPr="005021B7">
              <w:rPr>
                <w:rFonts w:ascii="Times New Roman" w:hAnsi="Times New Roman" w:cs="Times New Roman"/>
                <w:b/>
                <w:bCs/>
                <w:sz w:val="20"/>
                <w:szCs w:val="20"/>
                <w:lang w:val="uk-UA"/>
              </w:rPr>
              <w:t>складних життєвих</w:t>
            </w:r>
          </w:p>
          <w:p w:rsidR="00FE3A35" w:rsidRPr="005021B7" w:rsidRDefault="00FE3A35" w:rsidP="00BD7D82">
            <w:pPr>
              <w:ind w:left="113" w:right="113"/>
              <w:rPr>
                <w:rFonts w:ascii="Times New Roman" w:hAnsi="Times New Roman" w:cs="Times New Roman"/>
                <w:b/>
                <w:bCs/>
                <w:sz w:val="20"/>
                <w:szCs w:val="20"/>
                <w:lang w:val="uk-UA"/>
              </w:rPr>
            </w:pPr>
            <w:r w:rsidRPr="005021B7">
              <w:rPr>
                <w:rFonts w:ascii="Times New Roman" w:hAnsi="Times New Roman" w:cs="Times New Roman"/>
                <w:b/>
                <w:bCs/>
                <w:sz w:val="20"/>
                <w:szCs w:val="20"/>
                <w:lang w:val="uk-UA"/>
              </w:rPr>
              <w:t xml:space="preserve">      обставинах</w:t>
            </w:r>
          </w:p>
        </w:tc>
      </w:tr>
      <w:tr w:rsidR="00FE3A35" w:rsidRPr="005021B7" w:rsidTr="00D50C11">
        <w:tc>
          <w:tcPr>
            <w:tcW w:w="1355" w:type="dxa"/>
          </w:tcPr>
          <w:p w:rsidR="00FE3A35" w:rsidRPr="005021B7" w:rsidRDefault="00FE3A35" w:rsidP="00BD7D82">
            <w:pPr>
              <w:ind w:left="-567" w:firstLine="567"/>
              <w:jc w:val="both"/>
              <w:rPr>
                <w:rFonts w:ascii="Times New Roman" w:hAnsi="Times New Roman" w:cs="Times New Roman"/>
                <w:bCs/>
                <w:sz w:val="20"/>
                <w:szCs w:val="20"/>
                <w:lang w:val="uk-UA"/>
              </w:rPr>
            </w:pPr>
            <w:r w:rsidRPr="005021B7">
              <w:rPr>
                <w:rFonts w:ascii="Times New Roman" w:hAnsi="Times New Roman" w:cs="Times New Roman"/>
                <w:bCs/>
                <w:sz w:val="20"/>
                <w:szCs w:val="20"/>
                <w:lang w:val="uk-UA"/>
              </w:rPr>
              <w:t>2020</w:t>
            </w:r>
          </w:p>
        </w:tc>
        <w:tc>
          <w:tcPr>
            <w:tcW w:w="1007" w:type="dxa"/>
          </w:tcPr>
          <w:p w:rsidR="00FE3A35" w:rsidRPr="005021B7" w:rsidRDefault="00FE3A35" w:rsidP="00BD7D82">
            <w:pPr>
              <w:ind w:left="-567" w:firstLine="567"/>
              <w:jc w:val="center"/>
              <w:rPr>
                <w:rFonts w:ascii="Times New Roman" w:hAnsi="Times New Roman" w:cs="Times New Roman"/>
                <w:bCs/>
                <w:sz w:val="20"/>
                <w:szCs w:val="20"/>
                <w:lang w:val="uk-UA"/>
              </w:rPr>
            </w:pPr>
            <w:r w:rsidRPr="005021B7">
              <w:rPr>
                <w:rFonts w:ascii="Times New Roman" w:hAnsi="Times New Roman" w:cs="Times New Roman"/>
                <w:bCs/>
                <w:sz w:val="20"/>
                <w:szCs w:val="20"/>
                <w:lang w:val="uk-UA"/>
              </w:rPr>
              <w:t>644</w:t>
            </w:r>
          </w:p>
        </w:tc>
        <w:tc>
          <w:tcPr>
            <w:tcW w:w="1074" w:type="dxa"/>
          </w:tcPr>
          <w:p w:rsidR="00FE3A35" w:rsidRPr="005021B7" w:rsidRDefault="00FE3A35" w:rsidP="00BD7D82">
            <w:pPr>
              <w:ind w:left="-567" w:firstLine="567"/>
              <w:jc w:val="center"/>
              <w:rPr>
                <w:rFonts w:ascii="Times New Roman" w:hAnsi="Times New Roman" w:cs="Times New Roman"/>
                <w:bCs/>
                <w:sz w:val="20"/>
                <w:szCs w:val="20"/>
                <w:lang w:val="uk-UA"/>
              </w:rPr>
            </w:pPr>
            <w:r w:rsidRPr="005021B7">
              <w:rPr>
                <w:rFonts w:ascii="Times New Roman" w:hAnsi="Times New Roman" w:cs="Times New Roman"/>
                <w:bCs/>
                <w:sz w:val="20"/>
                <w:szCs w:val="20"/>
                <w:lang w:val="uk-UA"/>
              </w:rPr>
              <w:t>15</w:t>
            </w:r>
          </w:p>
        </w:tc>
        <w:tc>
          <w:tcPr>
            <w:tcW w:w="519" w:type="dxa"/>
          </w:tcPr>
          <w:p w:rsidR="00FE3A35" w:rsidRPr="005021B7" w:rsidRDefault="00FE3A35" w:rsidP="00BD7D82">
            <w:pPr>
              <w:ind w:left="-567" w:firstLine="567"/>
              <w:jc w:val="center"/>
              <w:rPr>
                <w:rFonts w:ascii="Times New Roman" w:hAnsi="Times New Roman" w:cs="Times New Roman"/>
                <w:bCs/>
                <w:sz w:val="20"/>
                <w:szCs w:val="20"/>
                <w:lang w:val="uk-UA"/>
              </w:rPr>
            </w:pPr>
            <w:r w:rsidRPr="005021B7">
              <w:rPr>
                <w:rFonts w:ascii="Times New Roman" w:hAnsi="Times New Roman" w:cs="Times New Roman"/>
                <w:bCs/>
                <w:sz w:val="20"/>
                <w:szCs w:val="20"/>
                <w:lang w:val="uk-UA"/>
              </w:rPr>
              <w:t>11</w:t>
            </w:r>
          </w:p>
        </w:tc>
        <w:tc>
          <w:tcPr>
            <w:tcW w:w="1185" w:type="dxa"/>
          </w:tcPr>
          <w:p w:rsidR="00FE3A35" w:rsidRPr="005021B7" w:rsidRDefault="00FE3A35" w:rsidP="00BD7D82">
            <w:pPr>
              <w:ind w:left="-567" w:firstLine="567"/>
              <w:jc w:val="center"/>
              <w:rPr>
                <w:rFonts w:ascii="Times New Roman" w:hAnsi="Times New Roman" w:cs="Times New Roman"/>
                <w:bCs/>
                <w:sz w:val="20"/>
                <w:szCs w:val="20"/>
                <w:lang w:val="uk-UA"/>
              </w:rPr>
            </w:pPr>
            <w:r w:rsidRPr="005021B7">
              <w:rPr>
                <w:rFonts w:ascii="Times New Roman" w:hAnsi="Times New Roman" w:cs="Times New Roman"/>
                <w:bCs/>
                <w:sz w:val="20"/>
                <w:szCs w:val="20"/>
                <w:lang w:val="uk-UA"/>
              </w:rPr>
              <w:t>34</w:t>
            </w:r>
          </w:p>
        </w:tc>
        <w:tc>
          <w:tcPr>
            <w:tcW w:w="905" w:type="dxa"/>
          </w:tcPr>
          <w:p w:rsidR="00FE3A35" w:rsidRPr="005021B7" w:rsidRDefault="00FE3A35" w:rsidP="00BD7D82">
            <w:pPr>
              <w:ind w:left="-567" w:firstLine="567"/>
              <w:jc w:val="center"/>
              <w:rPr>
                <w:rFonts w:ascii="Times New Roman" w:hAnsi="Times New Roman" w:cs="Times New Roman"/>
                <w:bCs/>
                <w:sz w:val="20"/>
                <w:szCs w:val="20"/>
                <w:lang w:val="uk-UA"/>
              </w:rPr>
            </w:pPr>
            <w:r w:rsidRPr="005021B7">
              <w:rPr>
                <w:rFonts w:ascii="Times New Roman" w:hAnsi="Times New Roman" w:cs="Times New Roman"/>
                <w:bCs/>
                <w:sz w:val="20"/>
                <w:szCs w:val="20"/>
                <w:lang w:val="uk-UA"/>
              </w:rPr>
              <w:t>99</w:t>
            </w:r>
          </w:p>
        </w:tc>
        <w:tc>
          <w:tcPr>
            <w:tcW w:w="1113" w:type="dxa"/>
          </w:tcPr>
          <w:p w:rsidR="00FE3A35" w:rsidRPr="005021B7" w:rsidRDefault="00FE3A35" w:rsidP="00BD7D82">
            <w:pPr>
              <w:ind w:left="-567" w:firstLine="567"/>
              <w:jc w:val="center"/>
              <w:rPr>
                <w:rFonts w:ascii="Times New Roman" w:hAnsi="Times New Roman" w:cs="Times New Roman"/>
                <w:bCs/>
                <w:sz w:val="20"/>
                <w:szCs w:val="20"/>
                <w:lang w:val="uk-UA"/>
              </w:rPr>
            </w:pPr>
            <w:r w:rsidRPr="005021B7">
              <w:rPr>
                <w:rFonts w:ascii="Times New Roman" w:hAnsi="Times New Roman" w:cs="Times New Roman"/>
                <w:bCs/>
                <w:sz w:val="20"/>
                <w:szCs w:val="20"/>
                <w:lang w:val="uk-UA"/>
              </w:rPr>
              <w:t>336</w:t>
            </w:r>
          </w:p>
        </w:tc>
        <w:tc>
          <w:tcPr>
            <w:tcW w:w="1006" w:type="dxa"/>
          </w:tcPr>
          <w:p w:rsidR="00FE3A35" w:rsidRPr="005021B7" w:rsidRDefault="00FE3A35" w:rsidP="00BD7D82">
            <w:pPr>
              <w:ind w:left="-567" w:firstLine="567"/>
              <w:jc w:val="center"/>
              <w:rPr>
                <w:rFonts w:ascii="Times New Roman" w:hAnsi="Times New Roman" w:cs="Times New Roman"/>
                <w:bCs/>
                <w:sz w:val="20"/>
                <w:szCs w:val="20"/>
                <w:lang w:val="uk-UA"/>
              </w:rPr>
            </w:pPr>
            <w:r w:rsidRPr="005021B7">
              <w:rPr>
                <w:rFonts w:ascii="Times New Roman" w:hAnsi="Times New Roman" w:cs="Times New Roman"/>
                <w:bCs/>
                <w:sz w:val="20"/>
                <w:szCs w:val="20"/>
                <w:lang w:val="uk-UA"/>
              </w:rPr>
              <w:t>169</w:t>
            </w:r>
          </w:p>
        </w:tc>
        <w:tc>
          <w:tcPr>
            <w:tcW w:w="1407" w:type="dxa"/>
          </w:tcPr>
          <w:p w:rsidR="00FE3A35" w:rsidRPr="005021B7" w:rsidRDefault="00FE3A35" w:rsidP="00BD7D82">
            <w:pPr>
              <w:ind w:left="-567" w:firstLine="567"/>
              <w:jc w:val="center"/>
              <w:rPr>
                <w:rFonts w:ascii="Times New Roman" w:hAnsi="Times New Roman" w:cs="Times New Roman"/>
                <w:bCs/>
                <w:sz w:val="20"/>
                <w:szCs w:val="20"/>
                <w:lang w:val="uk-UA"/>
              </w:rPr>
            </w:pPr>
            <w:r w:rsidRPr="005021B7">
              <w:rPr>
                <w:rFonts w:ascii="Times New Roman" w:hAnsi="Times New Roman" w:cs="Times New Roman"/>
                <w:bCs/>
                <w:sz w:val="20"/>
                <w:szCs w:val="20"/>
                <w:lang w:val="uk-UA"/>
              </w:rPr>
              <w:t>29</w:t>
            </w:r>
          </w:p>
        </w:tc>
      </w:tr>
      <w:tr w:rsidR="00FE3A35" w:rsidRPr="005021B7" w:rsidTr="00D50C11">
        <w:tc>
          <w:tcPr>
            <w:tcW w:w="1355" w:type="dxa"/>
          </w:tcPr>
          <w:p w:rsidR="00FE3A35" w:rsidRPr="005021B7" w:rsidRDefault="00FE3A35" w:rsidP="00BD7D82">
            <w:pPr>
              <w:ind w:left="-567" w:firstLine="567"/>
              <w:jc w:val="both"/>
              <w:rPr>
                <w:rFonts w:ascii="Times New Roman" w:hAnsi="Times New Roman" w:cs="Times New Roman"/>
                <w:bCs/>
                <w:sz w:val="20"/>
                <w:szCs w:val="20"/>
                <w:lang w:val="uk-UA"/>
              </w:rPr>
            </w:pPr>
            <w:r w:rsidRPr="005021B7">
              <w:rPr>
                <w:rFonts w:ascii="Times New Roman" w:hAnsi="Times New Roman" w:cs="Times New Roman"/>
                <w:bCs/>
                <w:sz w:val="20"/>
                <w:szCs w:val="20"/>
                <w:lang w:val="uk-UA"/>
              </w:rPr>
              <w:t>2019</w:t>
            </w:r>
          </w:p>
        </w:tc>
        <w:tc>
          <w:tcPr>
            <w:tcW w:w="1007" w:type="dxa"/>
          </w:tcPr>
          <w:p w:rsidR="00FE3A35" w:rsidRPr="005021B7" w:rsidRDefault="00FE3A35" w:rsidP="00BD7D82">
            <w:pPr>
              <w:ind w:left="-567" w:firstLine="567"/>
              <w:jc w:val="center"/>
              <w:rPr>
                <w:rFonts w:ascii="Times New Roman" w:hAnsi="Times New Roman" w:cs="Times New Roman"/>
                <w:bCs/>
                <w:sz w:val="20"/>
                <w:szCs w:val="20"/>
                <w:lang w:val="uk-UA"/>
              </w:rPr>
            </w:pPr>
            <w:r w:rsidRPr="005021B7">
              <w:rPr>
                <w:rFonts w:ascii="Times New Roman" w:hAnsi="Times New Roman" w:cs="Times New Roman"/>
                <w:bCs/>
                <w:sz w:val="20"/>
                <w:szCs w:val="20"/>
                <w:lang w:val="uk-UA"/>
              </w:rPr>
              <w:t>448</w:t>
            </w:r>
          </w:p>
        </w:tc>
        <w:tc>
          <w:tcPr>
            <w:tcW w:w="1074" w:type="dxa"/>
          </w:tcPr>
          <w:p w:rsidR="00FE3A35" w:rsidRPr="005021B7" w:rsidRDefault="00FE3A35" w:rsidP="00BD7D82">
            <w:pPr>
              <w:ind w:left="-567" w:firstLine="567"/>
              <w:jc w:val="center"/>
              <w:rPr>
                <w:rFonts w:ascii="Times New Roman" w:hAnsi="Times New Roman" w:cs="Times New Roman"/>
                <w:bCs/>
                <w:sz w:val="20"/>
                <w:szCs w:val="20"/>
                <w:lang w:val="uk-UA"/>
              </w:rPr>
            </w:pPr>
            <w:r w:rsidRPr="005021B7">
              <w:rPr>
                <w:rFonts w:ascii="Times New Roman" w:hAnsi="Times New Roman" w:cs="Times New Roman"/>
                <w:bCs/>
                <w:sz w:val="20"/>
                <w:szCs w:val="20"/>
                <w:lang w:val="uk-UA"/>
              </w:rPr>
              <w:t>22</w:t>
            </w:r>
          </w:p>
        </w:tc>
        <w:tc>
          <w:tcPr>
            <w:tcW w:w="519" w:type="dxa"/>
          </w:tcPr>
          <w:p w:rsidR="00FE3A35" w:rsidRPr="005021B7" w:rsidRDefault="00FE3A35" w:rsidP="00BD7D82">
            <w:pPr>
              <w:ind w:left="-567" w:firstLine="567"/>
              <w:jc w:val="center"/>
              <w:rPr>
                <w:rFonts w:ascii="Times New Roman" w:hAnsi="Times New Roman" w:cs="Times New Roman"/>
                <w:bCs/>
                <w:sz w:val="20"/>
                <w:szCs w:val="20"/>
                <w:lang w:val="uk-UA"/>
              </w:rPr>
            </w:pPr>
            <w:r w:rsidRPr="005021B7">
              <w:rPr>
                <w:rFonts w:ascii="Times New Roman" w:hAnsi="Times New Roman" w:cs="Times New Roman"/>
                <w:bCs/>
                <w:sz w:val="20"/>
                <w:szCs w:val="20"/>
                <w:lang w:val="uk-UA"/>
              </w:rPr>
              <w:t>14</w:t>
            </w:r>
          </w:p>
        </w:tc>
        <w:tc>
          <w:tcPr>
            <w:tcW w:w="1185" w:type="dxa"/>
          </w:tcPr>
          <w:p w:rsidR="00FE3A35" w:rsidRPr="005021B7" w:rsidRDefault="00FE3A35" w:rsidP="00BD7D82">
            <w:pPr>
              <w:ind w:left="-567" w:firstLine="567"/>
              <w:jc w:val="center"/>
              <w:rPr>
                <w:rFonts w:ascii="Times New Roman" w:hAnsi="Times New Roman" w:cs="Times New Roman"/>
                <w:bCs/>
                <w:sz w:val="20"/>
                <w:szCs w:val="20"/>
                <w:lang w:val="uk-UA"/>
              </w:rPr>
            </w:pPr>
            <w:r w:rsidRPr="005021B7">
              <w:rPr>
                <w:rFonts w:ascii="Times New Roman" w:hAnsi="Times New Roman" w:cs="Times New Roman"/>
                <w:bCs/>
                <w:sz w:val="20"/>
                <w:szCs w:val="20"/>
                <w:lang w:val="uk-UA"/>
              </w:rPr>
              <w:t>35</w:t>
            </w:r>
          </w:p>
        </w:tc>
        <w:tc>
          <w:tcPr>
            <w:tcW w:w="905" w:type="dxa"/>
          </w:tcPr>
          <w:p w:rsidR="00FE3A35" w:rsidRPr="005021B7" w:rsidRDefault="00FE3A35" w:rsidP="00BD7D82">
            <w:pPr>
              <w:ind w:left="-567" w:firstLine="567"/>
              <w:jc w:val="center"/>
              <w:rPr>
                <w:rFonts w:ascii="Times New Roman" w:hAnsi="Times New Roman" w:cs="Times New Roman"/>
                <w:bCs/>
                <w:sz w:val="20"/>
                <w:szCs w:val="20"/>
                <w:lang w:val="uk-UA"/>
              </w:rPr>
            </w:pPr>
            <w:r w:rsidRPr="005021B7">
              <w:rPr>
                <w:rFonts w:ascii="Times New Roman" w:hAnsi="Times New Roman" w:cs="Times New Roman"/>
                <w:bCs/>
                <w:sz w:val="20"/>
                <w:szCs w:val="20"/>
                <w:lang w:val="uk-UA"/>
              </w:rPr>
              <w:t>84</w:t>
            </w:r>
          </w:p>
        </w:tc>
        <w:tc>
          <w:tcPr>
            <w:tcW w:w="1113" w:type="dxa"/>
          </w:tcPr>
          <w:p w:rsidR="00FE3A35" w:rsidRPr="005021B7" w:rsidRDefault="00FE3A35" w:rsidP="00BD7D82">
            <w:pPr>
              <w:ind w:left="-567" w:firstLine="567"/>
              <w:jc w:val="center"/>
              <w:rPr>
                <w:rFonts w:ascii="Times New Roman" w:hAnsi="Times New Roman" w:cs="Times New Roman"/>
                <w:bCs/>
                <w:sz w:val="20"/>
                <w:szCs w:val="20"/>
                <w:lang w:val="uk-UA"/>
              </w:rPr>
            </w:pPr>
            <w:r w:rsidRPr="005021B7">
              <w:rPr>
                <w:rFonts w:ascii="Times New Roman" w:hAnsi="Times New Roman" w:cs="Times New Roman"/>
                <w:bCs/>
                <w:sz w:val="20"/>
                <w:szCs w:val="20"/>
                <w:lang w:val="uk-UA"/>
              </w:rPr>
              <w:t>296</w:t>
            </w:r>
          </w:p>
        </w:tc>
        <w:tc>
          <w:tcPr>
            <w:tcW w:w="1006" w:type="dxa"/>
          </w:tcPr>
          <w:p w:rsidR="00FE3A35" w:rsidRPr="005021B7" w:rsidRDefault="00FE3A35" w:rsidP="00BD7D82">
            <w:pPr>
              <w:ind w:left="-567" w:firstLine="567"/>
              <w:jc w:val="center"/>
              <w:rPr>
                <w:rFonts w:ascii="Times New Roman" w:hAnsi="Times New Roman" w:cs="Times New Roman"/>
                <w:bCs/>
                <w:sz w:val="20"/>
                <w:szCs w:val="20"/>
                <w:lang w:val="uk-UA"/>
              </w:rPr>
            </w:pPr>
            <w:r w:rsidRPr="005021B7">
              <w:rPr>
                <w:rFonts w:ascii="Times New Roman" w:hAnsi="Times New Roman" w:cs="Times New Roman"/>
                <w:bCs/>
                <w:sz w:val="20"/>
                <w:szCs w:val="20"/>
                <w:lang w:val="uk-UA"/>
              </w:rPr>
              <w:t>135</w:t>
            </w:r>
          </w:p>
        </w:tc>
        <w:tc>
          <w:tcPr>
            <w:tcW w:w="1407" w:type="dxa"/>
          </w:tcPr>
          <w:p w:rsidR="00FE3A35" w:rsidRPr="005021B7" w:rsidRDefault="00FE3A35" w:rsidP="00BD7D82">
            <w:pPr>
              <w:ind w:left="-567" w:firstLine="567"/>
              <w:jc w:val="center"/>
              <w:rPr>
                <w:rFonts w:ascii="Times New Roman" w:hAnsi="Times New Roman" w:cs="Times New Roman"/>
                <w:bCs/>
                <w:sz w:val="20"/>
                <w:szCs w:val="20"/>
                <w:lang w:val="uk-UA"/>
              </w:rPr>
            </w:pPr>
            <w:r w:rsidRPr="005021B7">
              <w:rPr>
                <w:rFonts w:ascii="Times New Roman" w:hAnsi="Times New Roman" w:cs="Times New Roman"/>
                <w:bCs/>
                <w:sz w:val="20"/>
                <w:szCs w:val="20"/>
                <w:lang w:val="uk-UA"/>
              </w:rPr>
              <w:t>28</w:t>
            </w:r>
          </w:p>
        </w:tc>
      </w:tr>
      <w:tr w:rsidR="00FE3A35" w:rsidRPr="005021B7" w:rsidTr="00D50C11">
        <w:tc>
          <w:tcPr>
            <w:tcW w:w="1355" w:type="dxa"/>
          </w:tcPr>
          <w:p w:rsidR="00FE3A35" w:rsidRPr="005021B7" w:rsidRDefault="00FE3A35" w:rsidP="00BD7D82">
            <w:pPr>
              <w:ind w:left="-567" w:firstLine="567"/>
              <w:jc w:val="both"/>
              <w:rPr>
                <w:rFonts w:ascii="Times New Roman" w:hAnsi="Times New Roman" w:cs="Times New Roman"/>
                <w:bCs/>
                <w:sz w:val="20"/>
                <w:szCs w:val="20"/>
                <w:lang w:val="uk-UA"/>
              </w:rPr>
            </w:pPr>
            <w:r w:rsidRPr="005021B7">
              <w:rPr>
                <w:rFonts w:ascii="Times New Roman" w:hAnsi="Times New Roman" w:cs="Times New Roman"/>
                <w:bCs/>
                <w:sz w:val="20"/>
                <w:szCs w:val="20"/>
                <w:lang w:val="uk-UA"/>
              </w:rPr>
              <w:t>2018</w:t>
            </w:r>
          </w:p>
        </w:tc>
        <w:tc>
          <w:tcPr>
            <w:tcW w:w="1007" w:type="dxa"/>
          </w:tcPr>
          <w:p w:rsidR="00FE3A35" w:rsidRPr="005021B7" w:rsidRDefault="00FE3A35" w:rsidP="00BD7D82">
            <w:pPr>
              <w:ind w:left="-567" w:firstLine="567"/>
              <w:jc w:val="center"/>
              <w:rPr>
                <w:rFonts w:ascii="Times New Roman" w:hAnsi="Times New Roman" w:cs="Times New Roman"/>
                <w:bCs/>
                <w:sz w:val="20"/>
                <w:szCs w:val="20"/>
                <w:lang w:val="uk-UA"/>
              </w:rPr>
            </w:pPr>
            <w:r w:rsidRPr="005021B7">
              <w:rPr>
                <w:rFonts w:ascii="Times New Roman" w:hAnsi="Times New Roman" w:cs="Times New Roman"/>
                <w:bCs/>
                <w:sz w:val="20"/>
                <w:szCs w:val="20"/>
                <w:lang w:val="uk-UA"/>
              </w:rPr>
              <w:t>385</w:t>
            </w:r>
          </w:p>
        </w:tc>
        <w:tc>
          <w:tcPr>
            <w:tcW w:w="1074" w:type="dxa"/>
          </w:tcPr>
          <w:p w:rsidR="00FE3A35" w:rsidRPr="005021B7" w:rsidRDefault="00FE3A35" w:rsidP="00BD7D82">
            <w:pPr>
              <w:ind w:left="-567" w:firstLine="567"/>
              <w:jc w:val="center"/>
              <w:rPr>
                <w:rFonts w:ascii="Times New Roman" w:hAnsi="Times New Roman" w:cs="Times New Roman"/>
                <w:bCs/>
                <w:sz w:val="20"/>
                <w:szCs w:val="20"/>
                <w:lang w:val="uk-UA"/>
              </w:rPr>
            </w:pPr>
            <w:r w:rsidRPr="005021B7">
              <w:rPr>
                <w:rFonts w:ascii="Times New Roman" w:hAnsi="Times New Roman" w:cs="Times New Roman"/>
                <w:bCs/>
                <w:sz w:val="20"/>
                <w:szCs w:val="20"/>
                <w:lang w:val="uk-UA"/>
              </w:rPr>
              <w:t>26</w:t>
            </w:r>
          </w:p>
        </w:tc>
        <w:tc>
          <w:tcPr>
            <w:tcW w:w="519" w:type="dxa"/>
          </w:tcPr>
          <w:p w:rsidR="00FE3A35" w:rsidRPr="005021B7" w:rsidRDefault="00FE3A35" w:rsidP="00BD7D82">
            <w:pPr>
              <w:ind w:left="-567" w:firstLine="567"/>
              <w:jc w:val="center"/>
              <w:rPr>
                <w:rFonts w:ascii="Times New Roman" w:hAnsi="Times New Roman" w:cs="Times New Roman"/>
                <w:bCs/>
                <w:sz w:val="20"/>
                <w:szCs w:val="20"/>
                <w:lang w:val="uk-UA"/>
              </w:rPr>
            </w:pPr>
            <w:r w:rsidRPr="005021B7">
              <w:rPr>
                <w:rFonts w:ascii="Times New Roman" w:hAnsi="Times New Roman" w:cs="Times New Roman"/>
                <w:bCs/>
                <w:sz w:val="20"/>
                <w:szCs w:val="20"/>
                <w:lang w:val="uk-UA"/>
              </w:rPr>
              <w:t>14</w:t>
            </w:r>
          </w:p>
        </w:tc>
        <w:tc>
          <w:tcPr>
            <w:tcW w:w="1185" w:type="dxa"/>
          </w:tcPr>
          <w:p w:rsidR="00FE3A35" w:rsidRPr="005021B7" w:rsidRDefault="00FE3A35" w:rsidP="00BD7D82">
            <w:pPr>
              <w:ind w:left="-567" w:firstLine="567"/>
              <w:jc w:val="center"/>
              <w:rPr>
                <w:rFonts w:ascii="Times New Roman" w:hAnsi="Times New Roman" w:cs="Times New Roman"/>
                <w:bCs/>
                <w:sz w:val="20"/>
                <w:szCs w:val="20"/>
                <w:lang w:val="uk-UA"/>
              </w:rPr>
            </w:pPr>
            <w:r w:rsidRPr="005021B7">
              <w:rPr>
                <w:rFonts w:ascii="Times New Roman" w:hAnsi="Times New Roman" w:cs="Times New Roman"/>
                <w:bCs/>
                <w:sz w:val="20"/>
                <w:szCs w:val="20"/>
                <w:lang w:val="uk-UA"/>
              </w:rPr>
              <w:t>33</w:t>
            </w:r>
          </w:p>
        </w:tc>
        <w:tc>
          <w:tcPr>
            <w:tcW w:w="905" w:type="dxa"/>
          </w:tcPr>
          <w:p w:rsidR="00FE3A35" w:rsidRPr="005021B7" w:rsidRDefault="00FE3A35" w:rsidP="00BD7D82">
            <w:pPr>
              <w:ind w:left="-567" w:firstLine="567"/>
              <w:jc w:val="center"/>
              <w:rPr>
                <w:rFonts w:ascii="Times New Roman" w:hAnsi="Times New Roman" w:cs="Times New Roman"/>
                <w:bCs/>
                <w:sz w:val="20"/>
                <w:szCs w:val="20"/>
                <w:lang w:val="uk-UA"/>
              </w:rPr>
            </w:pPr>
            <w:r w:rsidRPr="005021B7">
              <w:rPr>
                <w:rFonts w:ascii="Times New Roman" w:hAnsi="Times New Roman" w:cs="Times New Roman"/>
                <w:bCs/>
                <w:sz w:val="20"/>
                <w:szCs w:val="20"/>
                <w:lang w:val="uk-UA"/>
              </w:rPr>
              <w:t>84</w:t>
            </w:r>
          </w:p>
        </w:tc>
        <w:tc>
          <w:tcPr>
            <w:tcW w:w="1113" w:type="dxa"/>
          </w:tcPr>
          <w:p w:rsidR="00FE3A35" w:rsidRPr="005021B7" w:rsidRDefault="00FE3A35" w:rsidP="00BD7D82">
            <w:pPr>
              <w:ind w:left="-567" w:firstLine="567"/>
              <w:jc w:val="center"/>
              <w:rPr>
                <w:rFonts w:ascii="Times New Roman" w:hAnsi="Times New Roman" w:cs="Times New Roman"/>
                <w:bCs/>
                <w:sz w:val="20"/>
                <w:szCs w:val="20"/>
                <w:lang w:val="uk-UA"/>
              </w:rPr>
            </w:pPr>
            <w:r w:rsidRPr="005021B7">
              <w:rPr>
                <w:rFonts w:ascii="Times New Roman" w:hAnsi="Times New Roman" w:cs="Times New Roman"/>
                <w:bCs/>
                <w:sz w:val="20"/>
                <w:szCs w:val="20"/>
                <w:lang w:val="uk-UA"/>
              </w:rPr>
              <w:t>282</w:t>
            </w:r>
          </w:p>
        </w:tc>
        <w:tc>
          <w:tcPr>
            <w:tcW w:w="1006" w:type="dxa"/>
          </w:tcPr>
          <w:p w:rsidR="00FE3A35" w:rsidRPr="005021B7" w:rsidRDefault="00FE3A35" w:rsidP="00BD7D82">
            <w:pPr>
              <w:ind w:left="-567" w:firstLine="567"/>
              <w:jc w:val="center"/>
              <w:rPr>
                <w:rFonts w:ascii="Times New Roman" w:hAnsi="Times New Roman" w:cs="Times New Roman"/>
                <w:bCs/>
                <w:sz w:val="20"/>
                <w:szCs w:val="20"/>
                <w:lang w:val="uk-UA"/>
              </w:rPr>
            </w:pPr>
            <w:r w:rsidRPr="005021B7">
              <w:rPr>
                <w:rFonts w:ascii="Times New Roman" w:hAnsi="Times New Roman" w:cs="Times New Roman"/>
                <w:bCs/>
                <w:sz w:val="20"/>
                <w:szCs w:val="20"/>
                <w:lang w:val="uk-UA"/>
              </w:rPr>
              <w:t>113</w:t>
            </w:r>
          </w:p>
        </w:tc>
        <w:tc>
          <w:tcPr>
            <w:tcW w:w="1407" w:type="dxa"/>
          </w:tcPr>
          <w:p w:rsidR="00FE3A35" w:rsidRPr="005021B7" w:rsidRDefault="00FE3A35" w:rsidP="00BD7D82">
            <w:pPr>
              <w:ind w:left="-567" w:firstLine="567"/>
              <w:jc w:val="center"/>
              <w:rPr>
                <w:rFonts w:ascii="Times New Roman" w:hAnsi="Times New Roman" w:cs="Times New Roman"/>
                <w:bCs/>
                <w:sz w:val="20"/>
                <w:szCs w:val="20"/>
                <w:lang w:val="uk-UA"/>
              </w:rPr>
            </w:pPr>
            <w:r w:rsidRPr="005021B7">
              <w:rPr>
                <w:rFonts w:ascii="Times New Roman" w:hAnsi="Times New Roman" w:cs="Times New Roman"/>
                <w:bCs/>
                <w:sz w:val="20"/>
                <w:szCs w:val="20"/>
                <w:lang w:val="uk-UA"/>
              </w:rPr>
              <w:t>24</w:t>
            </w:r>
          </w:p>
        </w:tc>
      </w:tr>
      <w:tr w:rsidR="00FE3A35" w:rsidRPr="005021B7" w:rsidTr="00D50C11">
        <w:tc>
          <w:tcPr>
            <w:tcW w:w="1355" w:type="dxa"/>
          </w:tcPr>
          <w:p w:rsidR="00FE3A35" w:rsidRPr="005021B7" w:rsidRDefault="00FE3A35" w:rsidP="00BD7D82">
            <w:pPr>
              <w:ind w:left="-567" w:firstLine="567"/>
              <w:jc w:val="both"/>
              <w:rPr>
                <w:rFonts w:ascii="Times New Roman" w:hAnsi="Times New Roman" w:cs="Times New Roman"/>
                <w:bCs/>
                <w:sz w:val="20"/>
                <w:szCs w:val="20"/>
                <w:lang w:val="uk-UA"/>
              </w:rPr>
            </w:pPr>
            <w:r w:rsidRPr="005021B7">
              <w:rPr>
                <w:rFonts w:ascii="Times New Roman" w:hAnsi="Times New Roman" w:cs="Times New Roman"/>
                <w:bCs/>
                <w:sz w:val="20"/>
                <w:szCs w:val="20"/>
                <w:lang w:val="uk-UA"/>
              </w:rPr>
              <w:t>2017</w:t>
            </w:r>
          </w:p>
        </w:tc>
        <w:tc>
          <w:tcPr>
            <w:tcW w:w="1007" w:type="dxa"/>
          </w:tcPr>
          <w:p w:rsidR="00FE3A35" w:rsidRPr="005021B7" w:rsidRDefault="00FE3A35" w:rsidP="00BD7D82">
            <w:pPr>
              <w:ind w:left="-567" w:firstLine="567"/>
              <w:jc w:val="center"/>
              <w:rPr>
                <w:rFonts w:ascii="Times New Roman" w:hAnsi="Times New Roman" w:cs="Times New Roman"/>
                <w:bCs/>
                <w:sz w:val="20"/>
                <w:szCs w:val="20"/>
                <w:lang w:val="uk-UA"/>
              </w:rPr>
            </w:pPr>
            <w:r w:rsidRPr="005021B7">
              <w:rPr>
                <w:rFonts w:ascii="Times New Roman" w:hAnsi="Times New Roman" w:cs="Times New Roman"/>
                <w:bCs/>
                <w:sz w:val="20"/>
                <w:szCs w:val="20"/>
                <w:lang w:val="uk-UA"/>
              </w:rPr>
              <w:t>289</w:t>
            </w:r>
          </w:p>
        </w:tc>
        <w:tc>
          <w:tcPr>
            <w:tcW w:w="1074" w:type="dxa"/>
          </w:tcPr>
          <w:p w:rsidR="00FE3A35" w:rsidRPr="005021B7" w:rsidRDefault="00FE3A35" w:rsidP="00BD7D82">
            <w:pPr>
              <w:ind w:left="-567" w:firstLine="567"/>
              <w:jc w:val="center"/>
              <w:rPr>
                <w:rFonts w:ascii="Times New Roman" w:hAnsi="Times New Roman" w:cs="Times New Roman"/>
                <w:bCs/>
                <w:sz w:val="20"/>
                <w:szCs w:val="20"/>
                <w:lang w:val="uk-UA"/>
              </w:rPr>
            </w:pPr>
            <w:r w:rsidRPr="005021B7">
              <w:rPr>
                <w:rFonts w:ascii="Times New Roman" w:hAnsi="Times New Roman" w:cs="Times New Roman"/>
                <w:bCs/>
                <w:sz w:val="20"/>
                <w:szCs w:val="20"/>
                <w:lang w:val="uk-UA"/>
              </w:rPr>
              <w:t>10</w:t>
            </w:r>
          </w:p>
        </w:tc>
        <w:tc>
          <w:tcPr>
            <w:tcW w:w="519" w:type="dxa"/>
          </w:tcPr>
          <w:p w:rsidR="00FE3A35" w:rsidRPr="005021B7" w:rsidRDefault="00FE3A35" w:rsidP="00BD7D82">
            <w:pPr>
              <w:ind w:left="-567" w:firstLine="567"/>
              <w:jc w:val="center"/>
              <w:rPr>
                <w:rFonts w:ascii="Times New Roman" w:hAnsi="Times New Roman" w:cs="Times New Roman"/>
                <w:bCs/>
                <w:sz w:val="20"/>
                <w:szCs w:val="20"/>
                <w:lang w:val="uk-UA"/>
              </w:rPr>
            </w:pPr>
            <w:r w:rsidRPr="005021B7">
              <w:rPr>
                <w:rFonts w:ascii="Times New Roman" w:hAnsi="Times New Roman" w:cs="Times New Roman"/>
                <w:bCs/>
                <w:sz w:val="20"/>
                <w:szCs w:val="20"/>
                <w:lang w:val="uk-UA"/>
              </w:rPr>
              <w:t>18</w:t>
            </w:r>
          </w:p>
        </w:tc>
        <w:tc>
          <w:tcPr>
            <w:tcW w:w="1185" w:type="dxa"/>
          </w:tcPr>
          <w:p w:rsidR="00FE3A35" w:rsidRPr="005021B7" w:rsidRDefault="00FE3A35" w:rsidP="00BD7D82">
            <w:pPr>
              <w:ind w:left="-567" w:firstLine="567"/>
              <w:jc w:val="center"/>
              <w:rPr>
                <w:rFonts w:ascii="Times New Roman" w:hAnsi="Times New Roman" w:cs="Times New Roman"/>
                <w:bCs/>
                <w:sz w:val="20"/>
                <w:szCs w:val="20"/>
                <w:lang w:val="uk-UA"/>
              </w:rPr>
            </w:pPr>
            <w:r w:rsidRPr="005021B7">
              <w:rPr>
                <w:rFonts w:ascii="Times New Roman" w:hAnsi="Times New Roman" w:cs="Times New Roman"/>
                <w:bCs/>
                <w:sz w:val="20"/>
                <w:szCs w:val="20"/>
                <w:lang w:val="uk-UA"/>
              </w:rPr>
              <w:t>29</w:t>
            </w:r>
          </w:p>
        </w:tc>
        <w:tc>
          <w:tcPr>
            <w:tcW w:w="905" w:type="dxa"/>
          </w:tcPr>
          <w:p w:rsidR="00FE3A35" w:rsidRPr="005021B7" w:rsidRDefault="00FE3A35" w:rsidP="00BD7D82">
            <w:pPr>
              <w:ind w:left="-567" w:firstLine="567"/>
              <w:jc w:val="center"/>
              <w:rPr>
                <w:rFonts w:ascii="Times New Roman" w:hAnsi="Times New Roman" w:cs="Times New Roman"/>
                <w:bCs/>
                <w:sz w:val="20"/>
                <w:szCs w:val="20"/>
                <w:lang w:val="uk-UA"/>
              </w:rPr>
            </w:pPr>
            <w:r w:rsidRPr="005021B7">
              <w:rPr>
                <w:rFonts w:ascii="Times New Roman" w:hAnsi="Times New Roman" w:cs="Times New Roman"/>
                <w:bCs/>
                <w:sz w:val="20"/>
                <w:szCs w:val="20"/>
                <w:lang w:val="uk-UA"/>
              </w:rPr>
              <w:t>76</w:t>
            </w:r>
          </w:p>
        </w:tc>
        <w:tc>
          <w:tcPr>
            <w:tcW w:w="1113" w:type="dxa"/>
          </w:tcPr>
          <w:p w:rsidR="00FE3A35" w:rsidRPr="005021B7" w:rsidRDefault="00FE3A35" w:rsidP="00BD7D82">
            <w:pPr>
              <w:ind w:left="-567" w:firstLine="567"/>
              <w:jc w:val="center"/>
              <w:rPr>
                <w:rFonts w:ascii="Times New Roman" w:hAnsi="Times New Roman" w:cs="Times New Roman"/>
                <w:bCs/>
                <w:sz w:val="20"/>
                <w:szCs w:val="20"/>
                <w:lang w:val="uk-UA"/>
              </w:rPr>
            </w:pPr>
            <w:r w:rsidRPr="005021B7">
              <w:rPr>
                <w:rFonts w:ascii="Times New Roman" w:hAnsi="Times New Roman" w:cs="Times New Roman"/>
                <w:bCs/>
                <w:sz w:val="20"/>
                <w:szCs w:val="20"/>
                <w:lang w:val="uk-UA"/>
              </w:rPr>
              <w:t>247</w:t>
            </w:r>
          </w:p>
        </w:tc>
        <w:tc>
          <w:tcPr>
            <w:tcW w:w="1006" w:type="dxa"/>
          </w:tcPr>
          <w:p w:rsidR="00FE3A35" w:rsidRPr="005021B7" w:rsidRDefault="00FE3A35" w:rsidP="00BD7D82">
            <w:pPr>
              <w:ind w:left="-567" w:firstLine="567"/>
              <w:jc w:val="center"/>
              <w:rPr>
                <w:rFonts w:ascii="Times New Roman" w:hAnsi="Times New Roman" w:cs="Times New Roman"/>
                <w:bCs/>
                <w:sz w:val="20"/>
                <w:szCs w:val="20"/>
                <w:lang w:val="uk-UA"/>
              </w:rPr>
            </w:pPr>
            <w:r w:rsidRPr="005021B7">
              <w:rPr>
                <w:rFonts w:ascii="Times New Roman" w:hAnsi="Times New Roman" w:cs="Times New Roman"/>
                <w:bCs/>
                <w:sz w:val="20"/>
                <w:szCs w:val="20"/>
                <w:lang w:val="uk-UA"/>
              </w:rPr>
              <w:t>0</w:t>
            </w:r>
          </w:p>
        </w:tc>
        <w:tc>
          <w:tcPr>
            <w:tcW w:w="1407" w:type="dxa"/>
          </w:tcPr>
          <w:p w:rsidR="00FE3A35" w:rsidRPr="005021B7" w:rsidRDefault="00FE3A35" w:rsidP="00BD7D82">
            <w:pPr>
              <w:ind w:left="-567" w:firstLine="567"/>
              <w:jc w:val="center"/>
              <w:rPr>
                <w:rFonts w:ascii="Times New Roman" w:hAnsi="Times New Roman" w:cs="Times New Roman"/>
                <w:bCs/>
                <w:sz w:val="20"/>
                <w:szCs w:val="20"/>
                <w:lang w:val="uk-UA"/>
              </w:rPr>
            </w:pPr>
            <w:r w:rsidRPr="005021B7">
              <w:rPr>
                <w:rFonts w:ascii="Times New Roman" w:hAnsi="Times New Roman" w:cs="Times New Roman"/>
                <w:bCs/>
                <w:sz w:val="20"/>
                <w:szCs w:val="20"/>
                <w:lang w:val="uk-UA"/>
              </w:rPr>
              <w:t>21</w:t>
            </w:r>
          </w:p>
        </w:tc>
      </w:tr>
    </w:tbl>
    <w:p w:rsidR="005021B7" w:rsidRPr="005021B7" w:rsidRDefault="005021B7" w:rsidP="00BD7D82">
      <w:pPr>
        <w:spacing w:after="0" w:line="240" w:lineRule="auto"/>
        <w:ind w:left="-567" w:firstLine="567"/>
        <w:jc w:val="center"/>
        <w:rPr>
          <w:rFonts w:ascii="Times New Roman" w:eastAsia="Times New Roman" w:hAnsi="Times New Roman" w:cs="Times New Roman"/>
          <w:b/>
          <w:sz w:val="20"/>
          <w:szCs w:val="20"/>
          <w:lang w:val="uk-UA"/>
        </w:rPr>
      </w:pPr>
    </w:p>
    <w:p w:rsidR="00FE3A35" w:rsidRPr="00FE3A35" w:rsidRDefault="00FE3A35" w:rsidP="00BD7D82">
      <w:pPr>
        <w:spacing w:after="0" w:line="240" w:lineRule="auto"/>
        <w:ind w:left="-567" w:firstLine="567"/>
        <w:jc w:val="center"/>
        <w:rPr>
          <w:rFonts w:ascii="Times New Roman" w:eastAsia="Times New Roman" w:hAnsi="Times New Roman" w:cs="Times New Roman"/>
          <w:b/>
          <w:sz w:val="24"/>
          <w:szCs w:val="24"/>
          <w:lang w:val="uk-UA"/>
        </w:rPr>
      </w:pPr>
      <w:r w:rsidRPr="00FE3A35">
        <w:rPr>
          <w:rFonts w:ascii="Times New Roman" w:eastAsia="Times New Roman" w:hAnsi="Times New Roman" w:cs="Times New Roman"/>
          <w:b/>
          <w:sz w:val="24"/>
          <w:szCs w:val="24"/>
          <w:lang w:val="uk-UA"/>
        </w:rPr>
        <w:t xml:space="preserve">Кількість дітей пільгових  категорій у </w:t>
      </w:r>
      <w:r>
        <w:rPr>
          <w:rFonts w:ascii="Times New Roman" w:eastAsia="Times New Roman" w:hAnsi="Times New Roman" w:cs="Times New Roman"/>
          <w:b/>
          <w:sz w:val="24"/>
          <w:szCs w:val="24"/>
          <w:lang w:val="uk-UA"/>
        </w:rPr>
        <w:t>ЗДО</w:t>
      </w:r>
    </w:p>
    <w:tbl>
      <w:tblPr>
        <w:tblStyle w:val="1b"/>
        <w:tblW w:w="0" w:type="auto"/>
        <w:tblLook w:val="04A0"/>
      </w:tblPr>
      <w:tblGrid>
        <w:gridCol w:w="1314"/>
        <w:gridCol w:w="982"/>
        <w:gridCol w:w="1065"/>
        <w:gridCol w:w="515"/>
        <w:gridCol w:w="1157"/>
        <w:gridCol w:w="880"/>
        <w:gridCol w:w="1089"/>
        <w:gridCol w:w="988"/>
        <w:gridCol w:w="1354"/>
      </w:tblGrid>
      <w:tr w:rsidR="00FE3A35" w:rsidRPr="00FE3A35" w:rsidTr="005021B7">
        <w:trPr>
          <w:cantSplit/>
          <w:trHeight w:val="1911"/>
        </w:trPr>
        <w:tc>
          <w:tcPr>
            <w:tcW w:w="1314" w:type="dxa"/>
            <w:textDirection w:val="btLr"/>
          </w:tcPr>
          <w:p w:rsidR="00FE3A35" w:rsidRPr="005021B7" w:rsidRDefault="00FE3A35" w:rsidP="005021B7">
            <w:pPr>
              <w:ind w:left="113" w:right="-46"/>
              <w:jc w:val="center"/>
              <w:rPr>
                <w:rFonts w:ascii="Times New Roman" w:hAnsi="Times New Roman" w:cs="Times New Roman"/>
                <w:b/>
                <w:bCs/>
                <w:sz w:val="20"/>
                <w:szCs w:val="20"/>
                <w:lang w:val="uk-UA"/>
              </w:rPr>
            </w:pPr>
            <w:r w:rsidRPr="005021B7">
              <w:rPr>
                <w:rFonts w:ascii="Times New Roman" w:hAnsi="Times New Roman" w:cs="Times New Roman"/>
                <w:b/>
                <w:bCs/>
                <w:sz w:val="20"/>
                <w:szCs w:val="20"/>
                <w:lang w:val="uk-UA"/>
              </w:rPr>
              <w:t>Рік</w:t>
            </w:r>
          </w:p>
        </w:tc>
        <w:tc>
          <w:tcPr>
            <w:tcW w:w="982" w:type="dxa"/>
            <w:textDirection w:val="btLr"/>
          </w:tcPr>
          <w:p w:rsidR="00FE3A35" w:rsidRPr="005021B7" w:rsidRDefault="00FE3A35" w:rsidP="005021B7">
            <w:pPr>
              <w:ind w:left="-454" w:right="113" w:firstLine="567"/>
              <w:jc w:val="center"/>
              <w:rPr>
                <w:rFonts w:ascii="Times New Roman" w:hAnsi="Times New Roman" w:cs="Times New Roman"/>
                <w:b/>
                <w:bCs/>
                <w:sz w:val="20"/>
                <w:szCs w:val="20"/>
                <w:lang w:val="uk-UA"/>
              </w:rPr>
            </w:pPr>
            <w:r w:rsidRPr="005021B7">
              <w:rPr>
                <w:rFonts w:ascii="Times New Roman" w:hAnsi="Times New Roman" w:cs="Times New Roman"/>
                <w:b/>
                <w:bCs/>
                <w:sz w:val="20"/>
                <w:szCs w:val="20"/>
                <w:lang w:val="uk-UA"/>
              </w:rPr>
              <w:t xml:space="preserve">Діти з </w:t>
            </w:r>
            <w:proofErr w:type="spellStart"/>
            <w:r w:rsidRPr="005021B7">
              <w:rPr>
                <w:rFonts w:ascii="Times New Roman" w:hAnsi="Times New Roman" w:cs="Times New Roman"/>
                <w:b/>
                <w:bCs/>
                <w:sz w:val="20"/>
                <w:szCs w:val="20"/>
                <w:lang w:val="uk-UA"/>
              </w:rPr>
              <w:t>багатодіноїсімї</w:t>
            </w:r>
            <w:proofErr w:type="spellEnd"/>
          </w:p>
        </w:tc>
        <w:tc>
          <w:tcPr>
            <w:tcW w:w="1065" w:type="dxa"/>
            <w:textDirection w:val="btLr"/>
          </w:tcPr>
          <w:p w:rsidR="00FE3A35" w:rsidRPr="005021B7" w:rsidRDefault="00FE3A35" w:rsidP="005021B7">
            <w:pPr>
              <w:ind w:left="-49" w:right="113" w:firstLine="15"/>
              <w:jc w:val="center"/>
              <w:rPr>
                <w:rFonts w:ascii="Times New Roman" w:hAnsi="Times New Roman" w:cs="Times New Roman"/>
                <w:b/>
                <w:bCs/>
                <w:sz w:val="20"/>
                <w:szCs w:val="20"/>
                <w:lang w:val="uk-UA"/>
              </w:rPr>
            </w:pPr>
            <w:r w:rsidRPr="005021B7">
              <w:rPr>
                <w:rFonts w:ascii="Times New Roman" w:hAnsi="Times New Roman" w:cs="Times New Roman"/>
                <w:b/>
                <w:bCs/>
                <w:sz w:val="20"/>
                <w:szCs w:val="20"/>
                <w:lang w:val="uk-UA"/>
              </w:rPr>
              <w:t>Діти з</w:t>
            </w:r>
          </w:p>
          <w:p w:rsidR="00FE3A35" w:rsidRPr="005021B7" w:rsidRDefault="00FE3A35" w:rsidP="005021B7">
            <w:pPr>
              <w:ind w:left="-49" w:right="113" w:firstLine="15"/>
              <w:jc w:val="center"/>
              <w:rPr>
                <w:rFonts w:ascii="Times New Roman" w:hAnsi="Times New Roman" w:cs="Times New Roman"/>
                <w:b/>
                <w:bCs/>
                <w:sz w:val="20"/>
                <w:szCs w:val="20"/>
                <w:lang w:val="uk-UA"/>
              </w:rPr>
            </w:pPr>
            <w:proofErr w:type="spellStart"/>
            <w:r w:rsidRPr="005021B7">
              <w:rPr>
                <w:rFonts w:ascii="Times New Roman" w:hAnsi="Times New Roman" w:cs="Times New Roman"/>
                <w:b/>
                <w:bCs/>
                <w:sz w:val="20"/>
                <w:szCs w:val="20"/>
                <w:lang w:val="uk-UA"/>
              </w:rPr>
              <w:t>малозабзеченої</w:t>
            </w:r>
            <w:proofErr w:type="spellEnd"/>
          </w:p>
          <w:p w:rsidR="00FE3A35" w:rsidRPr="005021B7" w:rsidRDefault="005021B7" w:rsidP="005021B7">
            <w:pPr>
              <w:ind w:left="-49" w:right="113" w:firstLine="15"/>
              <w:jc w:val="center"/>
              <w:rPr>
                <w:rFonts w:ascii="Times New Roman" w:hAnsi="Times New Roman" w:cs="Times New Roman"/>
                <w:b/>
                <w:bCs/>
                <w:sz w:val="20"/>
                <w:szCs w:val="20"/>
                <w:lang w:val="uk-UA"/>
              </w:rPr>
            </w:pPr>
            <w:proofErr w:type="spellStart"/>
            <w:r>
              <w:rPr>
                <w:rFonts w:ascii="Times New Roman" w:hAnsi="Times New Roman" w:cs="Times New Roman"/>
                <w:b/>
                <w:bCs/>
                <w:sz w:val="20"/>
                <w:szCs w:val="20"/>
                <w:lang w:val="uk-UA"/>
              </w:rPr>
              <w:t>сім</w:t>
            </w:r>
            <w:r w:rsidR="00FE3A35" w:rsidRPr="005021B7">
              <w:rPr>
                <w:rFonts w:ascii="Times New Roman" w:hAnsi="Times New Roman" w:cs="Times New Roman"/>
                <w:b/>
                <w:bCs/>
                <w:sz w:val="20"/>
                <w:szCs w:val="20"/>
                <w:lang w:val="uk-UA"/>
              </w:rPr>
              <w:t>ї</w:t>
            </w:r>
            <w:proofErr w:type="spellEnd"/>
          </w:p>
        </w:tc>
        <w:tc>
          <w:tcPr>
            <w:tcW w:w="515" w:type="dxa"/>
            <w:textDirection w:val="btLr"/>
          </w:tcPr>
          <w:p w:rsidR="00FE3A35" w:rsidRPr="005021B7" w:rsidRDefault="00FE3A35" w:rsidP="005021B7">
            <w:pPr>
              <w:ind w:left="-567" w:right="-260" w:firstLine="434"/>
              <w:jc w:val="center"/>
              <w:rPr>
                <w:rFonts w:ascii="Times New Roman" w:hAnsi="Times New Roman" w:cs="Times New Roman"/>
                <w:b/>
                <w:bCs/>
                <w:sz w:val="20"/>
                <w:szCs w:val="20"/>
                <w:lang w:val="uk-UA"/>
              </w:rPr>
            </w:pPr>
            <w:r w:rsidRPr="005021B7">
              <w:rPr>
                <w:rFonts w:ascii="Times New Roman" w:hAnsi="Times New Roman" w:cs="Times New Roman"/>
                <w:b/>
                <w:bCs/>
                <w:sz w:val="20"/>
                <w:szCs w:val="20"/>
                <w:lang w:val="uk-UA"/>
              </w:rPr>
              <w:t>Діти-сироти</w:t>
            </w:r>
          </w:p>
        </w:tc>
        <w:tc>
          <w:tcPr>
            <w:tcW w:w="1157" w:type="dxa"/>
            <w:textDirection w:val="btLr"/>
          </w:tcPr>
          <w:p w:rsidR="00FE3A35" w:rsidRPr="005021B7" w:rsidRDefault="00FE3A35" w:rsidP="005021B7">
            <w:pPr>
              <w:ind w:left="-454" w:right="113" w:firstLine="567"/>
              <w:jc w:val="center"/>
              <w:rPr>
                <w:rFonts w:ascii="Times New Roman" w:hAnsi="Times New Roman" w:cs="Times New Roman"/>
                <w:b/>
                <w:bCs/>
                <w:sz w:val="20"/>
                <w:szCs w:val="20"/>
                <w:lang w:val="uk-UA"/>
              </w:rPr>
            </w:pPr>
            <w:r w:rsidRPr="005021B7">
              <w:rPr>
                <w:rFonts w:ascii="Times New Roman" w:hAnsi="Times New Roman" w:cs="Times New Roman"/>
                <w:b/>
                <w:bCs/>
                <w:sz w:val="20"/>
                <w:szCs w:val="20"/>
                <w:lang w:val="uk-UA"/>
              </w:rPr>
              <w:t>Діти, позбавлені батьківського</w:t>
            </w:r>
          </w:p>
          <w:p w:rsidR="00FE3A35" w:rsidRPr="005021B7" w:rsidRDefault="00FE3A35" w:rsidP="005021B7">
            <w:pPr>
              <w:ind w:left="-454" w:right="113" w:firstLine="567"/>
              <w:jc w:val="center"/>
              <w:rPr>
                <w:rFonts w:ascii="Times New Roman" w:hAnsi="Times New Roman" w:cs="Times New Roman"/>
                <w:b/>
                <w:bCs/>
                <w:sz w:val="20"/>
                <w:szCs w:val="20"/>
                <w:lang w:val="uk-UA"/>
              </w:rPr>
            </w:pPr>
            <w:r w:rsidRPr="005021B7">
              <w:rPr>
                <w:rFonts w:ascii="Times New Roman" w:hAnsi="Times New Roman" w:cs="Times New Roman"/>
                <w:b/>
                <w:bCs/>
                <w:sz w:val="20"/>
                <w:szCs w:val="20"/>
                <w:lang w:val="uk-UA"/>
              </w:rPr>
              <w:t>піклування</w:t>
            </w:r>
          </w:p>
        </w:tc>
        <w:tc>
          <w:tcPr>
            <w:tcW w:w="880" w:type="dxa"/>
            <w:textDirection w:val="btLr"/>
          </w:tcPr>
          <w:p w:rsidR="00FE3A35" w:rsidRPr="005021B7" w:rsidRDefault="00FE3A35" w:rsidP="005021B7">
            <w:pPr>
              <w:ind w:left="-454" w:right="113" w:firstLine="567"/>
              <w:jc w:val="center"/>
              <w:rPr>
                <w:rFonts w:ascii="Times New Roman" w:hAnsi="Times New Roman" w:cs="Times New Roman"/>
                <w:b/>
                <w:bCs/>
                <w:sz w:val="20"/>
                <w:szCs w:val="20"/>
                <w:lang w:val="uk-UA"/>
              </w:rPr>
            </w:pPr>
            <w:r w:rsidRPr="005021B7">
              <w:rPr>
                <w:rFonts w:ascii="Times New Roman" w:hAnsi="Times New Roman" w:cs="Times New Roman"/>
                <w:b/>
                <w:bCs/>
                <w:sz w:val="20"/>
                <w:szCs w:val="20"/>
                <w:lang w:val="uk-UA"/>
              </w:rPr>
              <w:t>Діти з інвалідністю</w:t>
            </w:r>
          </w:p>
        </w:tc>
        <w:tc>
          <w:tcPr>
            <w:tcW w:w="1089" w:type="dxa"/>
            <w:textDirection w:val="btLr"/>
          </w:tcPr>
          <w:p w:rsidR="00FE3A35" w:rsidRPr="005021B7" w:rsidRDefault="00FE3A35" w:rsidP="005021B7">
            <w:pPr>
              <w:ind w:left="-454" w:right="113" w:firstLine="567"/>
              <w:jc w:val="center"/>
              <w:rPr>
                <w:rFonts w:ascii="Times New Roman" w:hAnsi="Times New Roman" w:cs="Times New Roman"/>
                <w:b/>
                <w:bCs/>
                <w:sz w:val="20"/>
                <w:szCs w:val="20"/>
                <w:lang w:val="uk-UA"/>
              </w:rPr>
            </w:pPr>
            <w:r w:rsidRPr="005021B7">
              <w:rPr>
                <w:rFonts w:ascii="Times New Roman" w:hAnsi="Times New Roman" w:cs="Times New Roman"/>
                <w:b/>
                <w:bCs/>
                <w:sz w:val="20"/>
                <w:szCs w:val="20"/>
                <w:lang w:val="uk-UA"/>
              </w:rPr>
              <w:t>Діти, внутрішньо переміщені</w:t>
            </w:r>
          </w:p>
          <w:p w:rsidR="00FE3A35" w:rsidRPr="005021B7" w:rsidRDefault="00FE3A35" w:rsidP="005021B7">
            <w:pPr>
              <w:ind w:left="-454" w:right="113" w:firstLine="567"/>
              <w:jc w:val="center"/>
              <w:rPr>
                <w:rFonts w:ascii="Times New Roman" w:hAnsi="Times New Roman" w:cs="Times New Roman"/>
                <w:b/>
                <w:bCs/>
                <w:sz w:val="20"/>
                <w:szCs w:val="20"/>
                <w:lang w:val="uk-UA"/>
              </w:rPr>
            </w:pPr>
            <w:r w:rsidRPr="005021B7">
              <w:rPr>
                <w:rFonts w:ascii="Times New Roman" w:hAnsi="Times New Roman" w:cs="Times New Roman"/>
                <w:b/>
                <w:bCs/>
                <w:sz w:val="20"/>
                <w:szCs w:val="20"/>
                <w:lang w:val="uk-UA"/>
              </w:rPr>
              <w:t>особи</w:t>
            </w:r>
          </w:p>
        </w:tc>
        <w:tc>
          <w:tcPr>
            <w:tcW w:w="988" w:type="dxa"/>
            <w:textDirection w:val="btLr"/>
          </w:tcPr>
          <w:p w:rsidR="00FE3A35" w:rsidRPr="005021B7" w:rsidRDefault="00FE3A35" w:rsidP="005021B7">
            <w:pPr>
              <w:ind w:left="-454" w:right="113" w:firstLine="567"/>
              <w:jc w:val="center"/>
              <w:rPr>
                <w:rFonts w:ascii="Times New Roman" w:hAnsi="Times New Roman" w:cs="Times New Roman"/>
                <w:b/>
                <w:bCs/>
                <w:sz w:val="20"/>
                <w:szCs w:val="20"/>
                <w:lang w:val="uk-UA"/>
              </w:rPr>
            </w:pPr>
            <w:r w:rsidRPr="005021B7">
              <w:rPr>
                <w:rFonts w:ascii="Times New Roman" w:hAnsi="Times New Roman" w:cs="Times New Roman"/>
                <w:b/>
                <w:bCs/>
                <w:sz w:val="20"/>
                <w:szCs w:val="20"/>
                <w:lang w:val="uk-UA"/>
              </w:rPr>
              <w:t>Діти учасників (загиблих)</w:t>
            </w:r>
          </w:p>
          <w:p w:rsidR="00FE3A35" w:rsidRPr="005021B7" w:rsidRDefault="00FE3A35" w:rsidP="005021B7">
            <w:pPr>
              <w:ind w:left="-454" w:right="113" w:firstLine="567"/>
              <w:jc w:val="center"/>
              <w:rPr>
                <w:rFonts w:ascii="Times New Roman" w:hAnsi="Times New Roman" w:cs="Times New Roman"/>
                <w:b/>
                <w:bCs/>
                <w:sz w:val="20"/>
                <w:szCs w:val="20"/>
                <w:lang w:val="uk-UA"/>
              </w:rPr>
            </w:pPr>
            <w:r w:rsidRPr="005021B7">
              <w:rPr>
                <w:rFonts w:ascii="Times New Roman" w:hAnsi="Times New Roman" w:cs="Times New Roman"/>
                <w:b/>
                <w:bCs/>
                <w:sz w:val="20"/>
                <w:szCs w:val="20"/>
                <w:lang w:val="uk-UA"/>
              </w:rPr>
              <w:t>АТО/ООС</w:t>
            </w:r>
          </w:p>
        </w:tc>
        <w:tc>
          <w:tcPr>
            <w:tcW w:w="1354" w:type="dxa"/>
            <w:textDirection w:val="btLr"/>
          </w:tcPr>
          <w:p w:rsidR="005021B7" w:rsidRDefault="00FE3A35" w:rsidP="005021B7">
            <w:pPr>
              <w:ind w:left="-454" w:right="113" w:firstLine="567"/>
              <w:jc w:val="center"/>
              <w:rPr>
                <w:rFonts w:ascii="Times New Roman" w:hAnsi="Times New Roman" w:cs="Times New Roman"/>
                <w:b/>
                <w:bCs/>
                <w:sz w:val="20"/>
                <w:szCs w:val="20"/>
                <w:lang w:val="uk-UA"/>
              </w:rPr>
            </w:pPr>
            <w:r w:rsidRPr="005021B7">
              <w:rPr>
                <w:rFonts w:ascii="Times New Roman" w:hAnsi="Times New Roman" w:cs="Times New Roman"/>
                <w:b/>
                <w:bCs/>
                <w:sz w:val="20"/>
                <w:szCs w:val="20"/>
                <w:lang w:val="uk-UA"/>
              </w:rPr>
              <w:t xml:space="preserve">Діти, які перебувають у </w:t>
            </w:r>
          </w:p>
          <w:p w:rsidR="005021B7" w:rsidRDefault="00FE3A35" w:rsidP="005021B7">
            <w:pPr>
              <w:ind w:left="-454" w:right="113" w:firstLine="567"/>
              <w:jc w:val="center"/>
              <w:rPr>
                <w:rFonts w:ascii="Times New Roman" w:hAnsi="Times New Roman" w:cs="Times New Roman"/>
                <w:b/>
                <w:bCs/>
                <w:sz w:val="20"/>
                <w:szCs w:val="20"/>
                <w:lang w:val="uk-UA"/>
              </w:rPr>
            </w:pPr>
            <w:r w:rsidRPr="005021B7">
              <w:rPr>
                <w:rFonts w:ascii="Times New Roman" w:hAnsi="Times New Roman" w:cs="Times New Roman"/>
                <w:b/>
                <w:bCs/>
                <w:sz w:val="20"/>
                <w:szCs w:val="20"/>
                <w:lang w:val="uk-UA"/>
              </w:rPr>
              <w:t xml:space="preserve">складних життєвих </w:t>
            </w:r>
          </w:p>
          <w:p w:rsidR="00FE3A35" w:rsidRPr="005021B7" w:rsidRDefault="00FE3A35" w:rsidP="005021B7">
            <w:pPr>
              <w:ind w:left="-454" w:right="113" w:firstLine="567"/>
              <w:jc w:val="center"/>
              <w:rPr>
                <w:rFonts w:ascii="Times New Roman" w:hAnsi="Times New Roman" w:cs="Times New Roman"/>
                <w:b/>
                <w:bCs/>
                <w:sz w:val="20"/>
                <w:szCs w:val="20"/>
                <w:lang w:val="uk-UA"/>
              </w:rPr>
            </w:pPr>
            <w:r w:rsidRPr="005021B7">
              <w:rPr>
                <w:rFonts w:ascii="Times New Roman" w:hAnsi="Times New Roman" w:cs="Times New Roman"/>
                <w:b/>
                <w:bCs/>
                <w:sz w:val="20"/>
                <w:szCs w:val="20"/>
                <w:lang w:val="uk-UA"/>
              </w:rPr>
              <w:t>обставинах</w:t>
            </w:r>
          </w:p>
        </w:tc>
      </w:tr>
      <w:tr w:rsidR="00FE3A35" w:rsidRPr="00FE3A35" w:rsidTr="005021B7">
        <w:tc>
          <w:tcPr>
            <w:tcW w:w="1314" w:type="dxa"/>
          </w:tcPr>
          <w:p w:rsidR="00FE3A35" w:rsidRPr="005021B7" w:rsidRDefault="00FE3A35" w:rsidP="00BD7D82">
            <w:pPr>
              <w:ind w:left="-567" w:firstLine="567"/>
              <w:jc w:val="both"/>
              <w:rPr>
                <w:rFonts w:ascii="Times New Roman" w:hAnsi="Times New Roman" w:cs="Times New Roman"/>
                <w:bCs/>
                <w:sz w:val="20"/>
                <w:szCs w:val="20"/>
                <w:lang w:val="uk-UA"/>
              </w:rPr>
            </w:pPr>
            <w:r w:rsidRPr="005021B7">
              <w:rPr>
                <w:rFonts w:ascii="Times New Roman" w:hAnsi="Times New Roman" w:cs="Times New Roman"/>
                <w:bCs/>
                <w:sz w:val="20"/>
                <w:szCs w:val="20"/>
                <w:lang w:val="uk-UA"/>
              </w:rPr>
              <w:t>2020</w:t>
            </w:r>
          </w:p>
        </w:tc>
        <w:tc>
          <w:tcPr>
            <w:tcW w:w="982" w:type="dxa"/>
          </w:tcPr>
          <w:p w:rsidR="00FE3A35" w:rsidRPr="005021B7" w:rsidRDefault="00FE3A35" w:rsidP="00BD7D82">
            <w:pPr>
              <w:ind w:left="-567" w:firstLine="567"/>
              <w:jc w:val="center"/>
              <w:rPr>
                <w:rFonts w:ascii="Times New Roman" w:hAnsi="Times New Roman" w:cs="Times New Roman"/>
                <w:bCs/>
                <w:sz w:val="20"/>
                <w:szCs w:val="20"/>
                <w:lang w:val="uk-UA"/>
              </w:rPr>
            </w:pPr>
            <w:r w:rsidRPr="005021B7">
              <w:rPr>
                <w:rFonts w:ascii="Times New Roman" w:hAnsi="Times New Roman" w:cs="Times New Roman"/>
                <w:bCs/>
                <w:sz w:val="20"/>
                <w:szCs w:val="20"/>
                <w:lang w:val="uk-UA"/>
              </w:rPr>
              <w:t>240</w:t>
            </w:r>
          </w:p>
        </w:tc>
        <w:tc>
          <w:tcPr>
            <w:tcW w:w="1065" w:type="dxa"/>
          </w:tcPr>
          <w:p w:rsidR="00FE3A35" w:rsidRPr="005021B7" w:rsidRDefault="00FE3A35" w:rsidP="00BD7D82">
            <w:pPr>
              <w:ind w:left="-567" w:firstLine="567"/>
              <w:jc w:val="center"/>
              <w:rPr>
                <w:rFonts w:ascii="Times New Roman" w:hAnsi="Times New Roman" w:cs="Times New Roman"/>
                <w:bCs/>
                <w:sz w:val="20"/>
                <w:szCs w:val="20"/>
                <w:lang w:val="uk-UA"/>
              </w:rPr>
            </w:pPr>
            <w:r w:rsidRPr="005021B7">
              <w:rPr>
                <w:rFonts w:ascii="Times New Roman" w:hAnsi="Times New Roman" w:cs="Times New Roman"/>
                <w:bCs/>
                <w:sz w:val="20"/>
                <w:szCs w:val="20"/>
                <w:lang w:val="uk-UA"/>
              </w:rPr>
              <w:t>6</w:t>
            </w:r>
          </w:p>
        </w:tc>
        <w:tc>
          <w:tcPr>
            <w:tcW w:w="515" w:type="dxa"/>
          </w:tcPr>
          <w:p w:rsidR="00FE3A35" w:rsidRPr="005021B7" w:rsidRDefault="00FE3A35" w:rsidP="00BD7D82">
            <w:pPr>
              <w:ind w:left="-567" w:firstLine="567"/>
              <w:jc w:val="center"/>
              <w:rPr>
                <w:rFonts w:ascii="Times New Roman" w:hAnsi="Times New Roman" w:cs="Times New Roman"/>
                <w:bCs/>
                <w:sz w:val="20"/>
                <w:szCs w:val="20"/>
                <w:lang w:val="uk-UA"/>
              </w:rPr>
            </w:pPr>
            <w:r w:rsidRPr="005021B7">
              <w:rPr>
                <w:rFonts w:ascii="Times New Roman" w:hAnsi="Times New Roman" w:cs="Times New Roman"/>
                <w:bCs/>
                <w:sz w:val="20"/>
                <w:szCs w:val="20"/>
                <w:lang w:val="uk-UA"/>
              </w:rPr>
              <w:t>0</w:t>
            </w:r>
          </w:p>
        </w:tc>
        <w:tc>
          <w:tcPr>
            <w:tcW w:w="1157" w:type="dxa"/>
          </w:tcPr>
          <w:p w:rsidR="00FE3A35" w:rsidRPr="005021B7" w:rsidRDefault="00FE3A35" w:rsidP="00BD7D82">
            <w:pPr>
              <w:ind w:left="-567" w:firstLine="567"/>
              <w:jc w:val="center"/>
              <w:rPr>
                <w:rFonts w:ascii="Times New Roman" w:hAnsi="Times New Roman" w:cs="Times New Roman"/>
                <w:bCs/>
                <w:sz w:val="20"/>
                <w:szCs w:val="20"/>
                <w:lang w:val="uk-UA"/>
              </w:rPr>
            </w:pPr>
            <w:r w:rsidRPr="005021B7">
              <w:rPr>
                <w:rFonts w:ascii="Times New Roman" w:hAnsi="Times New Roman" w:cs="Times New Roman"/>
                <w:bCs/>
                <w:sz w:val="20"/>
                <w:szCs w:val="20"/>
                <w:lang w:val="uk-UA"/>
              </w:rPr>
              <w:t>2</w:t>
            </w:r>
          </w:p>
        </w:tc>
        <w:tc>
          <w:tcPr>
            <w:tcW w:w="880" w:type="dxa"/>
          </w:tcPr>
          <w:p w:rsidR="00FE3A35" w:rsidRPr="005021B7" w:rsidRDefault="00FE3A35" w:rsidP="00BD7D82">
            <w:pPr>
              <w:ind w:left="-567" w:firstLine="567"/>
              <w:jc w:val="center"/>
              <w:rPr>
                <w:rFonts w:ascii="Times New Roman" w:hAnsi="Times New Roman" w:cs="Times New Roman"/>
                <w:bCs/>
                <w:sz w:val="20"/>
                <w:szCs w:val="20"/>
                <w:lang w:val="uk-UA"/>
              </w:rPr>
            </w:pPr>
            <w:r w:rsidRPr="005021B7">
              <w:rPr>
                <w:rFonts w:ascii="Times New Roman" w:hAnsi="Times New Roman" w:cs="Times New Roman"/>
                <w:bCs/>
                <w:sz w:val="20"/>
                <w:szCs w:val="20"/>
                <w:lang w:val="uk-UA"/>
              </w:rPr>
              <w:t>22</w:t>
            </w:r>
          </w:p>
        </w:tc>
        <w:tc>
          <w:tcPr>
            <w:tcW w:w="1089" w:type="dxa"/>
          </w:tcPr>
          <w:p w:rsidR="00FE3A35" w:rsidRPr="005021B7" w:rsidRDefault="00FE3A35" w:rsidP="00BD7D82">
            <w:pPr>
              <w:ind w:left="-567" w:firstLine="567"/>
              <w:jc w:val="center"/>
              <w:rPr>
                <w:rFonts w:ascii="Times New Roman" w:hAnsi="Times New Roman" w:cs="Times New Roman"/>
                <w:bCs/>
                <w:sz w:val="20"/>
                <w:szCs w:val="20"/>
                <w:lang w:val="uk-UA"/>
              </w:rPr>
            </w:pPr>
            <w:r w:rsidRPr="005021B7">
              <w:rPr>
                <w:rFonts w:ascii="Times New Roman" w:hAnsi="Times New Roman" w:cs="Times New Roman"/>
                <w:bCs/>
                <w:sz w:val="20"/>
                <w:szCs w:val="20"/>
                <w:lang w:val="uk-UA"/>
              </w:rPr>
              <w:t>88</w:t>
            </w:r>
          </w:p>
        </w:tc>
        <w:tc>
          <w:tcPr>
            <w:tcW w:w="988" w:type="dxa"/>
          </w:tcPr>
          <w:p w:rsidR="00FE3A35" w:rsidRPr="005021B7" w:rsidRDefault="00FE3A35" w:rsidP="00BD7D82">
            <w:pPr>
              <w:ind w:left="-567" w:firstLine="567"/>
              <w:jc w:val="center"/>
              <w:rPr>
                <w:rFonts w:ascii="Times New Roman" w:hAnsi="Times New Roman" w:cs="Times New Roman"/>
                <w:bCs/>
                <w:sz w:val="20"/>
                <w:szCs w:val="20"/>
                <w:lang w:val="uk-UA"/>
              </w:rPr>
            </w:pPr>
            <w:r w:rsidRPr="005021B7">
              <w:rPr>
                <w:rFonts w:ascii="Times New Roman" w:hAnsi="Times New Roman" w:cs="Times New Roman"/>
                <w:bCs/>
                <w:sz w:val="20"/>
                <w:szCs w:val="20"/>
                <w:lang w:val="uk-UA"/>
              </w:rPr>
              <w:t>106</w:t>
            </w:r>
          </w:p>
        </w:tc>
        <w:tc>
          <w:tcPr>
            <w:tcW w:w="1354" w:type="dxa"/>
          </w:tcPr>
          <w:p w:rsidR="00FE3A35" w:rsidRPr="005021B7" w:rsidRDefault="00FE3A35" w:rsidP="00BD7D82">
            <w:pPr>
              <w:ind w:left="-567" w:firstLine="567"/>
              <w:jc w:val="center"/>
              <w:rPr>
                <w:rFonts w:ascii="Times New Roman" w:hAnsi="Times New Roman" w:cs="Times New Roman"/>
                <w:bCs/>
                <w:sz w:val="20"/>
                <w:szCs w:val="20"/>
                <w:lang w:val="uk-UA"/>
              </w:rPr>
            </w:pPr>
            <w:r w:rsidRPr="005021B7">
              <w:rPr>
                <w:rFonts w:ascii="Times New Roman" w:hAnsi="Times New Roman" w:cs="Times New Roman"/>
                <w:bCs/>
                <w:sz w:val="20"/>
                <w:szCs w:val="20"/>
                <w:lang w:val="uk-UA"/>
              </w:rPr>
              <w:t>3</w:t>
            </w:r>
          </w:p>
        </w:tc>
      </w:tr>
      <w:tr w:rsidR="00FE3A35" w:rsidRPr="00FE3A35" w:rsidTr="005021B7">
        <w:tc>
          <w:tcPr>
            <w:tcW w:w="1314" w:type="dxa"/>
          </w:tcPr>
          <w:p w:rsidR="00FE3A35" w:rsidRPr="005021B7" w:rsidRDefault="00FE3A35" w:rsidP="00BD7D82">
            <w:pPr>
              <w:ind w:left="-567" w:firstLine="567"/>
              <w:jc w:val="both"/>
              <w:rPr>
                <w:rFonts w:ascii="Times New Roman" w:hAnsi="Times New Roman" w:cs="Times New Roman"/>
                <w:bCs/>
                <w:sz w:val="20"/>
                <w:szCs w:val="20"/>
                <w:lang w:val="uk-UA"/>
              </w:rPr>
            </w:pPr>
            <w:r w:rsidRPr="005021B7">
              <w:rPr>
                <w:rFonts w:ascii="Times New Roman" w:hAnsi="Times New Roman" w:cs="Times New Roman"/>
                <w:bCs/>
                <w:sz w:val="20"/>
                <w:szCs w:val="20"/>
                <w:lang w:val="uk-UA"/>
              </w:rPr>
              <w:t>2019</w:t>
            </w:r>
          </w:p>
        </w:tc>
        <w:tc>
          <w:tcPr>
            <w:tcW w:w="982" w:type="dxa"/>
          </w:tcPr>
          <w:p w:rsidR="00FE3A35" w:rsidRPr="005021B7" w:rsidRDefault="00FE3A35" w:rsidP="00BD7D82">
            <w:pPr>
              <w:ind w:left="-567" w:firstLine="567"/>
              <w:jc w:val="center"/>
              <w:rPr>
                <w:rFonts w:ascii="Times New Roman" w:hAnsi="Times New Roman" w:cs="Times New Roman"/>
                <w:bCs/>
                <w:sz w:val="20"/>
                <w:szCs w:val="20"/>
                <w:lang w:val="uk-UA"/>
              </w:rPr>
            </w:pPr>
            <w:r w:rsidRPr="005021B7">
              <w:rPr>
                <w:rFonts w:ascii="Times New Roman" w:hAnsi="Times New Roman" w:cs="Times New Roman"/>
                <w:bCs/>
                <w:sz w:val="20"/>
                <w:szCs w:val="20"/>
                <w:lang w:val="uk-UA"/>
              </w:rPr>
              <w:t>224</w:t>
            </w:r>
          </w:p>
        </w:tc>
        <w:tc>
          <w:tcPr>
            <w:tcW w:w="1065" w:type="dxa"/>
          </w:tcPr>
          <w:p w:rsidR="00FE3A35" w:rsidRPr="005021B7" w:rsidRDefault="00FE3A35" w:rsidP="00BD7D82">
            <w:pPr>
              <w:ind w:left="-567" w:firstLine="567"/>
              <w:jc w:val="center"/>
              <w:rPr>
                <w:rFonts w:ascii="Times New Roman" w:hAnsi="Times New Roman" w:cs="Times New Roman"/>
                <w:bCs/>
                <w:sz w:val="20"/>
                <w:szCs w:val="20"/>
                <w:lang w:val="uk-UA"/>
              </w:rPr>
            </w:pPr>
            <w:r w:rsidRPr="005021B7">
              <w:rPr>
                <w:rFonts w:ascii="Times New Roman" w:hAnsi="Times New Roman" w:cs="Times New Roman"/>
                <w:bCs/>
                <w:sz w:val="20"/>
                <w:szCs w:val="20"/>
                <w:lang w:val="uk-UA"/>
              </w:rPr>
              <w:t>12</w:t>
            </w:r>
          </w:p>
        </w:tc>
        <w:tc>
          <w:tcPr>
            <w:tcW w:w="515" w:type="dxa"/>
          </w:tcPr>
          <w:p w:rsidR="00FE3A35" w:rsidRPr="005021B7" w:rsidRDefault="00FE3A35" w:rsidP="00BD7D82">
            <w:pPr>
              <w:ind w:left="-567" w:firstLine="567"/>
              <w:jc w:val="center"/>
              <w:rPr>
                <w:rFonts w:ascii="Times New Roman" w:hAnsi="Times New Roman" w:cs="Times New Roman"/>
                <w:bCs/>
                <w:sz w:val="20"/>
                <w:szCs w:val="20"/>
                <w:lang w:val="uk-UA"/>
              </w:rPr>
            </w:pPr>
            <w:r w:rsidRPr="005021B7">
              <w:rPr>
                <w:rFonts w:ascii="Times New Roman" w:hAnsi="Times New Roman" w:cs="Times New Roman"/>
                <w:bCs/>
                <w:sz w:val="20"/>
                <w:szCs w:val="20"/>
                <w:lang w:val="uk-UA"/>
              </w:rPr>
              <w:t>0</w:t>
            </w:r>
          </w:p>
        </w:tc>
        <w:tc>
          <w:tcPr>
            <w:tcW w:w="1157" w:type="dxa"/>
          </w:tcPr>
          <w:p w:rsidR="00FE3A35" w:rsidRPr="005021B7" w:rsidRDefault="00FE3A35" w:rsidP="00BD7D82">
            <w:pPr>
              <w:ind w:left="-567" w:firstLine="567"/>
              <w:jc w:val="center"/>
              <w:rPr>
                <w:rFonts w:ascii="Times New Roman" w:hAnsi="Times New Roman" w:cs="Times New Roman"/>
                <w:bCs/>
                <w:sz w:val="20"/>
                <w:szCs w:val="20"/>
                <w:lang w:val="uk-UA"/>
              </w:rPr>
            </w:pPr>
            <w:r w:rsidRPr="005021B7">
              <w:rPr>
                <w:rFonts w:ascii="Times New Roman" w:hAnsi="Times New Roman" w:cs="Times New Roman"/>
                <w:bCs/>
                <w:sz w:val="20"/>
                <w:szCs w:val="20"/>
                <w:lang w:val="uk-UA"/>
              </w:rPr>
              <w:t>1</w:t>
            </w:r>
          </w:p>
        </w:tc>
        <w:tc>
          <w:tcPr>
            <w:tcW w:w="880" w:type="dxa"/>
          </w:tcPr>
          <w:p w:rsidR="00FE3A35" w:rsidRPr="005021B7" w:rsidRDefault="00FE3A35" w:rsidP="00BD7D82">
            <w:pPr>
              <w:ind w:left="-567" w:firstLine="567"/>
              <w:jc w:val="center"/>
              <w:rPr>
                <w:rFonts w:ascii="Times New Roman" w:hAnsi="Times New Roman" w:cs="Times New Roman"/>
                <w:bCs/>
                <w:sz w:val="20"/>
                <w:szCs w:val="20"/>
                <w:lang w:val="uk-UA"/>
              </w:rPr>
            </w:pPr>
            <w:r w:rsidRPr="005021B7">
              <w:rPr>
                <w:rFonts w:ascii="Times New Roman" w:hAnsi="Times New Roman" w:cs="Times New Roman"/>
                <w:bCs/>
                <w:sz w:val="20"/>
                <w:szCs w:val="20"/>
                <w:lang w:val="uk-UA"/>
              </w:rPr>
              <w:t>30</w:t>
            </w:r>
          </w:p>
        </w:tc>
        <w:tc>
          <w:tcPr>
            <w:tcW w:w="1089" w:type="dxa"/>
          </w:tcPr>
          <w:p w:rsidR="00FE3A35" w:rsidRPr="005021B7" w:rsidRDefault="00FE3A35" w:rsidP="00BD7D82">
            <w:pPr>
              <w:ind w:left="-567" w:firstLine="567"/>
              <w:jc w:val="center"/>
              <w:rPr>
                <w:rFonts w:ascii="Times New Roman" w:hAnsi="Times New Roman" w:cs="Times New Roman"/>
                <w:bCs/>
                <w:sz w:val="20"/>
                <w:szCs w:val="20"/>
                <w:lang w:val="uk-UA"/>
              </w:rPr>
            </w:pPr>
            <w:r w:rsidRPr="005021B7">
              <w:rPr>
                <w:rFonts w:ascii="Times New Roman" w:hAnsi="Times New Roman" w:cs="Times New Roman"/>
                <w:bCs/>
                <w:sz w:val="20"/>
                <w:szCs w:val="20"/>
                <w:lang w:val="uk-UA"/>
              </w:rPr>
              <w:t>93</w:t>
            </w:r>
          </w:p>
        </w:tc>
        <w:tc>
          <w:tcPr>
            <w:tcW w:w="988" w:type="dxa"/>
          </w:tcPr>
          <w:p w:rsidR="00FE3A35" w:rsidRPr="005021B7" w:rsidRDefault="00FE3A35" w:rsidP="00BD7D82">
            <w:pPr>
              <w:ind w:left="-567" w:firstLine="567"/>
              <w:jc w:val="center"/>
              <w:rPr>
                <w:rFonts w:ascii="Times New Roman" w:hAnsi="Times New Roman" w:cs="Times New Roman"/>
                <w:bCs/>
                <w:sz w:val="20"/>
                <w:szCs w:val="20"/>
                <w:lang w:val="uk-UA"/>
              </w:rPr>
            </w:pPr>
            <w:r w:rsidRPr="005021B7">
              <w:rPr>
                <w:rFonts w:ascii="Times New Roman" w:hAnsi="Times New Roman" w:cs="Times New Roman"/>
                <w:bCs/>
                <w:sz w:val="20"/>
                <w:szCs w:val="20"/>
                <w:lang w:val="uk-UA"/>
              </w:rPr>
              <w:t>74</w:t>
            </w:r>
          </w:p>
        </w:tc>
        <w:tc>
          <w:tcPr>
            <w:tcW w:w="1354" w:type="dxa"/>
          </w:tcPr>
          <w:p w:rsidR="00FE3A35" w:rsidRPr="005021B7" w:rsidRDefault="00FE3A35" w:rsidP="00BD7D82">
            <w:pPr>
              <w:ind w:left="-567" w:firstLine="567"/>
              <w:jc w:val="center"/>
              <w:rPr>
                <w:rFonts w:ascii="Times New Roman" w:hAnsi="Times New Roman" w:cs="Times New Roman"/>
                <w:bCs/>
                <w:sz w:val="20"/>
                <w:szCs w:val="20"/>
                <w:lang w:val="uk-UA"/>
              </w:rPr>
            </w:pPr>
            <w:r w:rsidRPr="005021B7">
              <w:rPr>
                <w:rFonts w:ascii="Times New Roman" w:hAnsi="Times New Roman" w:cs="Times New Roman"/>
                <w:bCs/>
                <w:sz w:val="20"/>
                <w:szCs w:val="20"/>
                <w:lang w:val="uk-UA"/>
              </w:rPr>
              <w:t>4</w:t>
            </w:r>
          </w:p>
        </w:tc>
      </w:tr>
      <w:tr w:rsidR="00FE3A35" w:rsidRPr="00FE3A35" w:rsidTr="005021B7">
        <w:tc>
          <w:tcPr>
            <w:tcW w:w="1314" w:type="dxa"/>
          </w:tcPr>
          <w:p w:rsidR="00FE3A35" w:rsidRPr="005021B7" w:rsidRDefault="00FE3A35" w:rsidP="00BD7D82">
            <w:pPr>
              <w:ind w:left="-567" w:firstLine="567"/>
              <w:jc w:val="both"/>
              <w:rPr>
                <w:rFonts w:ascii="Times New Roman" w:hAnsi="Times New Roman" w:cs="Times New Roman"/>
                <w:bCs/>
                <w:sz w:val="20"/>
                <w:szCs w:val="20"/>
                <w:lang w:val="uk-UA"/>
              </w:rPr>
            </w:pPr>
            <w:r w:rsidRPr="005021B7">
              <w:rPr>
                <w:rFonts w:ascii="Times New Roman" w:hAnsi="Times New Roman" w:cs="Times New Roman"/>
                <w:bCs/>
                <w:sz w:val="20"/>
                <w:szCs w:val="20"/>
                <w:lang w:val="uk-UA"/>
              </w:rPr>
              <w:t>2018</w:t>
            </w:r>
          </w:p>
        </w:tc>
        <w:tc>
          <w:tcPr>
            <w:tcW w:w="982" w:type="dxa"/>
          </w:tcPr>
          <w:p w:rsidR="00FE3A35" w:rsidRPr="005021B7" w:rsidRDefault="00FE3A35" w:rsidP="00BD7D82">
            <w:pPr>
              <w:ind w:left="-567" w:firstLine="567"/>
              <w:jc w:val="center"/>
              <w:rPr>
                <w:rFonts w:ascii="Times New Roman" w:hAnsi="Times New Roman" w:cs="Times New Roman"/>
                <w:bCs/>
                <w:sz w:val="20"/>
                <w:szCs w:val="20"/>
                <w:lang w:val="uk-UA"/>
              </w:rPr>
            </w:pPr>
            <w:r w:rsidRPr="005021B7">
              <w:rPr>
                <w:rFonts w:ascii="Times New Roman" w:hAnsi="Times New Roman" w:cs="Times New Roman"/>
                <w:bCs/>
                <w:sz w:val="20"/>
                <w:szCs w:val="20"/>
                <w:lang w:val="uk-UA"/>
              </w:rPr>
              <w:t>229</w:t>
            </w:r>
          </w:p>
        </w:tc>
        <w:tc>
          <w:tcPr>
            <w:tcW w:w="1065" w:type="dxa"/>
          </w:tcPr>
          <w:p w:rsidR="00FE3A35" w:rsidRPr="005021B7" w:rsidRDefault="00FE3A35" w:rsidP="00BD7D82">
            <w:pPr>
              <w:ind w:left="-567" w:firstLine="567"/>
              <w:jc w:val="center"/>
              <w:rPr>
                <w:rFonts w:ascii="Times New Roman" w:hAnsi="Times New Roman" w:cs="Times New Roman"/>
                <w:bCs/>
                <w:sz w:val="20"/>
                <w:szCs w:val="20"/>
                <w:lang w:val="uk-UA"/>
              </w:rPr>
            </w:pPr>
            <w:r w:rsidRPr="005021B7">
              <w:rPr>
                <w:rFonts w:ascii="Times New Roman" w:hAnsi="Times New Roman" w:cs="Times New Roman"/>
                <w:bCs/>
                <w:sz w:val="20"/>
                <w:szCs w:val="20"/>
                <w:lang w:val="uk-UA"/>
              </w:rPr>
              <w:t>7</w:t>
            </w:r>
          </w:p>
        </w:tc>
        <w:tc>
          <w:tcPr>
            <w:tcW w:w="515" w:type="dxa"/>
          </w:tcPr>
          <w:p w:rsidR="00FE3A35" w:rsidRPr="005021B7" w:rsidRDefault="00FE3A35" w:rsidP="00BD7D82">
            <w:pPr>
              <w:ind w:left="-567" w:firstLine="567"/>
              <w:jc w:val="center"/>
              <w:rPr>
                <w:rFonts w:ascii="Times New Roman" w:hAnsi="Times New Roman" w:cs="Times New Roman"/>
                <w:bCs/>
                <w:sz w:val="20"/>
                <w:szCs w:val="20"/>
                <w:lang w:val="uk-UA"/>
              </w:rPr>
            </w:pPr>
            <w:r w:rsidRPr="005021B7">
              <w:rPr>
                <w:rFonts w:ascii="Times New Roman" w:hAnsi="Times New Roman" w:cs="Times New Roman"/>
                <w:bCs/>
                <w:sz w:val="20"/>
                <w:szCs w:val="20"/>
                <w:lang w:val="uk-UA"/>
              </w:rPr>
              <w:t>1</w:t>
            </w:r>
          </w:p>
        </w:tc>
        <w:tc>
          <w:tcPr>
            <w:tcW w:w="1157" w:type="dxa"/>
          </w:tcPr>
          <w:p w:rsidR="00FE3A35" w:rsidRPr="005021B7" w:rsidRDefault="00FE3A35" w:rsidP="00BD7D82">
            <w:pPr>
              <w:ind w:left="-567" w:firstLine="567"/>
              <w:jc w:val="center"/>
              <w:rPr>
                <w:rFonts w:ascii="Times New Roman" w:hAnsi="Times New Roman" w:cs="Times New Roman"/>
                <w:bCs/>
                <w:sz w:val="20"/>
                <w:szCs w:val="20"/>
                <w:lang w:val="uk-UA"/>
              </w:rPr>
            </w:pPr>
            <w:r w:rsidRPr="005021B7">
              <w:rPr>
                <w:rFonts w:ascii="Times New Roman" w:hAnsi="Times New Roman" w:cs="Times New Roman"/>
                <w:bCs/>
                <w:sz w:val="20"/>
                <w:szCs w:val="20"/>
                <w:lang w:val="uk-UA"/>
              </w:rPr>
              <w:t>4</w:t>
            </w:r>
          </w:p>
        </w:tc>
        <w:tc>
          <w:tcPr>
            <w:tcW w:w="880" w:type="dxa"/>
          </w:tcPr>
          <w:p w:rsidR="00FE3A35" w:rsidRPr="005021B7" w:rsidRDefault="00FE3A35" w:rsidP="00BD7D82">
            <w:pPr>
              <w:ind w:left="-567" w:firstLine="567"/>
              <w:jc w:val="center"/>
              <w:rPr>
                <w:rFonts w:ascii="Times New Roman" w:hAnsi="Times New Roman" w:cs="Times New Roman"/>
                <w:bCs/>
                <w:sz w:val="20"/>
                <w:szCs w:val="20"/>
                <w:lang w:val="uk-UA"/>
              </w:rPr>
            </w:pPr>
            <w:r w:rsidRPr="005021B7">
              <w:rPr>
                <w:rFonts w:ascii="Times New Roman" w:hAnsi="Times New Roman" w:cs="Times New Roman"/>
                <w:bCs/>
                <w:sz w:val="20"/>
                <w:szCs w:val="20"/>
                <w:lang w:val="uk-UA"/>
              </w:rPr>
              <w:t>29</w:t>
            </w:r>
          </w:p>
        </w:tc>
        <w:tc>
          <w:tcPr>
            <w:tcW w:w="1089" w:type="dxa"/>
          </w:tcPr>
          <w:p w:rsidR="00FE3A35" w:rsidRPr="005021B7" w:rsidRDefault="00FE3A35" w:rsidP="00BD7D82">
            <w:pPr>
              <w:ind w:left="-567" w:firstLine="567"/>
              <w:jc w:val="center"/>
              <w:rPr>
                <w:rFonts w:ascii="Times New Roman" w:hAnsi="Times New Roman" w:cs="Times New Roman"/>
                <w:bCs/>
                <w:sz w:val="20"/>
                <w:szCs w:val="20"/>
                <w:lang w:val="uk-UA"/>
              </w:rPr>
            </w:pPr>
            <w:r w:rsidRPr="005021B7">
              <w:rPr>
                <w:rFonts w:ascii="Times New Roman" w:hAnsi="Times New Roman" w:cs="Times New Roman"/>
                <w:bCs/>
                <w:sz w:val="20"/>
                <w:szCs w:val="20"/>
                <w:lang w:val="uk-UA"/>
              </w:rPr>
              <w:t>111</w:t>
            </w:r>
          </w:p>
        </w:tc>
        <w:tc>
          <w:tcPr>
            <w:tcW w:w="988" w:type="dxa"/>
          </w:tcPr>
          <w:p w:rsidR="00FE3A35" w:rsidRPr="005021B7" w:rsidRDefault="00FE3A35" w:rsidP="00BD7D82">
            <w:pPr>
              <w:ind w:left="-567" w:firstLine="567"/>
              <w:jc w:val="center"/>
              <w:rPr>
                <w:rFonts w:ascii="Times New Roman" w:hAnsi="Times New Roman" w:cs="Times New Roman"/>
                <w:bCs/>
                <w:sz w:val="20"/>
                <w:szCs w:val="20"/>
                <w:lang w:val="uk-UA"/>
              </w:rPr>
            </w:pPr>
            <w:r w:rsidRPr="005021B7">
              <w:rPr>
                <w:rFonts w:ascii="Times New Roman" w:hAnsi="Times New Roman" w:cs="Times New Roman"/>
                <w:bCs/>
                <w:sz w:val="20"/>
                <w:szCs w:val="20"/>
                <w:lang w:val="uk-UA"/>
              </w:rPr>
              <w:t>73</w:t>
            </w:r>
          </w:p>
        </w:tc>
        <w:tc>
          <w:tcPr>
            <w:tcW w:w="1354" w:type="dxa"/>
          </w:tcPr>
          <w:p w:rsidR="00FE3A35" w:rsidRPr="005021B7" w:rsidRDefault="00FE3A35" w:rsidP="00BD7D82">
            <w:pPr>
              <w:ind w:left="-567" w:firstLine="567"/>
              <w:jc w:val="center"/>
              <w:rPr>
                <w:rFonts w:ascii="Times New Roman" w:hAnsi="Times New Roman" w:cs="Times New Roman"/>
                <w:bCs/>
                <w:sz w:val="20"/>
                <w:szCs w:val="20"/>
                <w:lang w:val="uk-UA"/>
              </w:rPr>
            </w:pPr>
            <w:r w:rsidRPr="005021B7">
              <w:rPr>
                <w:rFonts w:ascii="Times New Roman" w:hAnsi="Times New Roman" w:cs="Times New Roman"/>
                <w:bCs/>
                <w:sz w:val="20"/>
                <w:szCs w:val="20"/>
                <w:lang w:val="uk-UA"/>
              </w:rPr>
              <w:t>3</w:t>
            </w:r>
          </w:p>
        </w:tc>
      </w:tr>
      <w:tr w:rsidR="00FE3A35" w:rsidRPr="00FE3A35" w:rsidTr="005021B7">
        <w:tc>
          <w:tcPr>
            <w:tcW w:w="1314" w:type="dxa"/>
          </w:tcPr>
          <w:p w:rsidR="00FE3A35" w:rsidRPr="005021B7" w:rsidRDefault="00FE3A35" w:rsidP="00BD7D82">
            <w:pPr>
              <w:ind w:left="-567" w:firstLine="567"/>
              <w:jc w:val="both"/>
              <w:rPr>
                <w:rFonts w:ascii="Times New Roman" w:hAnsi="Times New Roman" w:cs="Times New Roman"/>
                <w:bCs/>
                <w:sz w:val="20"/>
                <w:szCs w:val="20"/>
                <w:lang w:val="uk-UA"/>
              </w:rPr>
            </w:pPr>
            <w:r w:rsidRPr="005021B7">
              <w:rPr>
                <w:rFonts w:ascii="Times New Roman" w:hAnsi="Times New Roman" w:cs="Times New Roman"/>
                <w:bCs/>
                <w:sz w:val="20"/>
                <w:szCs w:val="20"/>
                <w:lang w:val="uk-UA"/>
              </w:rPr>
              <w:t>2017</w:t>
            </w:r>
          </w:p>
        </w:tc>
        <w:tc>
          <w:tcPr>
            <w:tcW w:w="982" w:type="dxa"/>
          </w:tcPr>
          <w:p w:rsidR="00FE3A35" w:rsidRPr="005021B7" w:rsidRDefault="00FE3A35" w:rsidP="00BD7D82">
            <w:pPr>
              <w:ind w:left="-567" w:firstLine="567"/>
              <w:jc w:val="center"/>
              <w:rPr>
                <w:rFonts w:ascii="Times New Roman" w:hAnsi="Times New Roman" w:cs="Times New Roman"/>
                <w:bCs/>
                <w:sz w:val="20"/>
                <w:szCs w:val="20"/>
                <w:lang w:val="uk-UA"/>
              </w:rPr>
            </w:pPr>
            <w:r w:rsidRPr="005021B7">
              <w:rPr>
                <w:rFonts w:ascii="Times New Roman" w:hAnsi="Times New Roman" w:cs="Times New Roman"/>
                <w:bCs/>
                <w:sz w:val="20"/>
                <w:szCs w:val="20"/>
                <w:lang w:val="uk-UA"/>
              </w:rPr>
              <w:t>195</w:t>
            </w:r>
          </w:p>
        </w:tc>
        <w:tc>
          <w:tcPr>
            <w:tcW w:w="1065" w:type="dxa"/>
          </w:tcPr>
          <w:p w:rsidR="00FE3A35" w:rsidRPr="005021B7" w:rsidRDefault="00FE3A35" w:rsidP="00BD7D82">
            <w:pPr>
              <w:ind w:left="-567" w:firstLine="567"/>
              <w:jc w:val="center"/>
              <w:rPr>
                <w:rFonts w:ascii="Times New Roman" w:hAnsi="Times New Roman" w:cs="Times New Roman"/>
                <w:bCs/>
                <w:sz w:val="20"/>
                <w:szCs w:val="20"/>
                <w:lang w:val="uk-UA"/>
              </w:rPr>
            </w:pPr>
            <w:r w:rsidRPr="005021B7">
              <w:rPr>
                <w:rFonts w:ascii="Times New Roman" w:hAnsi="Times New Roman" w:cs="Times New Roman"/>
                <w:bCs/>
                <w:sz w:val="20"/>
                <w:szCs w:val="20"/>
                <w:lang w:val="uk-UA"/>
              </w:rPr>
              <w:t>12</w:t>
            </w:r>
          </w:p>
        </w:tc>
        <w:tc>
          <w:tcPr>
            <w:tcW w:w="515" w:type="dxa"/>
          </w:tcPr>
          <w:p w:rsidR="00FE3A35" w:rsidRPr="005021B7" w:rsidRDefault="00FE3A35" w:rsidP="00BD7D82">
            <w:pPr>
              <w:ind w:left="-567" w:firstLine="567"/>
              <w:jc w:val="center"/>
              <w:rPr>
                <w:rFonts w:ascii="Times New Roman" w:hAnsi="Times New Roman" w:cs="Times New Roman"/>
                <w:bCs/>
                <w:sz w:val="20"/>
                <w:szCs w:val="20"/>
                <w:lang w:val="uk-UA"/>
              </w:rPr>
            </w:pPr>
            <w:r w:rsidRPr="005021B7">
              <w:rPr>
                <w:rFonts w:ascii="Times New Roman" w:hAnsi="Times New Roman" w:cs="Times New Roman"/>
                <w:bCs/>
                <w:sz w:val="20"/>
                <w:szCs w:val="20"/>
                <w:lang w:val="uk-UA"/>
              </w:rPr>
              <w:t>0</w:t>
            </w:r>
          </w:p>
        </w:tc>
        <w:tc>
          <w:tcPr>
            <w:tcW w:w="1157" w:type="dxa"/>
          </w:tcPr>
          <w:p w:rsidR="00FE3A35" w:rsidRPr="005021B7" w:rsidRDefault="00FE3A35" w:rsidP="00BD7D82">
            <w:pPr>
              <w:ind w:left="-567" w:firstLine="567"/>
              <w:jc w:val="center"/>
              <w:rPr>
                <w:rFonts w:ascii="Times New Roman" w:hAnsi="Times New Roman" w:cs="Times New Roman"/>
                <w:bCs/>
                <w:sz w:val="20"/>
                <w:szCs w:val="20"/>
                <w:lang w:val="uk-UA"/>
              </w:rPr>
            </w:pPr>
            <w:r w:rsidRPr="005021B7">
              <w:rPr>
                <w:rFonts w:ascii="Times New Roman" w:hAnsi="Times New Roman" w:cs="Times New Roman"/>
                <w:bCs/>
                <w:sz w:val="20"/>
                <w:szCs w:val="20"/>
                <w:lang w:val="uk-UA"/>
              </w:rPr>
              <w:t>4</w:t>
            </w:r>
          </w:p>
        </w:tc>
        <w:tc>
          <w:tcPr>
            <w:tcW w:w="880" w:type="dxa"/>
          </w:tcPr>
          <w:p w:rsidR="00FE3A35" w:rsidRPr="005021B7" w:rsidRDefault="00FE3A35" w:rsidP="00BD7D82">
            <w:pPr>
              <w:ind w:left="-567" w:firstLine="567"/>
              <w:jc w:val="center"/>
              <w:rPr>
                <w:rFonts w:ascii="Times New Roman" w:hAnsi="Times New Roman" w:cs="Times New Roman"/>
                <w:bCs/>
                <w:sz w:val="20"/>
                <w:szCs w:val="20"/>
                <w:lang w:val="uk-UA"/>
              </w:rPr>
            </w:pPr>
            <w:r w:rsidRPr="005021B7">
              <w:rPr>
                <w:rFonts w:ascii="Times New Roman" w:hAnsi="Times New Roman" w:cs="Times New Roman"/>
                <w:bCs/>
                <w:sz w:val="20"/>
                <w:szCs w:val="20"/>
                <w:lang w:val="uk-UA"/>
              </w:rPr>
              <w:t>26</w:t>
            </w:r>
          </w:p>
        </w:tc>
        <w:tc>
          <w:tcPr>
            <w:tcW w:w="1089" w:type="dxa"/>
          </w:tcPr>
          <w:p w:rsidR="00FE3A35" w:rsidRPr="005021B7" w:rsidRDefault="00FE3A35" w:rsidP="00BD7D82">
            <w:pPr>
              <w:ind w:left="-567" w:firstLine="567"/>
              <w:jc w:val="center"/>
              <w:rPr>
                <w:rFonts w:ascii="Times New Roman" w:hAnsi="Times New Roman" w:cs="Times New Roman"/>
                <w:bCs/>
                <w:sz w:val="20"/>
                <w:szCs w:val="20"/>
                <w:lang w:val="uk-UA"/>
              </w:rPr>
            </w:pPr>
            <w:r w:rsidRPr="005021B7">
              <w:rPr>
                <w:rFonts w:ascii="Times New Roman" w:hAnsi="Times New Roman" w:cs="Times New Roman"/>
                <w:bCs/>
                <w:sz w:val="20"/>
                <w:szCs w:val="20"/>
                <w:lang w:val="uk-UA"/>
              </w:rPr>
              <w:t>0</w:t>
            </w:r>
          </w:p>
        </w:tc>
        <w:tc>
          <w:tcPr>
            <w:tcW w:w="988" w:type="dxa"/>
          </w:tcPr>
          <w:p w:rsidR="00FE3A35" w:rsidRPr="005021B7" w:rsidRDefault="00FE3A35" w:rsidP="00BD7D82">
            <w:pPr>
              <w:ind w:left="-567" w:firstLine="567"/>
              <w:jc w:val="center"/>
              <w:rPr>
                <w:rFonts w:ascii="Times New Roman" w:hAnsi="Times New Roman" w:cs="Times New Roman"/>
                <w:bCs/>
                <w:sz w:val="20"/>
                <w:szCs w:val="20"/>
                <w:lang w:val="uk-UA"/>
              </w:rPr>
            </w:pPr>
            <w:r w:rsidRPr="005021B7">
              <w:rPr>
                <w:rFonts w:ascii="Times New Roman" w:hAnsi="Times New Roman" w:cs="Times New Roman"/>
                <w:bCs/>
                <w:sz w:val="20"/>
                <w:szCs w:val="20"/>
                <w:lang w:val="uk-UA"/>
              </w:rPr>
              <w:t>0</w:t>
            </w:r>
          </w:p>
        </w:tc>
        <w:tc>
          <w:tcPr>
            <w:tcW w:w="1354" w:type="dxa"/>
          </w:tcPr>
          <w:p w:rsidR="00FE3A35" w:rsidRPr="005021B7" w:rsidRDefault="00FE3A35" w:rsidP="00BD7D82">
            <w:pPr>
              <w:ind w:left="-567" w:firstLine="567"/>
              <w:jc w:val="center"/>
              <w:rPr>
                <w:rFonts w:ascii="Times New Roman" w:hAnsi="Times New Roman" w:cs="Times New Roman"/>
                <w:bCs/>
                <w:sz w:val="20"/>
                <w:szCs w:val="20"/>
                <w:lang w:val="uk-UA"/>
              </w:rPr>
            </w:pPr>
            <w:r w:rsidRPr="005021B7">
              <w:rPr>
                <w:rFonts w:ascii="Times New Roman" w:hAnsi="Times New Roman" w:cs="Times New Roman"/>
                <w:bCs/>
                <w:sz w:val="20"/>
                <w:szCs w:val="20"/>
                <w:lang w:val="uk-UA"/>
              </w:rPr>
              <w:t>2</w:t>
            </w:r>
          </w:p>
        </w:tc>
      </w:tr>
    </w:tbl>
    <w:p w:rsidR="00AB5A6A" w:rsidRPr="00AB5A6A" w:rsidRDefault="00AB5A6A" w:rsidP="00AB5A6A">
      <w:pPr>
        <w:spacing w:after="0" w:line="240" w:lineRule="auto"/>
        <w:ind w:firstLine="540"/>
        <w:jc w:val="both"/>
        <w:rPr>
          <w:rFonts w:ascii="Times New Roman" w:eastAsia="Times New Roman" w:hAnsi="Times New Roman" w:cs="Times New Roman"/>
          <w:sz w:val="24"/>
          <w:szCs w:val="24"/>
          <w:lang w:val="uk-UA" w:eastAsia="ru-RU"/>
        </w:rPr>
      </w:pPr>
      <w:r w:rsidRPr="00AB5A6A">
        <w:rPr>
          <w:rFonts w:ascii="Times New Roman" w:eastAsia="Times New Roman" w:hAnsi="Times New Roman" w:cs="Times New Roman"/>
          <w:sz w:val="24"/>
          <w:szCs w:val="24"/>
          <w:lang w:val="uk-UA" w:eastAsia="ru-RU"/>
        </w:rPr>
        <w:t>Психологічна служба забезпечує своєчасне і систематичне вивчення психофізичного розвитку учнів, мотивів їх поведінки і діяльності з урахуванням вікових, інтелектуальних, фізичних, гендерних та інших індивідуальних особливостей, сприяє створенню сприятливих умов для виконання освітніх і виховних завдань закладу освіти. Відповідно до Концепції «Нова українська школа», значну роль відведено висококваліфікованим психологам і соціальним педагогам у формуванні та вихованні кожної дитини, гідного громадянина України, недостатньо лише отримати знань – необхідно навчитися ефективно користуватися ними впродовж життя. За такого підходу основну увагу у розвитку психологічної служби приділяється питанню формування професійної компетентності у спеціалістів, готовності до виконання не лише функціональних завдань, а й надання системи послуг, що потребують всі учасники освітнього процесу.</w:t>
      </w:r>
    </w:p>
    <w:p w:rsidR="003D41FF" w:rsidRPr="00AB5A6A" w:rsidRDefault="003D41FF" w:rsidP="003D41FF">
      <w:pPr>
        <w:tabs>
          <w:tab w:val="left" w:pos="284"/>
        </w:tabs>
        <w:spacing w:after="240" w:line="240" w:lineRule="auto"/>
        <w:contextualSpacing/>
        <w:jc w:val="center"/>
        <w:rPr>
          <w:rFonts w:ascii="Times New Roman" w:eastAsia="Times New Roman" w:hAnsi="Times New Roman" w:cs="Times New Roman"/>
          <w:b/>
          <w:sz w:val="24"/>
          <w:szCs w:val="28"/>
          <w:lang w:val="uk-UA" w:eastAsia="ru-RU"/>
        </w:rPr>
      </w:pPr>
    </w:p>
    <w:p w:rsidR="003D41FF" w:rsidRPr="003D41FF" w:rsidRDefault="003D41FF" w:rsidP="003D41FF">
      <w:pPr>
        <w:tabs>
          <w:tab w:val="left" w:pos="284"/>
        </w:tabs>
        <w:spacing w:after="240" w:line="240" w:lineRule="auto"/>
        <w:contextualSpacing/>
        <w:jc w:val="center"/>
        <w:rPr>
          <w:rFonts w:ascii="Times New Roman" w:eastAsia="Times New Roman" w:hAnsi="Times New Roman" w:cs="Times New Roman"/>
          <w:b/>
          <w:sz w:val="24"/>
          <w:szCs w:val="28"/>
          <w:lang w:val="uk-UA" w:eastAsia="ru-RU"/>
        </w:rPr>
      </w:pPr>
      <w:r w:rsidRPr="003D41FF">
        <w:rPr>
          <w:rFonts w:ascii="Times New Roman" w:eastAsia="Times New Roman" w:hAnsi="Times New Roman" w:cs="Times New Roman"/>
          <w:b/>
          <w:sz w:val="24"/>
          <w:szCs w:val="28"/>
          <w:lang w:val="uk-UA" w:eastAsia="ru-RU"/>
        </w:rPr>
        <w:t>Позашкільна освіта</w:t>
      </w:r>
    </w:p>
    <w:p w:rsidR="002548CE" w:rsidRPr="002548CE" w:rsidRDefault="002548CE" w:rsidP="002548CE">
      <w:pPr>
        <w:spacing w:after="0" w:line="240" w:lineRule="auto"/>
        <w:ind w:firstLine="567"/>
        <w:jc w:val="both"/>
        <w:rPr>
          <w:rFonts w:ascii="Times New Roman" w:eastAsia="Times New Roman" w:hAnsi="Times New Roman" w:cs="Times New Roman"/>
          <w:spacing w:val="-4"/>
          <w:sz w:val="24"/>
          <w:szCs w:val="24"/>
          <w:lang w:val="uk-UA" w:eastAsia="ru-RU"/>
        </w:rPr>
      </w:pPr>
      <w:r w:rsidRPr="002548CE">
        <w:rPr>
          <w:rFonts w:ascii="Times New Roman" w:eastAsia="Times New Roman" w:hAnsi="Times New Roman" w:cs="Times New Roman"/>
          <w:spacing w:val="-4"/>
          <w:sz w:val="24"/>
          <w:szCs w:val="24"/>
          <w:lang w:val="uk-UA" w:eastAsia="ru-RU"/>
        </w:rPr>
        <w:t xml:space="preserve">У системі освіти </w:t>
      </w:r>
      <w:r w:rsidRPr="002548CE">
        <w:rPr>
          <w:rFonts w:ascii="Times New Roman" w:eastAsia="Times New Roman" w:hAnsi="Times New Roman" w:cs="Times New Roman"/>
          <w:sz w:val="24"/>
          <w:szCs w:val="24"/>
          <w:lang w:val="uk-UA" w:eastAsia="ru-RU"/>
        </w:rPr>
        <w:t xml:space="preserve">Бучанської МТГ </w:t>
      </w:r>
      <w:r w:rsidRPr="002548CE">
        <w:rPr>
          <w:rFonts w:ascii="Times New Roman" w:eastAsia="Times New Roman" w:hAnsi="Times New Roman" w:cs="Times New Roman"/>
          <w:spacing w:val="-4"/>
          <w:sz w:val="24"/>
          <w:szCs w:val="24"/>
          <w:lang w:val="uk-UA" w:eastAsia="ru-RU"/>
        </w:rPr>
        <w:t xml:space="preserve">функціонує заклад позашкільної освіти (далі –ЗПО) – </w:t>
      </w:r>
      <w:proofErr w:type="spellStart"/>
      <w:r w:rsidRPr="002548CE">
        <w:rPr>
          <w:rFonts w:ascii="Times New Roman" w:eastAsia="Times New Roman" w:hAnsi="Times New Roman" w:cs="Times New Roman"/>
          <w:spacing w:val="-4"/>
          <w:sz w:val="24"/>
          <w:szCs w:val="24"/>
          <w:lang w:val="uk-UA" w:eastAsia="ru-RU"/>
        </w:rPr>
        <w:t>Бучанський</w:t>
      </w:r>
      <w:proofErr w:type="spellEnd"/>
      <w:r w:rsidRPr="002548CE">
        <w:rPr>
          <w:rFonts w:ascii="Times New Roman" w:eastAsia="Times New Roman" w:hAnsi="Times New Roman" w:cs="Times New Roman"/>
          <w:spacing w:val="-4"/>
          <w:sz w:val="24"/>
          <w:szCs w:val="24"/>
          <w:lang w:val="uk-UA" w:eastAsia="ru-RU"/>
        </w:rPr>
        <w:t xml:space="preserve"> центр позашкільної роботи (далі – БЦПР).</w:t>
      </w:r>
      <w:r w:rsidR="00C57A0B">
        <w:rPr>
          <w:rFonts w:ascii="Times New Roman" w:eastAsia="Times New Roman" w:hAnsi="Times New Roman" w:cs="Times New Roman"/>
          <w:spacing w:val="-4"/>
          <w:sz w:val="24"/>
          <w:szCs w:val="24"/>
          <w:lang w:val="uk-UA" w:eastAsia="ru-RU"/>
        </w:rPr>
        <w:t xml:space="preserve"> Діяльність гуртків організовується відповідно до матеріально-технічної бази ЗПО, запиту батьків та наявності керівників гуртків за напрямками позашкільної освіти. </w:t>
      </w:r>
    </w:p>
    <w:p w:rsidR="002548CE" w:rsidRPr="002548CE" w:rsidRDefault="006C294C" w:rsidP="002548CE">
      <w:pPr>
        <w:spacing w:after="0" w:line="240" w:lineRule="auto"/>
        <w:ind w:firstLine="567"/>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У 2020 році, н</w:t>
      </w:r>
      <w:r w:rsidR="002548CE" w:rsidRPr="002548CE">
        <w:rPr>
          <w:rFonts w:ascii="Times New Roman" w:eastAsia="Times New Roman" w:hAnsi="Times New Roman" w:cs="Times New Roman"/>
          <w:sz w:val="24"/>
          <w:szCs w:val="24"/>
          <w:lang w:val="uk-UA" w:eastAsia="ru-RU"/>
        </w:rPr>
        <w:t>а базі БЦПР</w:t>
      </w:r>
      <w:r w:rsidR="002548CE">
        <w:rPr>
          <w:rFonts w:ascii="Times New Roman" w:eastAsia="Times New Roman" w:hAnsi="Times New Roman" w:cs="Times New Roman"/>
          <w:sz w:val="24"/>
          <w:szCs w:val="24"/>
          <w:lang w:val="uk-UA" w:eastAsia="ru-RU"/>
        </w:rPr>
        <w:t xml:space="preserve"> та </w:t>
      </w:r>
      <w:r w:rsidR="002548CE" w:rsidRPr="002548CE">
        <w:rPr>
          <w:rFonts w:ascii="Times New Roman" w:eastAsia="Times New Roman" w:hAnsi="Times New Roman" w:cs="Times New Roman"/>
          <w:sz w:val="24"/>
          <w:szCs w:val="24"/>
          <w:lang w:val="uk-UA" w:eastAsia="ru-RU"/>
        </w:rPr>
        <w:t xml:space="preserve">10 ЗЗСО діють гуртки, </w:t>
      </w:r>
      <w:r w:rsidR="002548CE">
        <w:rPr>
          <w:rFonts w:ascii="Times New Roman" w:eastAsia="Times New Roman" w:hAnsi="Times New Roman" w:cs="Times New Roman"/>
          <w:sz w:val="24"/>
          <w:szCs w:val="24"/>
          <w:lang w:val="uk-UA" w:eastAsia="ru-RU"/>
        </w:rPr>
        <w:t xml:space="preserve">у </w:t>
      </w:r>
      <w:r w:rsidR="002548CE" w:rsidRPr="002548CE">
        <w:rPr>
          <w:rFonts w:ascii="Times New Roman" w:eastAsia="Times New Roman" w:hAnsi="Times New Roman" w:cs="Times New Roman"/>
          <w:sz w:val="24"/>
          <w:szCs w:val="24"/>
          <w:lang w:val="uk-UA" w:eastAsia="ru-RU"/>
        </w:rPr>
        <w:t>як</w:t>
      </w:r>
      <w:r w:rsidR="002548CE">
        <w:rPr>
          <w:rFonts w:ascii="Times New Roman" w:eastAsia="Times New Roman" w:hAnsi="Times New Roman" w:cs="Times New Roman"/>
          <w:sz w:val="24"/>
          <w:szCs w:val="24"/>
          <w:lang w:val="uk-UA" w:eastAsia="ru-RU"/>
        </w:rPr>
        <w:t xml:space="preserve">их </w:t>
      </w:r>
      <w:r w:rsidR="002548CE" w:rsidRPr="002548CE">
        <w:rPr>
          <w:rFonts w:ascii="Times New Roman" w:eastAsia="Times New Roman" w:hAnsi="Times New Roman" w:cs="Times New Roman"/>
          <w:sz w:val="24"/>
          <w:szCs w:val="24"/>
          <w:lang w:val="uk-UA" w:eastAsia="ru-RU"/>
        </w:rPr>
        <w:t xml:space="preserve">займаються </w:t>
      </w:r>
      <w:r w:rsidR="002548CE">
        <w:rPr>
          <w:rFonts w:ascii="Times New Roman" w:eastAsia="Times New Roman" w:hAnsi="Times New Roman" w:cs="Times New Roman"/>
          <w:sz w:val="24"/>
          <w:szCs w:val="24"/>
          <w:lang w:val="uk-UA" w:eastAsia="ru-RU"/>
        </w:rPr>
        <w:t xml:space="preserve">учні ЗЗСО </w:t>
      </w:r>
      <w:r w:rsidR="002548CE" w:rsidRPr="002548CE">
        <w:rPr>
          <w:rFonts w:ascii="Times New Roman" w:eastAsia="Times New Roman" w:hAnsi="Times New Roman" w:cs="Times New Roman"/>
          <w:sz w:val="24"/>
          <w:szCs w:val="24"/>
          <w:lang w:val="uk-UA" w:eastAsia="ru-RU"/>
        </w:rPr>
        <w:t xml:space="preserve">по </w:t>
      </w:r>
      <w:r w:rsidR="00C57A0B">
        <w:rPr>
          <w:rFonts w:ascii="Times New Roman" w:eastAsia="Times New Roman" w:hAnsi="Times New Roman" w:cs="Times New Roman"/>
          <w:sz w:val="24"/>
          <w:szCs w:val="24"/>
          <w:lang w:val="uk-UA" w:eastAsia="ru-RU"/>
        </w:rPr>
        <w:t>5</w:t>
      </w:r>
      <w:r w:rsidR="002548CE" w:rsidRPr="002548CE">
        <w:rPr>
          <w:rFonts w:ascii="Times New Roman" w:eastAsia="Times New Roman" w:hAnsi="Times New Roman" w:cs="Times New Roman"/>
          <w:sz w:val="24"/>
          <w:szCs w:val="24"/>
          <w:lang w:val="uk-UA" w:eastAsia="ru-RU"/>
        </w:rPr>
        <w:t xml:space="preserve"> напрямках позашкільної освіти. А саме:</w:t>
      </w:r>
    </w:p>
    <w:p w:rsidR="002548CE" w:rsidRPr="002548CE" w:rsidRDefault="002548CE" w:rsidP="002548CE">
      <w:pPr>
        <w:spacing w:after="0" w:line="240" w:lineRule="auto"/>
        <w:ind w:firstLine="567"/>
        <w:jc w:val="both"/>
        <w:rPr>
          <w:rFonts w:ascii="Times New Roman" w:eastAsia="Times New Roman" w:hAnsi="Times New Roman" w:cs="Times New Roman"/>
          <w:sz w:val="24"/>
          <w:szCs w:val="24"/>
          <w:lang w:val="uk-UA" w:eastAsia="ru-RU"/>
        </w:rPr>
      </w:pPr>
      <w:r w:rsidRPr="002548CE">
        <w:rPr>
          <w:rFonts w:ascii="Times New Roman" w:eastAsia="Times New Roman" w:hAnsi="Times New Roman" w:cs="Times New Roman"/>
          <w:sz w:val="24"/>
          <w:szCs w:val="24"/>
          <w:lang w:val="uk-UA" w:eastAsia="ru-RU"/>
        </w:rPr>
        <w:t>- художньо-естетичний</w:t>
      </w:r>
      <w:r w:rsidR="005B4725">
        <w:rPr>
          <w:rFonts w:ascii="Times New Roman" w:eastAsia="Times New Roman" w:hAnsi="Times New Roman" w:cs="Times New Roman"/>
          <w:sz w:val="24"/>
          <w:szCs w:val="24"/>
          <w:lang w:val="uk-UA" w:eastAsia="ru-RU"/>
        </w:rPr>
        <w:t xml:space="preserve"> напрям </w:t>
      </w:r>
      <w:r w:rsidRPr="002548CE">
        <w:rPr>
          <w:rFonts w:ascii="Times New Roman" w:eastAsia="Times New Roman" w:hAnsi="Times New Roman" w:cs="Times New Roman"/>
          <w:sz w:val="24"/>
          <w:szCs w:val="24"/>
          <w:lang w:val="uk-UA" w:eastAsia="ru-RU"/>
        </w:rPr>
        <w:t xml:space="preserve"> – 21 гурток, 40 груп, 600 вихованців;</w:t>
      </w:r>
    </w:p>
    <w:p w:rsidR="002548CE" w:rsidRPr="002548CE" w:rsidRDefault="002548CE" w:rsidP="002548CE">
      <w:pPr>
        <w:spacing w:after="0" w:line="240" w:lineRule="auto"/>
        <w:ind w:firstLine="567"/>
        <w:jc w:val="both"/>
        <w:rPr>
          <w:rFonts w:ascii="Times New Roman" w:eastAsia="Times New Roman" w:hAnsi="Times New Roman" w:cs="Times New Roman"/>
          <w:sz w:val="24"/>
          <w:szCs w:val="24"/>
          <w:lang w:val="uk-UA" w:eastAsia="ru-RU"/>
        </w:rPr>
      </w:pPr>
      <w:r w:rsidRPr="002548CE">
        <w:rPr>
          <w:rFonts w:ascii="Times New Roman" w:eastAsia="Times New Roman" w:hAnsi="Times New Roman" w:cs="Times New Roman"/>
          <w:sz w:val="24"/>
          <w:szCs w:val="24"/>
          <w:lang w:val="uk-UA" w:eastAsia="ru-RU"/>
        </w:rPr>
        <w:t>- туристсько-краєзнавчий</w:t>
      </w:r>
      <w:r w:rsidR="005B4725">
        <w:rPr>
          <w:rFonts w:ascii="Times New Roman" w:eastAsia="Times New Roman" w:hAnsi="Times New Roman" w:cs="Times New Roman"/>
          <w:sz w:val="24"/>
          <w:szCs w:val="24"/>
          <w:lang w:val="uk-UA" w:eastAsia="ru-RU"/>
        </w:rPr>
        <w:t xml:space="preserve"> напрям </w:t>
      </w:r>
      <w:r w:rsidRPr="002548CE">
        <w:rPr>
          <w:rFonts w:ascii="Times New Roman" w:eastAsia="Times New Roman" w:hAnsi="Times New Roman" w:cs="Times New Roman"/>
          <w:sz w:val="24"/>
          <w:szCs w:val="24"/>
          <w:lang w:val="uk-UA" w:eastAsia="ru-RU"/>
        </w:rPr>
        <w:t>– 6 гуртків, 8 груп, 135 вихованців;</w:t>
      </w:r>
    </w:p>
    <w:p w:rsidR="002548CE" w:rsidRPr="002548CE" w:rsidRDefault="002548CE" w:rsidP="002548CE">
      <w:pPr>
        <w:spacing w:after="0" w:line="240" w:lineRule="auto"/>
        <w:ind w:firstLine="567"/>
        <w:jc w:val="both"/>
        <w:rPr>
          <w:rFonts w:ascii="Times New Roman" w:eastAsia="Times New Roman" w:hAnsi="Times New Roman" w:cs="Times New Roman"/>
          <w:sz w:val="24"/>
          <w:szCs w:val="24"/>
          <w:lang w:val="uk-UA" w:eastAsia="ru-RU"/>
        </w:rPr>
      </w:pPr>
      <w:r w:rsidRPr="002548CE">
        <w:rPr>
          <w:rFonts w:ascii="Times New Roman" w:eastAsia="Times New Roman" w:hAnsi="Times New Roman" w:cs="Times New Roman"/>
          <w:sz w:val="24"/>
          <w:szCs w:val="24"/>
          <w:lang w:val="uk-UA" w:eastAsia="ru-RU"/>
        </w:rPr>
        <w:t xml:space="preserve">- науково-технічний </w:t>
      </w:r>
      <w:r w:rsidR="005B4725">
        <w:rPr>
          <w:rFonts w:ascii="Times New Roman" w:eastAsia="Times New Roman" w:hAnsi="Times New Roman" w:cs="Times New Roman"/>
          <w:sz w:val="24"/>
          <w:szCs w:val="24"/>
          <w:lang w:val="uk-UA" w:eastAsia="ru-RU"/>
        </w:rPr>
        <w:t xml:space="preserve">напрям </w:t>
      </w:r>
      <w:r w:rsidRPr="002548CE">
        <w:rPr>
          <w:rFonts w:ascii="Times New Roman" w:eastAsia="Times New Roman" w:hAnsi="Times New Roman" w:cs="Times New Roman"/>
          <w:sz w:val="24"/>
          <w:szCs w:val="24"/>
          <w:lang w:val="uk-UA" w:eastAsia="ru-RU"/>
        </w:rPr>
        <w:t>– 2 гуртки, 2 групи, 30 вихованців;</w:t>
      </w:r>
    </w:p>
    <w:p w:rsidR="002548CE" w:rsidRPr="002548CE" w:rsidRDefault="002548CE" w:rsidP="002548CE">
      <w:pPr>
        <w:spacing w:after="0" w:line="240" w:lineRule="auto"/>
        <w:ind w:firstLine="567"/>
        <w:jc w:val="both"/>
        <w:rPr>
          <w:rFonts w:ascii="Times New Roman" w:eastAsia="Times New Roman" w:hAnsi="Times New Roman" w:cs="Times New Roman"/>
          <w:sz w:val="24"/>
          <w:szCs w:val="24"/>
          <w:lang w:val="uk-UA" w:eastAsia="ru-RU"/>
        </w:rPr>
      </w:pPr>
      <w:r w:rsidRPr="002548CE">
        <w:rPr>
          <w:rFonts w:ascii="Times New Roman" w:eastAsia="Times New Roman" w:hAnsi="Times New Roman" w:cs="Times New Roman"/>
          <w:sz w:val="24"/>
          <w:szCs w:val="24"/>
          <w:lang w:val="uk-UA" w:eastAsia="ru-RU"/>
        </w:rPr>
        <w:t>- соціально-реабілітаційний</w:t>
      </w:r>
      <w:r w:rsidR="005B4725">
        <w:rPr>
          <w:rFonts w:ascii="Times New Roman" w:eastAsia="Times New Roman" w:hAnsi="Times New Roman" w:cs="Times New Roman"/>
          <w:sz w:val="24"/>
          <w:szCs w:val="24"/>
          <w:lang w:val="uk-UA" w:eastAsia="ru-RU"/>
        </w:rPr>
        <w:t xml:space="preserve"> напрям </w:t>
      </w:r>
      <w:r w:rsidRPr="002548CE">
        <w:rPr>
          <w:rFonts w:ascii="Times New Roman" w:eastAsia="Times New Roman" w:hAnsi="Times New Roman" w:cs="Times New Roman"/>
          <w:sz w:val="24"/>
          <w:szCs w:val="24"/>
          <w:lang w:val="uk-UA" w:eastAsia="ru-RU"/>
        </w:rPr>
        <w:t>– 2 гуртки, 3 групи, 45 вихованців;</w:t>
      </w:r>
    </w:p>
    <w:p w:rsidR="002548CE" w:rsidRDefault="002548CE" w:rsidP="002548CE">
      <w:pPr>
        <w:spacing w:after="0" w:line="240" w:lineRule="auto"/>
        <w:ind w:firstLine="567"/>
        <w:jc w:val="both"/>
        <w:rPr>
          <w:rFonts w:ascii="Times New Roman" w:eastAsia="Times New Roman" w:hAnsi="Times New Roman" w:cs="Times New Roman"/>
          <w:sz w:val="24"/>
          <w:szCs w:val="24"/>
          <w:lang w:val="uk-UA" w:eastAsia="ru-RU"/>
        </w:rPr>
      </w:pPr>
      <w:r w:rsidRPr="002548CE">
        <w:rPr>
          <w:rFonts w:ascii="Times New Roman" w:eastAsia="Times New Roman" w:hAnsi="Times New Roman" w:cs="Times New Roman"/>
          <w:sz w:val="24"/>
          <w:szCs w:val="24"/>
          <w:lang w:val="uk-UA" w:eastAsia="ru-RU"/>
        </w:rPr>
        <w:t>- дослідницько-експериментальний</w:t>
      </w:r>
      <w:r w:rsidR="005B4725">
        <w:rPr>
          <w:rFonts w:ascii="Times New Roman" w:eastAsia="Times New Roman" w:hAnsi="Times New Roman" w:cs="Times New Roman"/>
          <w:sz w:val="24"/>
          <w:szCs w:val="24"/>
          <w:lang w:val="uk-UA" w:eastAsia="ru-RU"/>
        </w:rPr>
        <w:t xml:space="preserve"> напрям </w:t>
      </w:r>
      <w:r w:rsidRPr="002548CE">
        <w:rPr>
          <w:rFonts w:ascii="Times New Roman" w:eastAsia="Times New Roman" w:hAnsi="Times New Roman" w:cs="Times New Roman"/>
          <w:sz w:val="24"/>
          <w:szCs w:val="24"/>
          <w:lang w:val="uk-UA" w:eastAsia="ru-RU"/>
        </w:rPr>
        <w:t>– 7 гуртків, 7 груп, 105 вихованців.</w:t>
      </w:r>
    </w:p>
    <w:p w:rsidR="006C294C" w:rsidRPr="002548CE" w:rsidRDefault="006C294C" w:rsidP="006C294C">
      <w:pPr>
        <w:spacing w:after="0" w:line="240" w:lineRule="auto"/>
        <w:jc w:val="both"/>
        <w:rPr>
          <w:rFonts w:ascii="Times New Roman" w:eastAsia="Times New Roman" w:hAnsi="Times New Roman" w:cs="Times New Roman"/>
          <w:sz w:val="24"/>
          <w:szCs w:val="24"/>
          <w:lang w:val="uk-UA" w:eastAsia="ru-RU"/>
        </w:rPr>
      </w:pPr>
      <w:r w:rsidRPr="006C294C">
        <w:rPr>
          <w:rFonts w:ascii="Times New Roman" w:hAnsi="Times New Roman" w:cs="Times New Roman"/>
          <w:sz w:val="24"/>
          <w:szCs w:val="24"/>
          <w:lang w:val="uk-UA"/>
        </w:rPr>
        <w:t>(у 2019 р. – 5 напрямів, 28 гуртків, 48 груп, 760 вихованців; у 2018 р. – 6 напрямів, 30 гуртків, 51 група, 900 дітей; у 2017 - 7 напрямів, 34 гуртка, 56 груп, 900 дітей).</w:t>
      </w:r>
    </w:p>
    <w:p w:rsidR="002548CE" w:rsidRPr="002548CE" w:rsidRDefault="002548CE" w:rsidP="002548CE">
      <w:pPr>
        <w:spacing w:after="0" w:line="240" w:lineRule="auto"/>
        <w:jc w:val="both"/>
        <w:rPr>
          <w:rFonts w:ascii="Times New Roman" w:eastAsia="Times New Roman" w:hAnsi="Times New Roman" w:cs="Times New Roman"/>
          <w:sz w:val="24"/>
          <w:szCs w:val="24"/>
          <w:lang w:val="uk-UA" w:eastAsia="ru-RU"/>
        </w:rPr>
      </w:pPr>
      <w:r w:rsidRPr="002548CE">
        <w:rPr>
          <w:rFonts w:ascii="Times New Roman" w:eastAsia="Times New Roman" w:hAnsi="Times New Roman" w:cs="Times New Roman"/>
          <w:sz w:val="24"/>
          <w:szCs w:val="24"/>
          <w:lang w:val="uk-UA" w:eastAsia="ru-RU"/>
        </w:rPr>
        <w:tab/>
      </w:r>
      <w:r w:rsidR="005B4725">
        <w:rPr>
          <w:rFonts w:ascii="Times New Roman" w:eastAsia="Times New Roman" w:hAnsi="Times New Roman" w:cs="Times New Roman"/>
          <w:sz w:val="24"/>
          <w:szCs w:val="24"/>
          <w:lang w:val="uk-UA" w:eastAsia="ru-RU"/>
        </w:rPr>
        <w:t xml:space="preserve">У </w:t>
      </w:r>
      <w:r w:rsidRPr="002548CE">
        <w:rPr>
          <w:rFonts w:ascii="Times New Roman" w:eastAsia="Times New Roman" w:hAnsi="Times New Roman" w:cs="Times New Roman"/>
          <w:sz w:val="24"/>
          <w:szCs w:val="24"/>
          <w:lang w:val="uk-UA" w:eastAsia="ru-RU"/>
        </w:rPr>
        <w:t>2020 ро</w:t>
      </w:r>
      <w:r w:rsidR="005B4725">
        <w:rPr>
          <w:rFonts w:ascii="Times New Roman" w:eastAsia="Times New Roman" w:hAnsi="Times New Roman" w:cs="Times New Roman"/>
          <w:sz w:val="24"/>
          <w:szCs w:val="24"/>
          <w:lang w:val="uk-UA" w:eastAsia="ru-RU"/>
        </w:rPr>
        <w:t>ці</w:t>
      </w:r>
      <w:r w:rsidRPr="002548CE">
        <w:rPr>
          <w:rFonts w:ascii="Times New Roman" w:eastAsia="Times New Roman" w:hAnsi="Times New Roman" w:cs="Times New Roman"/>
          <w:sz w:val="24"/>
          <w:szCs w:val="24"/>
          <w:lang w:val="uk-UA" w:eastAsia="ru-RU"/>
        </w:rPr>
        <w:t xml:space="preserve"> в гуртках БЦПР займає</w:t>
      </w:r>
      <w:r w:rsidR="005B4725">
        <w:rPr>
          <w:rFonts w:ascii="Times New Roman" w:eastAsia="Times New Roman" w:hAnsi="Times New Roman" w:cs="Times New Roman"/>
          <w:sz w:val="24"/>
          <w:szCs w:val="24"/>
          <w:lang w:val="uk-UA" w:eastAsia="ru-RU"/>
        </w:rPr>
        <w:t>лоя</w:t>
      </w:r>
      <w:r w:rsidRPr="002548CE">
        <w:rPr>
          <w:rFonts w:ascii="Times New Roman" w:eastAsia="Times New Roman" w:hAnsi="Times New Roman" w:cs="Times New Roman"/>
          <w:sz w:val="24"/>
          <w:szCs w:val="24"/>
          <w:lang w:val="uk-UA" w:eastAsia="ru-RU"/>
        </w:rPr>
        <w:t>915 вихованців. Позашкільними гуртками</w:t>
      </w:r>
      <w:r w:rsidR="005B4725">
        <w:rPr>
          <w:rFonts w:ascii="Times New Roman" w:eastAsia="Times New Roman" w:hAnsi="Times New Roman" w:cs="Times New Roman"/>
          <w:sz w:val="24"/>
          <w:szCs w:val="24"/>
          <w:lang w:val="uk-UA" w:eastAsia="ru-RU"/>
        </w:rPr>
        <w:t xml:space="preserve"> були </w:t>
      </w:r>
      <w:r w:rsidRPr="002548CE">
        <w:rPr>
          <w:rFonts w:ascii="Times New Roman" w:eastAsia="Times New Roman" w:hAnsi="Times New Roman" w:cs="Times New Roman"/>
          <w:sz w:val="24"/>
          <w:szCs w:val="24"/>
          <w:lang w:val="uk-UA" w:eastAsia="ru-RU"/>
        </w:rPr>
        <w:t>охоплені</w:t>
      </w:r>
      <w:r w:rsidR="005B4725">
        <w:rPr>
          <w:rFonts w:ascii="Times New Roman" w:eastAsia="Times New Roman" w:hAnsi="Times New Roman" w:cs="Times New Roman"/>
          <w:sz w:val="24"/>
          <w:szCs w:val="24"/>
          <w:lang w:val="uk-UA" w:eastAsia="ru-RU"/>
        </w:rPr>
        <w:t xml:space="preserve"> учні з </w:t>
      </w:r>
      <w:r w:rsidRPr="002548CE">
        <w:rPr>
          <w:rFonts w:ascii="Times New Roman" w:eastAsia="Times New Roman" w:hAnsi="Times New Roman" w:cs="Times New Roman"/>
          <w:sz w:val="24"/>
          <w:szCs w:val="24"/>
          <w:lang w:val="uk-UA" w:eastAsia="ru-RU"/>
        </w:rPr>
        <w:t>міст</w:t>
      </w:r>
      <w:r w:rsidR="005B4725">
        <w:rPr>
          <w:rFonts w:ascii="Times New Roman" w:eastAsia="Times New Roman" w:hAnsi="Times New Roman" w:cs="Times New Roman"/>
          <w:sz w:val="24"/>
          <w:szCs w:val="24"/>
          <w:lang w:val="uk-UA" w:eastAsia="ru-RU"/>
        </w:rPr>
        <w:t>а</w:t>
      </w:r>
      <w:r w:rsidRPr="002548CE">
        <w:rPr>
          <w:rFonts w:ascii="Times New Roman" w:eastAsia="Times New Roman" w:hAnsi="Times New Roman" w:cs="Times New Roman"/>
          <w:sz w:val="24"/>
          <w:szCs w:val="24"/>
          <w:lang w:val="uk-UA" w:eastAsia="ru-RU"/>
        </w:rPr>
        <w:t xml:space="preserve"> Буч</w:t>
      </w:r>
      <w:r w:rsidR="005B4725">
        <w:rPr>
          <w:rFonts w:ascii="Times New Roman" w:eastAsia="Times New Roman" w:hAnsi="Times New Roman" w:cs="Times New Roman"/>
          <w:sz w:val="24"/>
          <w:szCs w:val="24"/>
          <w:lang w:val="uk-UA" w:eastAsia="ru-RU"/>
        </w:rPr>
        <w:t xml:space="preserve">і та </w:t>
      </w:r>
      <w:r w:rsidRPr="002548CE">
        <w:rPr>
          <w:rFonts w:ascii="Times New Roman" w:eastAsia="Times New Roman" w:hAnsi="Times New Roman" w:cs="Times New Roman"/>
          <w:sz w:val="24"/>
          <w:szCs w:val="24"/>
          <w:lang w:val="uk-UA" w:eastAsia="ru-RU"/>
        </w:rPr>
        <w:t>с</w:t>
      </w:r>
      <w:r w:rsidR="005B4725">
        <w:rPr>
          <w:rFonts w:ascii="Times New Roman" w:eastAsia="Times New Roman" w:hAnsi="Times New Roman" w:cs="Times New Roman"/>
          <w:sz w:val="24"/>
          <w:szCs w:val="24"/>
          <w:lang w:val="uk-UA" w:eastAsia="ru-RU"/>
        </w:rPr>
        <w:t>і</w:t>
      </w:r>
      <w:r w:rsidRPr="002548CE">
        <w:rPr>
          <w:rFonts w:ascii="Times New Roman" w:eastAsia="Times New Roman" w:hAnsi="Times New Roman" w:cs="Times New Roman"/>
          <w:sz w:val="24"/>
          <w:szCs w:val="24"/>
          <w:lang w:val="uk-UA" w:eastAsia="ru-RU"/>
        </w:rPr>
        <w:t xml:space="preserve">л Блиставиця, Луб’янка та </w:t>
      </w:r>
      <w:proofErr w:type="spellStart"/>
      <w:r w:rsidRPr="002548CE">
        <w:rPr>
          <w:rFonts w:ascii="Times New Roman" w:eastAsia="Times New Roman" w:hAnsi="Times New Roman" w:cs="Times New Roman"/>
          <w:sz w:val="24"/>
          <w:szCs w:val="24"/>
          <w:lang w:val="uk-UA" w:eastAsia="ru-RU"/>
        </w:rPr>
        <w:t>Гаврилівка</w:t>
      </w:r>
      <w:proofErr w:type="spellEnd"/>
      <w:r w:rsidRPr="002548CE">
        <w:rPr>
          <w:rFonts w:ascii="Times New Roman" w:eastAsia="Times New Roman" w:hAnsi="Times New Roman" w:cs="Times New Roman"/>
          <w:sz w:val="24"/>
          <w:szCs w:val="24"/>
          <w:lang w:val="uk-UA" w:eastAsia="ru-RU"/>
        </w:rPr>
        <w:t xml:space="preserve">.  </w:t>
      </w:r>
    </w:p>
    <w:p w:rsidR="00683E74" w:rsidRDefault="002548CE" w:rsidP="002548CE">
      <w:pPr>
        <w:spacing w:after="0" w:line="240" w:lineRule="auto"/>
        <w:ind w:firstLine="567"/>
        <w:jc w:val="both"/>
        <w:rPr>
          <w:rFonts w:ascii="Times New Roman" w:eastAsia="Times New Roman" w:hAnsi="Times New Roman" w:cs="Times New Roman"/>
          <w:sz w:val="24"/>
          <w:szCs w:val="24"/>
          <w:lang w:val="uk-UA" w:eastAsia="ru-RU"/>
        </w:rPr>
      </w:pPr>
      <w:r w:rsidRPr="002548CE">
        <w:rPr>
          <w:rFonts w:ascii="Times New Roman" w:eastAsia="Calibri" w:hAnsi="Times New Roman" w:cs="Times New Roman"/>
          <w:sz w:val="24"/>
          <w:szCs w:val="24"/>
          <w:lang w:val="uk-UA"/>
        </w:rPr>
        <w:lastRenderedPageBreak/>
        <w:t>Спостерігається тенденція до збільшення кількості вихованців ЗПО, проте, через стрімке зростання кількості дітей шкільного віку відсоток охоплення позашкільною освітою залишається низьким, до 20%).</w:t>
      </w:r>
      <w:r w:rsidRPr="002548CE">
        <w:rPr>
          <w:rFonts w:ascii="Times New Roman" w:eastAsia="Times New Roman" w:hAnsi="Times New Roman" w:cs="Times New Roman"/>
          <w:sz w:val="24"/>
          <w:szCs w:val="24"/>
          <w:lang w:val="uk-UA" w:eastAsia="ru-RU"/>
        </w:rPr>
        <w:t xml:space="preserve"> Актуальним напрямом у діяльності системи позашкільної освіти Бучанської МТГ є розширення мережі гуртків, особливо військово-патріотичного спрямування. </w:t>
      </w:r>
    </w:p>
    <w:p w:rsidR="002548CE" w:rsidRPr="002548CE" w:rsidRDefault="00724685" w:rsidP="002548CE">
      <w:pPr>
        <w:spacing w:after="0" w:line="240" w:lineRule="auto"/>
        <w:ind w:firstLine="567"/>
        <w:jc w:val="both"/>
        <w:rPr>
          <w:rFonts w:ascii="Times New Roman" w:eastAsia="Times New Roman" w:hAnsi="Times New Roman" w:cs="Times New Roman"/>
          <w:sz w:val="24"/>
          <w:szCs w:val="24"/>
          <w:lang w:val="uk-UA"/>
        </w:rPr>
      </w:pPr>
      <w:r>
        <w:rPr>
          <w:rFonts w:ascii="Times New Roman" w:eastAsia="Calibri" w:hAnsi="Times New Roman" w:cs="Times New Roman"/>
          <w:sz w:val="24"/>
          <w:szCs w:val="24"/>
          <w:lang w:val="uk-UA"/>
        </w:rPr>
        <w:t xml:space="preserve">У 2020 році </w:t>
      </w:r>
      <w:r w:rsidR="002548CE" w:rsidRPr="002548CE">
        <w:rPr>
          <w:rFonts w:ascii="Times New Roman" w:eastAsia="Calibri" w:hAnsi="Times New Roman" w:cs="Times New Roman"/>
          <w:sz w:val="24"/>
          <w:szCs w:val="24"/>
          <w:lang w:val="uk-UA"/>
        </w:rPr>
        <w:t>про</w:t>
      </w:r>
      <w:r>
        <w:rPr>
          <w:rFonts w:ascii="Times New Roman" w:eastAsia="Calibri" w:hAnsi="Times New Roman" w:cs="Times New Roman"/>
          <w:sz w:val="24"/>
          <w:szCs w:val="24"/>
          <w:lang w:val="uk-UA"/>
        </w:rPr>
        <w:t>ведено</w:t>
      </w:r>
      <w:r w:rsidR="002548CE" w:rsidRPr="002548CE">
        <w:rPr>
          <w:rFonts w:ascii="Times New Roman" w:eastAsia="Calibri" w:hAnsi="Times New Roman" w:cs="Times New Roman"/>
          <w:sz w:val="24"/>
          <w:szCs w:val="24"/>
          <w:lang w:val="uk-UA"/>
        </w:rPr>
        <w:t xml:space="preserve"> до 100 творчих конкурсів, фестивалів, виставок, змагань з усіх напрямів позашкільної освіти, учасниками яких є понад 1500  дітей та учнівської молоді. Протягом останніх трьох років важливим напрямом діяльності ЗПО є охоплення позашкільною освітою дітей соціально-незахищених категорій. Позитивною  динамікою є збільшення кількості дітей зазначеної категорії, охоплених позашкільною освітою. У 2020 році у гуртках БЦПР навчалось 110  дітей пільгових категорій (у 2019 р</w:t>
      </w:r>
      <w:r w:rsidR="00683E74">
        <w:rPr>
          <w:rFonts w:ascii="Times New Roman" w:eastAsia="Calibri" w:hAnsi="Times New Roman" w:cs="Times New Roman"/>
          <w:sz w:val="24"/>
          <w:szCs w:val="24"/>
          <w:lang w:val="uk-UA"/>
        </w:rPr>
        <w:t xml:space="preserve">. - </w:t>
      </w:r>
      <w:r w:rsidR="002548CE" w:rsidRPr="002548CE">
        <w:rPr>
          <w:rFonts w:ascii="Times New Roman" w:eastAsia="Calibri" w:hAnsi="Times New Roman" w:cs="Times New Roman"/>
          <w:sz w:val="24"/>
          <w:szCs w:val="24"/>
          <w:lang w:val="uk-UA" w:eastAsia="ru-RU"/>
        </w:rPr>
        <w:t>107таких дітей</w:t>
      </w:r>
      <w:r w:rsidR="009F4E33">
        <w:rPr>
          <w:rFonts w:ascii="Times New Roman" w:eastAsia="Calibri" w:hAnsi="Times New Roman" w:cs="Times New Roman"/>
          <w:sz w:val="24"/>
          <w:szCs w:val="24"/>
          <w:lang w:val="uk-UA" w:eastAsia="ru-RU"/>
        </w:rPr>
        <w:t>; у 2018 р. - 83</w:t>
      </w:r>
      <w:r w:rsidR="002548CE" w:rsidRPr="002548CE">
        <w:rPr>
          <w:rFonts w:ascii="Times New Roman" w:eastAsia="Calibri" w:hAnsi="Times New Roman" w:cs="Times New Roman"/>
          <w:sz w:val="24"/>
          <w:szCs w:val="24"/>
          <w:lang w:val="uk-UA" w:eastAsia="ru-RU"/>
        </w:rPr>
        <w:t xml:space="preserve">). </w:t>
      </w:r>
      <w:r w:rsidR="002548CE" w:rsidRPr="002548CE">
        <w:rPr>
          <w:rFonts w:ascii="Times New Roman" w:eastAsia="Times New Roman" w:hAnsi="Times New Roman" w:cs="Times New Roman"/>
          <w:bCs/>
          <w:sz w:val="24"/>
          <w:szCs w:val="24"/>
          <w:lang w:val="uk-UA"/>
        </w:rPr>
        <w:t>1178 учнів</w:t>
      </w:r>
      <w:r w:rsidR="002548CE" w:rsidRPr="002548CE">
        <w:rPr>
          <w:rFonts w:ascii="Times New Roman" w:eastAsia="Times New Roman" w:hAnsi="Times New Roman" w:cs="Times New Roman"/>
          <w:sz w:val="24"/>
          <w:szCs w:val="24"/>
          <w:lang w:val="uk-UA"/>
        </w:rPr>
        <w:t xml:space="preserve"> відвідують гуртки на базі ЗЗСО  Бучанської МТГ</w:t>
      </w:r>
      <w:r w:rsidR="002548CE" w:rsidRPr="002548CE">
        <w:rPr>
          <w:rFonts w:ascii="Times New Roman" w:eastAsia="Times New Roman" w:hAnsi="Times New Roman" w:cs="Times New Roman"/>
          <w:bCs/>
          <w:sz w:val="24"/>
          <w:szCs w:val="24"/>
          <w:lang w:val="uk-UA"/>
        </w:rPr>
        <w:t>, що становить 20 % від загальної кількості учнів</w:t>
      </w:r>
      <w:r w:rsidR="002548CE" w:rsidRPr="002548CE">
        <w:rPr>
          <w:rFonts w:ascii="Times New Roman" w:eastAsia="Times New Roman" w:hAnsi="Times New Roman" w:cs="Times New Roman"/>
          <w:sz w:val="24"/>
          <w:szCs w:val="24"/>
          <w:lang w:val="uk-UA"/>
        </w:rPr>
        <w:t xml:space="preserve">. </w:t>
      </w:r>
    </w:p>
    <w:p w:rsidR="002548CE" w:rsidRPr="002548CE" w:rsidRDefault="002548CE" w:rsidP="002548CE">
      <w:pPr>
        <w:spacing w:after="0" w:line="240" w:lineRule="auto"/>
        <w:ind w:firstLine="709"/>
        <w:jc w:val="both"/>
        <w:rPr>
          <w:rFonts w:ascii="Times New Roman" w:eastAsia="Calibri" w:hAnsi="Times New Roman" w:cs="Times New Roman"/>
          <w:bCs/>
          <w:iCs/>
          <w:sz w:val="24"/>
          <w:szCs w:val="24"/>
          <w:lang w:val="uk-UA" w:eastAsia="ru-RU"/>
        </w:rPr>
      </w:pPr>
      <w:r w:rsidRPr="002548CE">
        <w:rPr>
          <w:rFonts w:ascii="Times New Roman" w:eastAsia="Calibri" w:hAnsi="Times New Roman" w:cs="Times New Roman"/>
          <w:bCs/>
          <w:iCs/>
          <w:sz w:val="24"/>
          <w:szCs w:val="24"/>
          <w:lang w:val="uk-UA" w:eastAsia="ru-RU"/>
        </w:rPr>
        <w:t xml:space="preserve">Одним з актуальних питань діяльності закладів позашкільної освіти залишається питання удосконалення та оновлення матеріально-технічної бази. </w:t>
      </w:r>
    </w:p>
    <w:p w:rsidR="002548CE" w:rsidRPr="002548CE" w:rsidRDefault="002548CE" w:rsidP="002548CE">
      <w:pPr>
        <w:spacing w:after="0" w:line="240" w:lineRule="auto"/>
        <w:ind w:firstLine="708"/>
        <w:jc w:val="both"/>
        <w:rPr>
          <w:rFonts w:ascii="Times New Roman" w:eastAsia="Calibri" w:hAnsi="Times New Roman" w:cs="Times New Roman"/>
          <w:sz w:val="24"/>
          <w:szCs w:val="24"/>
          <w:lang w:val="uk-UA"/>
        </w:rPr>
      </w:pPr>
      <w:r w:rsidRPr="002548CE">
        <w:rPr>
          <w:rFonts w:ascii="Times New Roman" w:eastAsia="Times New Roman" w:hAnsi="Times New Roman" w:cs="Times New Roman"/>
          <w:sz w:val="24"/>
          <w:szCs w:val="24"/>
          <w:lang w:val="uk-UA" w:eastAsia="ru-RU"/>
        </w:rPr>
        <w:t xml:space="preserve">Водночас показник охоплення дітей та учнівської молоді позашкільною освітою потребує  збільшення. Одним із важливих завдань є створення умов для здобуття якісної позашкільної освіти дітьми, які проживають в громаді. </w:t>
      </w:r>
      <w:r w:rsidRPr="002548CE">
        <w:rPr>
          <w:rFonts w:ascii="Times New Roman" w:eastAsia="Calibri" w:hAnsi="Times New Roman" w:cs="Times New Roman"/>
          <w:sz w:val="24"/>
          <w:szCs w:val="24"/>
          <w:lang w:val="uk-UA"/>
        </w:rPr>
        <w:t xml:space="preserve">Першочерговим завданням стає питання розширення мережі шкільних гуртків та гуртків БЦПР. Для виконання цих завдань </w:t>
      </w:r>
      <w:r w:rsidR="009F4E33" w:rsidRPr="009F4E33">
        <w:rPr>
          <w:rFonts w:ascii="Times New Roman" w:eastAsia="Calibri" w:hAnsi="Times New Roman" w:cs="Times New Roman"/>
          <w:sz w:val="24"/>
          <w:szCs w:val="24"/>
          <w:lang w:val="uk-UA"/>
        </w:rPr>
        <w:t xml:space="preserve">є необхідність введення </w:t>
      </w:r>
      <w:r w:rsidRPr="002548CE">
        <w:rPr>
          <w:rFonts w:ascii="Times New Roman" w:eastAsia="Calibri" w:hAnsi="Times New Roman" w:cs="Times New Roman"/>
          <w:sz w:val="24"/>
          <w:szCs w:val="24"/>
          <w:lang w:val="uk-UA"/>
        </w:rPr>
        <w:t>у штатний розпис БЦПР ставок керівників гуртків</w:t>
      </w:r>
      <w:r w:rsidR="009F4E33" w:rsidRPr="009F4E33">
        <w:rPr>
          <w:rFonts w:ascii="Times New Roman" w:eastAsia="Calibri" w:hAnsi="Times New Roman" w:cs="Times New Roman"/>
          <w:sz w:val="24"/>
          <w:szCs w:val="24"/>
          <w:lang w:val="uk-UA"/>
        </w:rPr>
        <w:t>, щ</w:t>
      </w:r>
      <w:r w:rsidRPr="002548CE">
        <w:rPr>
          <w:rFonts w:ascii="Times New Roman" w:eastAsia="Calibri" w:hAnsi="Times New Roman" w:cs="Times New Roman"/>
          <w:sz w:val="24"/>
          <w:szCs w:val="24"/>
          <w:lang w:val="uk-UA"/>
        </w:rPr>
        <w:t>о дозволить розширити мережу позашкільних гуртків</w:t>
      </w:r>
      <w:r w:rsidR="009F4E33" w:rsidRPr="009F4E33">
        <w:rPr>
          <w:rFonts w:ascii="Times New Roman" w:eastAsia="Calibri" w:hAnsi="Times New Roman" w:cs="Times New Roman"/>
          <w:sz w:val="24"/>
          <w:szCs w:val="24"/>
          <w:lang w:val="uk-UA"/>
        </w:rPr>
        <w:t xml:space="preserve">, які будуть працювати на базі </w:t>
      </w:r>
      <w:r w:rsidRPr="002548CE">
        <w:rPr>
          <w:rFonts w:ascii="Times New Roman" w:eastAsia="Calibri" w:hAnsi="Times New Roman" w:cs="Times New Roman"/>
          <w:sz w:val="24"/>
          <w:szCs w:val="24"/>
          <w:lang w:val="uk-UA"/>
        </w:rPr>
        <w:t xml:space="preserve">ЗЗСО громади. </w:t>
      </w:r>
    </w:p>
    <w:p w:rsidR="00B26DB4" w:rsidRDefault="00B26DB4" w:rsidP="003D41FF">
      <w:pPr>
        <w:spacing w:after="0" w:line="240" w:lineRule="auto"/>
        <w:ind w:firstLine="567"/>
        <w:jc w:val="center"/>
        <w:rPr>
          <w:rFonts w:ascii="Times New Roman" w:eastAsia="Times New Roman" w:hAnsi="Times New Roman" w:cs="Times New Roman"/>
          <w:b/>
          <w:sz w:val="24"/>
          <w:szCs w:val="24"/>
          <w:lang w:val="uk-UA" w:eastAsia="ru-RU"/>
        </w:rPr>
      </w:pPr>
    </w:p>
    <w:p w:rsidR="003D41FF" w:rsidRPr="003D41FF" w:rsidRDefault="003D41FF" w:rsidP="003D41FF">
      <w:pPr>
        <w:spacing w:after="0" w:line="240" w:lineRule="auto"/>
        <w:ind w:firstLine="567"/>
        <w:jc w:val="center"/>
        <w:rPr>
          <w:rFonts w:ascii="Times New Roman" w:eastAsia="Times New Roman" w:hAnsi="Times New Roman" w:cs="Times New Roman"/>
          <w:b/>
          <w:sz w:val="24"/>
          <w:szCs w:val="24"/>
          <w:lang w:val="uk-UA" w:eastAsia="ru-RU"/>
        </w:rPr>
      </w:pPr>
      <w:r w:rsidRPr="003D41FF">
        <w:rPr>
          <w:rFonts w:ascii="Times New Roman" w:eastAsia="Times New Roman" w:hAnsi="Times New Roman" w:cs="Times New Roman"/>
          <w:b/>
          <w:sz w:val="24"/>
          <w:szCs w:val="24"/>
          <w:lang w:val="uk-UA" w:eastAsia="ru-RU"/>
        </w:rPr>
        <w:t>Національно-патріотичне виховання та спортивна робота</w:t>
      </w:r>
    </w:p>
    <w:p w:rsidR="00B26DB4" w:rsidRPr="00457C88" w:rsidRDefault="00B26DB4" w:rsidP="00B26DB4">
      <w:pPr>
        <w:spacing w:after="0" w:line="240" w:lineRule="auto"/>
        <w:ind w:firstLine="567"/>
        <w:jc w:val="both"/>
        <w:rPr>
          <w:rFonts w:ascii="Times New Roman" w:hAnsi="Times New Roman" w:cs="Times New Roman"/>
          <w:sz w:val="24"/>
          <w:szCs w:val="24"/>
          <w:lang w:val="uk-UA"/>
        </w:rPr>
      </w:pPr>
      <w:r w:rsidRPr="00457C88">
        <w:rPr>
          <w:rFonts w:ascii="Times New Roman" w:hAnsi="Times New Roman" w:cs="Times New Roman"/>
          <w:sz w:val="24"/>
          <w:szCs w:val="24"/>
          <w:lang w:val="uk-UA"/>
        </w:rPr>
        <w:tab/>
        <w:t>Центр національно-патріотичного виховання та спортивної роботи (далі – центр)</w:t>
      </w:r>
      <w:r w:rsidR="00CF4063">
        <w:rPr>
          <w:rFonts w:ascii="Times New Roman" w:hAnsi="Times New Roman" w:cs="Times New Roman"/>
          <w:sz w:val="24"/>
          <w:szCs w:val="24"/>
          <w:lang w:val="uk-UA"/>
        </w:rPr>
        <w:t xml:space="preserve">, </w:t>
      </w:r>
      <w:r w:rsidR="00CF4063" w:rsidRPr="003D41FF">
        <w:rPr>
          <w:rFonts w:ascii="Times New Roman" w:eastAsia="Times New Roman" w:hAnsi="Times New Roman" w:cs="Times New Roman"/>
          <w:sz w:val="24"/>
          <w:szCs w:val="24"/>
          <w:lang w:val="uk-UA" w:eastAsia="ru-RU"/>
        </w:rPr>
        <w:t>який очолює завідувач центру та працює 2 методиста</w:t>
      </w:r>
      <w:r w:rsidR="00CF4063">
        <w:rPr>
          <w:rFonts w:ascii="Times New Roman" w:eastAsia="Times New Roman" w:hAnsi="Times New Roman" w:cs="Times New Roman"/>
          <w:sz w:val="24"/>
          <w:szCs w:val="24"/>
          <w:lang w:val="uk-UA" w:eastAsia="ru-RU"/>
        </w:rPr>
        <w:t>,</w:t>
      </w:r>
      <w:r w:rsidRPr="00457C88">
        <w:rPr>
          <w:rFonts w:ascii="Times New Roman" w:hAnsi="Times New Roman" w:cs="Times New Roman"/>
          <w:sz w:val="24"/>
          <w:szCs w:val="24"/>
          <w:lang w:val="uk-UA"/>
        </w:rPr>
        <w:t>організовує та проводить заходи, які є пріоритетом у формуванні цілісної моделі виховної системи в закладах загальної середньої освіти на основі національно-патріотичних, морально-духовних, громадянських та загальнолюдських цінностей, покращенні фізичного розвитку учнів.</w:t>
      </w:r>
    </w:p>
    <w:p w:rsidR="00B26DB4" w:rsidRDefault="00B26DB4" w:rsidP="00B26DB4">
      <w:pPr>
        <w:pStyle w:val="af9"/>
        <w:ind w:firstLine="567"/>
        <w:jc w:val="both"/>
        <w:rPr>
          <w:rFonts w:ascii="Times New Roman" w:hAnsi="Times New Roman"/>
          <w:sz w:val="24"/>
          <w:szCs w:val="24"/>
          <w:lang w:val="uk-UA"/>
        </w:rPr>
      </w:pPr>
      <w:r w:rsidRPr="00457C88">
        <w:rPr>
          <w:rFonts w:ascii="Times New Roman" w:hAnsi="Times New Roman"/>
          <w:sz w:val="24"/>
          <w:szCs w:val="24"/>
          <w:lang w:val="uk-UA"/>
        </w:rPr>
        <w:t xml:space="preserve">Учнів закладів загальної середньої освіти громади залучено до участі у проведенні: </w:t>
      </w:r>
    </w:p>
    <w:p w:rsidR="00B26DB4" w:rsidRPr="00DD0555" w:rsidRDefault="000A7472" w:rsidP="00B26DB4">
      <w:pPr>
        <w:spacing w:after="0"/>
        <w:ind w:firstLine="567"/>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З метою організації та проведення </w:t>
      </w:r>
      <w:r w:rsidRPr="00457C88">
        <w:rPr>
          <w:rFonts w:ascii="Times New Roman" w:hAnsi="Times New Roman" w:cs="Times New Roman"/>
          <w:sz w:val="24"/>
          <w:szCs w:val="24"/>
          <w:lang w:val="uk-UA"/>
        </w:rPr>
        <w:t>Всеукраїнської військово-патріотичної гри «Сокіл» («Джура</w:t>
      </w:r>
      <w:r w:rsidRPr="00CF4063">
        <w:rPr>
          <w:rFonts w:ascii="Times New Roman" w:hAnsi="Times New Roman" w:cs="Times New Roman"/>
          <w:sz w:val="24"/>
          <w:szCs w:val="24"/>
          <w:lang w:val="uk-UA"/>
        </w:rPr>
        <w:t xml:space="preserve">»), </w:t>
      </w:r>
      <w:r w:rsidR="00B26DB4" w:rsidRPr="00DD0555">
        <w:rPr>
          <w:rFonts w:ascii="Times New Roman" w:hAnsi="Times New Roman" w:cs="Times New Roman"/>
          <w:sz w:val="24"/>
          <w:szCs w:val="24"/>
          <w:lang w:val="uk-UA"/>
        </w:rPr>
        <w:t>у березні 2020 р</w:t>
      </w:r>
      <w:r w:rsidRPr="00DD0555">
        <w:rPr>
          <w:rFonts w:ascii="Times New Roman" w:hAnsi="Times New Roman" w:cs="Times New Roman"/>
          <w:sz w:val="24"/>
          <w:szCs w:val="24"/>
          <w:lang w:val="uk-UA"/>
        </w:rPr>
        <w:t xml:space="preserve">оці у </w:t>
      </w:r>
      <w:r w:rsidR="00B26DB4" w:rsidRPr="00DD0555">
        <w:rPr>
          <w:rFonts w:ascii="Times New Roman" w:hAnsi="Times New Roman" w:cs="Times New Roman"/>
          <w:sz w:val="24"/>
          <w:szCs w:val="24"/>
          <w:lang w:val="uk-UA"/>
        </w:rPr>
        <w:t xml:space="preserve">ЗЗСО  були створені рої  у </w:t>
      </w:r>
      <w:r w:rsidR="00B26DB4" w:rsidRPr="00DD0555">
        <w:rPr>
          <w:rFonts w:ascii="Times New Roman" w:hAnsi="Times New Roman" w:cs="Times New Roman"/>
          <w:sz w:val="24"/>
          <w:szCs w:val="24"/>
          <w:lang w:val="en-US"/>
        </w:rPr>
        <w:t>III</w:t>
      </w:r>
      <w:r w:rsidR="00B26DB4" w:rsidRPr="00DD0555">
        <w:rPr>
          <w:rFonts w:ascii="Times New Roman" w:hAnsi="Times New Roman" w:cs="Times New Roman"/>
          <w:sz w:val="24"/>
          <w:szCs w:val="24"/>
          <w:lang w:val="uk-UA"/>
        </w:rPr>
        <w:t xml:space="preserve">  вікових </w:t>
      </w:r>
      <w:r w:rsidRPr="00DD0555">
        <w:rPr>
          <w:rFonts w:ascii="Times New Roman" w:hAnsi="Times New Roman" w:cs="Times New Roman"/>
          <w:sz w:val="24"/>
          <w:szCs w:val="24"/>
          <w:lang w:val="uk-UA"/>
        </w:rPr>
        <w:t xml:space="preserve">групах.  </w:t>
      </w:r>
      <w:r w:rsidR="00B26DB4" w:rsidRPr="00DD0555">
        <w:rPr>
          <w:rFonts w:ascii="Times New Roman" w:hAnsi="Times New Roman" w:cs="Times New Roman"/>
          <w:sz w:val="24"/>
          <w:szCs w:val="24"/>
          <w:lang w:val="uk-UA"/>
        </w:rPr>
        <w:t xml:space="preserve">У травні 2020 р. був проведений заочний конкурс </w:t>
      </w:r>
      <w:r w:rsidRPr="00DD0555">
        <w:rPr>
          <w:rFonts w:ascii="Times New Roman" w:hAnsi="Times New Roman" w:cs="Times New Roman"/>
          <w:sz w:val="24"/>
          <w:szCs w:val="24"/>
          <w:lang w:val="uk-UA"/>
        </w:rPr>
        <w:t>«</w:t>
      </w:r>
      <w:r w:rsidR="00B26DB4" w:rsidRPr="00DD0555">
        <w:rPr>
          <w:rFonts w:ascii="Times New Roman" w:hAnsi="Times New Roman" w:cs="Times New Roman"/>
          <w:sz w:val="24"/>
          <w:szCs w:val="24"/>
          <w:lang w:val="uk-UA"/>
        </w:rPr>
        <w:t>Звіт про роботу роїв</w:t>
      </w:r>
      <w:r w:rsidRPr="00DD0555">
        <w:rPr>
          <w:rFonts w:ascii="Times New Roman" w:hAnsi="Times New Roman" w:cs="Times New Roman"/>
          <w:sz w:val="24"/>
          <w:szCs w:val="24"/>
          <w:lang w:val="uk-UA"/>
        </w:rPr>
        <w:t xml:space="preserve">»серед роїв ЗЗСО </w:t>
      </w:r>
      <w:r w:rsidR="00B26DB4" w:rsidRPr="00DD0555">
        <w:rPr>
          <w:rFonts w:ascii="Times New Roman" w:hAnsi="Times New Roman" w:cs="Times New Roman"/>
          <w:sz w:val="24"/>
          <w:szCs w:val="24"/>
          <w:lang w:val="uk-UA"/>
        </w:rPr>
        <w:t xml:space="preserve">у молодшій віковій групі </w:t>
      </w:r>
      <w:r w:rsidR="00B26DB4" w:rsidRPr="00DD0555">
        <w:rPr>
          <w:rFonts w:ascii="Times New Roman" w:hAnsi="Times New Roman" w:cs="Times New Roman"/>
          <w:sz w:val="24"/>
          <w:szCs w:val="24"/>
          <w:lang w:val="en-US"/>
        </w:rPr>
        <w:t>I</w:t>
      </w:r>
      <w:r w:rsidR="00B26DB4" w:rsidRPr="00DD0555">
        <w:rPr>
          <w:rFonts w:ascii="Times New Roman" w:hAnsi="Times New Roman" w:cs="Times New Roman"/>
          <w:sz w:val="24"/>
          <w:szCs w:val="24"/>
          <w:lang w:val="uk-UA"/>
        </w:rPr>
        <w:t xml:space="preserve"> (міського) етапу Всеукраїнської дитячо-юнацької військово-патріотичної гри «Сокіл» («Джура»</w:t>
      </w:r>
      <w:r w:rsidRPr="00DD0555">
        <w:rPr>
          <w:rFonts w:ascii="Times New Roman" w:hAnsi="Times New Roman" w:cs="Times New Roman"/>
          <w:sz w:val="24"/>
          <w:szCs w:val="24"/>
          <w:lang w:val="uk-UA"/>
        </w:rPr>
        <w:t>)</w:t>
      </w:r>
      <w:r w:rsidR="00B26DB4" w:rsidRPr="00DD0555">
        <w:rPr>
          <w:rFonts w:ascii="Times New Roman" w:hAnsi="Times New Roman" w:cs="Times New Roman"/>
          <w:sz w:val="24"/>
          <w:szCs w:val="24"/>
          <w:lang w:val="uk-UA"/>
        </w:rPr>
        <w:t xml:space="preserve">,  перемогу здобув рій «Хоробрі серця», </w:t>
      </w:r>
      <w:r w:rsidR="00683E74">
        <w:rPr>
          <w:rFonts w:ascii="Times New Roman" w:hAnsi="Times New Roman" w:cs="Times New Roman"/>
          <w:sz w:val="24"/>
          <w:szCs w:val="24"/>
          <w:lang w:val="uk-UA"/>
        </w:rPr>
        <w:t>Бучанської</w:t>
      </w:r>
      <w:r w:rsidR="002E0996">
        <w:rPr>
          <w:rFonts w:ascii="Times New Roman" w:hAnsi="Times New Roman" w:cs="Times New Roman"/>
          <w:sz w:val="24"/>
          <w:szCs w:val="24"/>
          <w:lang w:val="uk-UA"/>
        </w:rPr>
        <w:t xml:space="preserve"> </w:t>
      </w:r>
      <w:r w:rsidR="00B26DB4" w:rsidRPr="00DD0555">
        <w:rPr>
          <w:rFonts w:ascii="Times New Roman" w:hAnsi="Times New Roman" w:cs="Times New Roman"/>
          <w:sz w:val="24"/>
          <w:szCs w:val="24"/>
          <w:lang w:val="uk-UA"/>
        </w:rPr>
        <w:t xml:space="preserve">ЗОШ № 1, який прийняв участь у </w:t>
      </w:r>
      <w:r w:rsidR="00B26DB4" w:rsidRPr="00DD0555">
        <w:rPr>
          <w:rFonts w:ascii="Times New Roman" w:hAnsi="Times New Roman" w:cs="Times New Roman"/>
          <w:sz w:val="24"/>
          <w:szCs w:val="24"/>
          <w:lang w:val="en-US"/>
        </w:rPr>
        <w:t>II</w:t>
      </w:r>
      <w:r w:rsidR="00B26DB4" w:rsidRPr="00DD0555">
        <w:rPr>
          <w:rFonts w:ascii="Times New Roman" w:hAnsi="Times New Roman" w:cs="Times New Roman"/>
          <w:sz w:val="24"/>
          <w:szCs w:val="24"/>
          <w:lang w:val="uk-UA"/>
        </w:rPr>
        <w:t xml:space="preserve"> (обласному) етапі Всеукраїнської дитячо-юнацької військово-патріотичної гри «Сокіл» («Джура») та здобув 1 місце. Рої  ЗЗСО прийняли участь та здобули призові місця у обласних та Всеукраїнськихонлайн-конкурсах гр</w:t>
      </w:r>
      <w:r w:rsidR="002F05B3" w:rsidRPr="00DD0555">
        <w:rPr>
          <w:rFonts w:ascii="Times New Roman" w:hAnsi="Times New Roman" w:cs="Times New Roman"/>
          <w:sz w:val="24"/>
          <w:szCs w:val="24"/>
          <w:lang w:val="uk-UA"/>
        </w:rPr>
        <w:t>и</w:t>
      </w:r>
      <w:r w:rsidR="00B26DB4" w:rsidRPr="00DD0555">
        <w:rPr>
          <w:rFonts w:ascii="Times New Roman" w:hAnsi="Times New Roman" w:cs="Times New Roman"/>
          <w:sz w:val="24"/>
          <w:szCs w:val="24"/>
          <w:lang w:val="uk-UA"/>
        </w:rPr>
        <w:t xml:space="preserve"> «Сокіл» («Джура)», в яких здобули призові місця: рій «Вольниця» </w:t>
      </w:r>
      <w:r w:rsidR="00683E74">
        <w:rPr>
          <w:rFonts w:ascii="Times New Roman" w:hAnsi="Times New Roman" w:cs="Times New Roman"/>
          <w:sz w:val="24"/>
          <w:szCs w:val="24"/>
          <w:lang w:val="uk-UA"/>
        </w:rPr>
        <w:t>Бучанської</w:t>
      </w:r>
      <w:r w:rsidR="002E0996">
        <w:rPr>
          <w:rFonts w:ascii="Times New Roman" w:hAnsi="Times New Roman" w:cs="Times New Roman"/>
          <w:sz w:val="24"/>
          <w:szCs w:val="24"/>
          <w:lang w:val="uk-UA"/>
        </w:rPr>
        <w:t xml:space="preserve"> </w:t>
      </w:r>
      <w:r w:rsidR="00B26DB4" w:rsidRPr="00DD0555">
        <w:rPr>
          <w:rFonts w:ascii="Times New Roman" w:hAnsi="Times New Roman" w:cs="Times New Roman"/>
          <w:sz w:val="24"/>
          <w:szCs w:val="24"/>
          <w:lang w:val="uk-UA"/>
        </w:rPr>
        <w:t xml:space="preserve">ЗОШ № 1 </w:t>
      </w:r>
      <w:r w:rsidR="00683E74">
        <w:rPr>
          <w:rFonts w:ascii="Times New Roman" w:hAnsi="Times New Roman" w:cs="Times New Roman"/>
          <w:sz w:val="24"/>
          <w:szCs w:val="24"/>
          <w:lang w:val="uk-UA"/>
        </w:rPr>
        <w:t xml:space="preserve">- </w:t>
      </w:r>
      <w:r w:rsidR="002F05B3" w:rsidRPr="00DD0555">
        <w:rPr>
          <w:rFonts w:ascii="Times New Roman" w:hAnsi="Times New Roman" w:cs="Times New Roman"/>
          <w:sz w:val="24"/>
          <w:szCs w:val="24"/>
          <w:lang w:val="uk-UA"/>
        </w:rPr>
        <w:t>«</w:t>
      </w:r>
      <w:r w:rsidR="00B26DB4" w:rsidRPr="00DD0555">
        <w:rPr>
          <w:rFonts w:ascii="Times New Roman" w:hAnsi="Times New Roman" w:cs="Times New Roman"/>
          <w:sz w:val="24"/>
          <w:szCs w:val="24"/>
          <w:lang w:val="uk-UA"/>
        </w:rPr>
        <w:t>Топографія</w:t>
      </w:r>
      <w:r w:rsidR="002F05B3" w:rsidRPr="00DD0555">
        <w:rPr>
          <w:rFonts w:ascii="Times New Roman" w:hAnsi="Times New Roman" w:cs="Times New Roman"/>
          <w:sz w:val="24"/>
          <w:szCs w:val="24"/>
          <w:lang w:val="uk-UA"/>
        </w:rPr>
        <w:t>»</w:t>
      </w:r>
      <w:r w:rsidR="00683E74">
        <w:rPr>
          <w:rFonts w:ascii="Times New Roman" w:hAnsi="Times New Roman" w:cs="Times New Roman"/>
          <w:sz w:val="24"/>
          <w:szCs w:val="24"/>
          <w:lang w:val="uk-UA"/>
        </w:rPr>
        <w:t xml:space="preserve">, </w:t>
      </w:r>
      <w:r w:rsidR="00B26DB4" w:rsidRPr="00DD0555">
        <w:rPr>
          <w:rFonts w:ascii="Times New Roman" w:hAnsi="Times New Roman" w:cs="Times New Roman"/>
          <w:sz w:val="24"/>
          <w:szCs w:val="24"/>
          <w:lang w:val="en-US"/>
        </w:rPr>
        <w:t>III</w:t>
      </w:r>
      <w:r w:rsidR="00B26DB4" w:rsidRPr="00DD0555">
        <w:rPr>
          <w:rFonts w:ascii="Times New Roman" w:hAnsi="Times New Roman" w:cs="Times New Roman"/>
          <w:sz w:val="24"/>
          <w:szCs w:val="24"/>
          <w:lang w:val="uk-UA"/>
        </w:rPr>
        <w:t xml:space="preserve"> місце; рій «Січові стрільці» </w:t>
      </w:r>
      <w:r w:rsidR="00683E74">
        <w:rPr>
          <w:rFonts w:ascii="Times New Roman" w:hAnsi="Times New Roman" w:cs="Times New Roman"/>
          <w:sz w:val="24"/>
          <w:szCs w:val="24"/>
          <w:lang w:val="uk-UA"/>
        </w:rPr>
        <w:t>Бучанського</w:t>
      </w:r>
      <w:r w:rsidR="002E0996">
        <w:rPr>
          <w:rFonts w:ascii="Times New Roman" w:hAnsi="Times New Roman" w:cs="Times New Roman"/>
          <w:sz w:val="24"/>
          <w:szCs w:val="24"/>
          <w:lang w:val="uk-UA"/>
        </w:rPr>
        <w:t xml:space="preserve"> </w:t>
      </w:r>
      <w:r w:rsidR="00B26DB4" w:rsidRPr="00DD0555">
        <w:rPr>
          <w:rFonts w:ascii="Times New Roman" w:hAnsi="Times New Roman" w:cs="Times New Roman"/>
          <w:sz w:val="24"/>
          <w:szCs w:val="24"/>
          <w:lang w:val="uk-UA"/>
        </w:rPr>
        <w:t xml:space="preserve">НВК № 4 </w:t>
      </w:r>
      <w:r w:rsidR="00683E74">
        <w:rPr>
          <w:rFonts w:ascii="Times New Roman" w:hAnsi="Times New Roman" w:cs="Times New Roman"/>
          <w:sz w:val="24"/>
          <w:szCs w:val="24"/>
          <w:lang w:val="uk-UA"/>
        </w:rPr>
        <w:t xml:space="preserve">- </w:t>
      </w:r>
      <w:r w:rsidR="002F05B3" w:rsidRPr="00DD0555">
        <w:rPr>
          <w:rFonts w:ascii="Times New Roman" w:hAnsi="Times New Roman" w:cs="Times New Roman"/>
          <w:sz w:val="24"/>
          <w:szCs w:val="24"/>
          <w:lang w:val="uk-UA"/>
        </w:rPr>
        <w:t>«</w:t>
      </w:r>
      <w:r w:rsidR="00B26DB4" w:rsidRPr="00DD0555">
        <w:rPr>
          <w:rFonts w:ascii="Times New Roman" w:hAnsi="Times New Roman" w:cs="Times New Roman"/>
          <w:sz w:val="24"/>
          <w:szCs w:val="24"/>
          <w:lang w:val="uk-UA"/>
        </w:rPr>
        <w:t>Топографія</w:t>
      </w:r>
      <w:r w:rsidR="002F05B3" w:rsidRPr="00DD0555">
        <w:rPr>
          <w:rFonts w:ascii="Times New Roman" w:hAnsi="Times New Roman" w:cs="Times New Roman"/>
          <w:sz w:val="24"/>
          <w:szCs w:val="24"/>
          <w:lang w:val="uk-UA"/>
        </w:rPr>
        <w:t>»</w:t>
      </w:r>
      <w:r w:rsidR="00683E74">
        <w:rPr>
          <w:rFonts w:ascii="Times New Roman" w:hAnsi="Times New Roman" w:cs="Times New Roman"/>
          <w:sz w:val="24"/>
          <w:szCs w:val="24"/>
          <w:lang w:val="uk-UA"/>
        </w:rPr>
        <w:t>,</w:t>
      </w:r>
      <w:r w:rsidR="00B26DB4" w:rsidRPr="00DD0555">
        <w:rPr>
          <w:rFonts w:ascii="Times New Roman" w:hAnsi="Times New Roman" w:cs="Times New Roman"/>
          <w:sz w:val="24"/>
          <w:szCs w:val="24"/>
          <w:lang w:val="en-US"/>
        </w:rPr>
        <w:t>III</w:t>
      </w:r>
      <w:r w:rsidR="00B26DB4" w:rsidRPr="00DD0555">
        <w:rPr>
          <w:rFonts w:ascii="Times New Roman" w:hAnsi="Times New Roman" w:cs="Times New Roman"/>
          <w:sz w:val="24"/>
          <w:szCs w:val="24"/>
          <w:lang w:val="uk-UA"/>
        </w:rPr>
        <w:t xml:space="preserve"> місце, </w:t>
      </w:r>
      <w:r w:rsidR="002F05B3" w:rsidRPr="00DD0555">
        <w:rPr>
          <w:rFonts w:ascii="Times New Roman" w:hAnsi="Times New Roman" w:cs="Times New Roman"/>
          <w:sz w:val="24"/>
          <w:szCs w:val="24"/>
          <w:lang w:val="uk-UA"/>
        </w:rPr>
        <w:t>«</w:t>
      </w:r>
      <w:r w:rsidR="00B26DB4" w:rsidRPr="00DD0555">
        <w:rPr>
          <w:rFonts w:ascii="Times New Roman" w:hAnsi="Times New Roman" w:cs="Times New Roman"/>
          <w:sz w:val="24"/>
          <w:szCs w:val="24"/>
          <w:lang w:val="uk-UA"/>
        </w:rPr>
        <w:t>Рятівник</w:t>
      </w:r>
      <w:r w:rsidR="002F05B3" w:rsidRPr="00DD0555">
        <w:rPr>
          <w:rFonts w:ascii="Times New Roman" w:hAnsi="Times New Roman" w:cs="Times New Roman"/>
          <w:sz w:val="24"/>
          <w:szCs w:val="24"/>
          <w:lang w:val="uk-UA"/>
        </w:rPr>
        <w:t>»</w:t>
      </w:r>
      <w:r w:rsidR="00683E74">
        <w:rPr>
          <w:rFonts w:ascii="Times New Roman" w:hAnsi="Times New Roman" w:cs="Times New Roman"/>
          <w:sz w:val="24"/>
          <w:szCs w:val="24"/>
          <w:lang w:val="uk-UA"/>
        </w:rPr>
        <w:t xml:space="preserve">, </w:t>
      </w:r>
      <w:r w:rsidR="00B26DB4" w:rsidRPr="00DD0555">
        <w:rPr>
          <w:rFonts w:ascii="Times New Roman" w:hAnsi="Times New Roman" w:cs="Times New Roman"/>
          <w:sz w:val="24"/>
          <w:szCs w:val="24"/>
          <w:lang w:val="en-US"/>
        </w:rPr>
        <w:t>III</w:t>
      </w:r>
      <w:r w:rsidR="00B26DB4" w:rsidRPr="00DD0555">
        <w:rPr>
          <w:rFonts w:ascii="Times New Roman" w:hAnsi="Times New Roman" w:cs="Times New Roman"/>
          <w:sz w:val="24"/>
          <w:szCs w:val="24"/>
          <w:lang w:val="uk-UA"/>
        </w:rPr>
        <w:t xml:space="preserve"> місце, </w:t>
      </w:r>
      <w:r w:rsidR="002F05B3" w:rsidRPr="00DD0555">
        <w:rPr>
          <w:rFonts w:ascii="Times New Roman" w:hAnsi="Times New Roman" w:cs="Times New Roman"/>
          <w:sz w:val="24"/>
          <w:szCs w:val="24"/>
          <w:lang w:val="uk-UA"/>
        </w:rPr>
        <w:t>«</w:t>
      </w:r>
      <w:r w:rsidR="00B26DB4" w:rsidRPr="00DD0555">
        <w:rPr>
          <w:rFonts w:ascii="Times New Roman" w:hAnsi="Times New Roman" w:cs="Times New Roman"/>
          <w:sz w:val="24"/>
          <w:szCs w:val="24"/>
          <w:lang w:val="uk-UA"/>
        </w:rPr>
        <w:t>Відун</w:t>
      </w:r>
      <w:r w:rsidR="002F05B3" w:rsidRPr="00DD0555">
        <w:rPr>
          <w:rFonts w:ascii="Times New Roman" w:hAnsi="Times New Roman" w:cs="Times New Roman"/>
          <w:sz w:val="24"/>
          <w:szCs w:val="24"/>
          <w:lang w:val="uk-UA"/>
        </w:rPr>
        <w:t>»</w:t>
      </w:r>
      <w:r w:rsidR="00683E74">
        <w:rPr>
          <w:rFonts w:ascii="Times New Roman" w:hAnsi="Times New Roman" w:cs="Times New Roman"/>
          <w:sz w:val="24"/>
          <w:szCs w:val="24"/>
          <w:lang w:val="uk-UA"/>
        </w:rPr>
        <w:t>,</w:t>
      </w:r>
      <w:r w:rsidR="00B26DB4" w:rsidRPr="00DD0555">
        <w:rPr>
          <w:rFonts w:ascii="Times New Roman" w:hAnsi="Times New Roman" w:cs="Times New Roman"/>
          <w:sz w:val="24"/>
          <w:szCs w:val="24"/>
          <w:lang w:val="en-US"/>
        </w:rPr>
        <w:t>III</w:t>
      </w:r>
      <w:r w:rsidR="00B26DB4" w:rsidRPr="00DD0555">
        <w:rPr>
          <w:rFonts w:ascii="Times New Roman" w:hAnsi="Times New Roman" w:cs="Times New Roman"/>
          <w:sz w:val="24"/>
          <w:szCs w:val="24"/>
          <w:lang w:val="uk-UA"/>
        </w:rPr>
        <w:t xml:space="preserve"> місце, </w:t>
      </w:r>
      <w:r w:rsidR="002F05B3" w:rsidRPr="00DD0555">
        <w:rPr>
          <w:rFonts w:ascii="Times New Roman" w:hAnsi="Times New Roman" w:cs="Times New Roman"/>
          <w:sz w:val="24"/>
          <w:szCs w:val="24"/>
          <w:lang w:val="uk-UA"/>
        </w:rPr>
        <w:t>«</w:t>
      </w:r>
      <w:r w:rsidR="00B26DB4" w:rsidRPr="00DD0555">
        <w:rPr>
          <w:rFonts w:ascii="Times New Roman" w:hAnsi="Times New Roman" w:cs="Times New Roman"/>
          <w:sz w:val="24"/>
          <w:szCs w:val="24"/>
          <w:lang w:val="uk-UA"/>
        </w:rPr>
        <w:t>Краєзнавець</w:t>
      </w:r>
      <w:r w:rsidR="002F05B3" w:rsidRPr="00DD0555">
        <w:rPr>
          <w:rFonts w:ascii="Times New Roman" w:hAnsi="Times New Roman" w:cs="Times New Roman"/>
          <w:sz w:val="24"/>
          <w:szCs w:val="24"/>
          <w:lang w:val="uk-UA"/>
        </w:rPr>
        <w:t>»</w:t>
      </w:r>
      <w:r w:rsidR="00683E74">
        <w:rPr>
          <w:rFonts w:ascii="Times New Roman" w:hAnsi="Times New Roman" w:cs="Times New Roman"/>
          <w:sz w:val="24"/>
          <w:szCs w:val="24"/>
          <w:lang w:val="uk-UA"/>
        </w:rPr>
        <w:t>,</w:t>
      </w:r>
      <w:r w:rsidR="00B26DB4" w:rsidRPr="00DD0555">
        <w:rPr>
          <w:rFonts w:ascii="Times New Roman" w:hAnsi="Times New Roman" w:cs="Times New Roman"/>
          <w:sz w:val="24"/>
          <w:szCs w:val="24"/>
          <w:lang w:val="en-US"/>
        </w:rPr>
        <w:t>III</w:t>
      </w:r>
      <w:r w:rsidR="00B26DB4" w:rsidRPr="00DD0555">
        <w:rPr>
          <w:rFonts w:ascii="Times New Roman" w:hAnsi="Times New Roman" w:cs="Times New Roman"/>
          <w:sz w:val="24"/>
          <w:szCs w:val="24"/>
          <w:lang w:val="uk-UA"/>
        </w:rPr>
        <w:t xml:space="preserve"> місце; рій «Відважні соколи» </w:t>
      </w:r>
      <w:r w:rsidR="00683E74">
        <w:rPr>
          <w:rFonts w:ascii="Times New Roman" w:hAnsi="Times New Roman" w:cs="Times New Roman"/>
          <w:sz w:val="24"/>
          <w:szCs w:val="24"/>
          <w:lang w:val="uk-UA"/>
        </w:rPr>
        <w:t>Бучанської</w:t>
      </w:r>
      <w:r w:rsidR="002E0996">
        <w:rPr>
          <w:rFonts w:ascii="Times New Roman" w:hAnsi="Times New Roman" w:cs="Times New Roman"/>
          <w:sz w:val="24"/>
          <w:szCs w:val="24"/>
          <w:lang w:val="uk-UA"/>
        </w:rPr>
        <w:t xml:space="preserve"> </w:t>
      </w:r>
      <w:r w:rsidR="00B26DB4" w:rsidRPr="00DD0555">
        <w:rPr>
          <w:rFonts w:ascii="Times New Roman" w:hAnsi="Times New Roman" w:cs="Times New Roman"/>
          <w:sz w:val="24"/>
          <w:szCs w:val="24"/>
          <w:lang w:val="uk-UA"/>
        </w:rPr>
        <w:t xml:space="preserve">СЗОШ № 5 </w:t>
      </w:r>
      <w:r w:rsidR="00683E74">
        <w:rPr>
          <w:rFonts w:ascii="Times New Roman" w:hAnsi="Times New Roman" w:cs="Times New Roman"/>
          <w:sz w:val="24"/>
          <w:szCs w:val="24"/>
          <w:lang w:val="uk-UA"/>
        </w:rPr>
        <w:t xml:space="preserve">- </w:t>
      </w:r>
      <w:r w:rsidR="00B26DB4" w:rsidRPr="00DD0555">
        <w:rPr>
          <w:rFonts w:ascii="Times New Roman" w:hAnsi="Times New Roman" w:cs="Times New Roman"/>
          <w:sz w:val="24"/>
          <w:szCs w:val="24"/>
          <w:lang w:val="uk-UA"/>
        </w:rPr>
        <w:t xml:space="preserve">Всеукраїнський </w:t>
      </w:r>
      <w:proofErr w:type="spellStart"/>
      <w:r w:rsidR="00B26DB4" w:rsidRPr="00DD0555">
        <w:rPr>
          <w:rFonts w:ascii="Times New Roman" w:hAnsi="Times New Roman" w:cs="Times New Roman"/>
          <w:sz w:val="24"/>
          <w:szCs w:val="24"/>
          <w:lang w:val="uk-UA"/>
        </w:rPr>
        <w:t>челендж</w:t>
      </w:r>
      <w:proofErr w:type="spellEnd"/>
      <w:r w:rsidR="002E0996">
        <w:rPr>
          <w:rFonts w:ascii="Times New Roman" w:hAnsi="Times New Roman" w:cs="Times New Roman"/>
          <w:sz w:val="24"/>
          <w:szCs w:val="24"/>
          <w:lang w:val="uk-UA"/>
        </w:rPr>
        <w:t xml:space="preserve"> </w:t>
      </w:r>
      <w:r w:rsidR="002F05B3" w:rsidRPr="00DD0555">
        <w:rPr>
          <w:rFonts w:ascii="Times New Roman" w:hAnsi="Times New Roman" w:cs="Times New Roman"/>
          <w:sz w:val="24"/>
          <w:szCs w:val="24"/>
          <w:lang w:val="uk-UA"/>
        </w:rPr>
        <w:t>«Спогади Джура»</w:t>
      </w:r>
      <w:r w:rsidR="00683E74">
        <w:rPr>
          <w:rFonts w:ascii="Times New Roman" w:hAnsi="Times New Roman" w:cs="Times New Roman"/>
          <w:sz w:val="24"/>
          <w:szCs w:val="24"/>
          <w:lang w:val="uk-UA"/>
        </w:rPr>
        <w:t>,</w:t>
      </w:r>
      <w:r w:rsidR="00B26DB4" w:rsidRPr="00DD0555">
        <w:rPr>
          <w:rFonts w:ascii="Times New Roman" w:hAnsi="Times New Roman" w:cs="Times New Roman"/>
          <w:sz w:val="24"/>
          <w:szCs w:val="24"/>
          <w:lang w:val="en-US"/>
        </w:rPr>
        <w:t>III</w:t>
      </w:r>
      <w:r w:rsidR="00B26DB4" w:rsidRPr="00DD0555">
        <w:rPr>
          <w:rFonts w:ascii="Times New Roman" w:hAnsi="Times New Roman" w:cs="Times New Roman"/>
          <w:sz w:val="24"/>
          <w:szCs w:val="24"/>
          <w:lang w:val="uk-UA"/>
        </w:rPr>
        <w:t xml:space="preserve"> місце, </w:t>
      </w:r>
      <w:r w:rsidR="002F05B3" w:rsidRPr="00DD0555">
        <w:rPr>
          <w:rFonts w:ascii="Times New Roman" w:hAnsi="Times New Roman" w:cs="Times New Roman"/>
          <w:sz w:val="24"/>
          <w:szCs w:val="24"/>
          <w:lang w:val="uk-UA"/>
        </w:rPr>
        <w:t>«</w:t>
      </w:r>
      <w:r w:rsidR="00B26DB4" w:rsidRPr="00DD0555">
        <w:rPr>
          <w:rFonts w:ascii="Times New Roman" w:hAnsi="Times New Roman" w:cs="Times New Roman"/>
          <w:sz w:val="24"/>
          <w:szCs w:val="24"/>
          <w:lang w:val="uk-UA"/>
        </w:rPr>
        <w:t>Відун</w:t>
      </w:r>
      <w:r w:rsidR="002F05B3" w:rsidRPr="00DD0555">
        <w:rPr>
          <w:rFonts w:ascii="Times New Roman" w:hAnsi="Times New Roman" w:cs="Times New Roman"/>
          <w:sz w:val="24"/>
          <w:szCs w:val="24"/>
          <w:lang w:val="uk-UA"/>
        </w:rPr>
        <w:t>»</w:t>
      </w:r>
      <w:r w:rsidR="00683E74">
        <w:rPr>
          <w:rFonts w:ascii="Times New Roman" w:hAnsi="Times New Roman" w:cs="Times New Roman"/>
          <w:sz w:val="24"/>
          <w:szCs w:val="24"/>
          <w:lang w:val="uk-UA"/>
        </w:rPr>
        <w:t xml:space="preserve">, </w:t>
      </w:r>
      <w:r w:rsidR="00B26DB4" w:rsidRPr="00DD0555">
        <w:rPr>
          <w:rFonts w:ascii="Times New Roman" w:hAnsi="Times New Roman" w:cs="Times New Roman"/>
          <w:sz w:val="24"/>
          <w:szCs w:val="24"/>
          <w:lang w:val="en-US"/>
        </w:rPr>
        <w:t>III</w:t>
      </w:r>
      <w:r w:rsidR="00B26DB4" w:rsidRPr="00DD0555">
        <w:rPr>
          <w:rFonts w:ascii="Times New Roman" w:hAnsi="Times New Roman" w:cs="Times New Roman"/>
          <w:sz w:val="24"/>
          <w:szCs w:val="24"/>
          <w:lang w:val="uk-UA"/>
        </w:rPr>
        <w:t xml:space="preserve"> місце.</w:t>
      </w:r>
    </w:p>
    <w:p w:rsidR="00B26DB4" w:rsidRPr="00CF4063" w:rsidRDefault="00B26DB4" w:rsidP="00B26DB4">
      <w:pPr>
        <w:pStyle w:val="af9"/>
        <w:spacing w:line="276" w:lineRule="auto"/>
        <w:ind w:firstLine="567"/>
        <w:jc w:val="both"/>
        <w:rPr>
          <w:rFonts w:ascii="Times New Roman" w:hAnsi="Times New Roman"/>
          <w:sz w:val="24"/>
          <w:szCs w:val="24"/>
          <w:lang w:val="uk-UA"/>
        </w:rPr>
      </w:pPr>
      <w:r w:rsidRPr="00DD0555">
        <w:rPr>
          <w:rFonts w:ascii="Times New Roman" w:hAnsi="Times New Roman"/>
          <w:sz w:val="24"/>
          <w:szCs w:val="24"/>
          <w:lang w:val="uk-UA"/>
        </w:rPr>
        <w:t xml:space="preserve">Протягом вересня учнів ЗЗСО громади залучено до участі у проведенні традиційної </w:t>
      </w:r>
      <w:r w:rsidRPr="00CF4063">
        <w:rPr>
          <w:rFonts w:ascii="Times New Roman" w:hAnsi="Times New Roman"/>
          <w:bCs/>
          <w:sz w:val="24"/>
          <w:szCs w:val="24"/>
          <w:shd w:val="clear" w:color="auto" w:fill="FFFFFF"/>
          <w:lang w:val="uk-UA"/>
        </w:rPr>
        <w:t xml:space="preserve">Декади фізичної культури та спорту та «Олімпійського тижня». В рамках міської Спартакіади серед учнівської молоді ЗЗСО на протязі навчального року проведено 14 міських спортивно-масових заходів та змагань з видів спорту: </w:t>
      </w:r>
      <w:r w:rsidRPr="00CF4063">
        <w:rPr>
          <w:rFonts w:ascii="Times New Roman" w:hAnsi="Times New Roman"/>
          <w:sz w:val="24"/>
          <w:szCs w:val="24"/>
          <w:lang w:val="uk-UA"/>
        </w:rPr>
        <w:t xml:space="preserve">змагання зі спортивного туризму (переможець – команда гімназії);  змагання з футболу «Шкіряний м’яч» серед юнаків 2007 </w:t>
      </w:r>
      <w:proofErr w:type="spellStart"/>
      <w:r w:rsidRPr="00CF4063">
        <w:rPr>
          <w:rFonts w:ascii="Times New Roman" w:hAnsi="Times New Roman"/>
          <w:sz w:val="24"/>
          <w:szCs w:val="24"/>
          <w:lang w:val="uk-UA"/>
        </w:rPr>
        <w:t>р.н</w:t>
      </w:r>
      <w:proofErr w:type="spellEnd"/>
      <w:r w:rsidRPr="00CF4063">
        <w:rPr>
          <w:rFonts w:ascii="Times New Roman" w:hAnsi="Times New Roman"/>
          <w:sz w:val="24"/>
          <w:szCs w:val="24"/>
          <w:lang w:val="uk-UA"/>
        </w:rPr>
        <w:t xml:space="preserve">., 2008 </w:t>
      </w:r>
      <w:proofErr w:type="spellStart"/>
      <w:r w:rsidRPr="00CF4063">
        <w:rPr>
          <w:rFonts w:ascii="Times New Roman" w:hAnsi="Times New Roman"/>
          <w:sz w:val="24"/>
          <w:szCs w:val="24"/>
          <w:lang w:val="uk-UA"/>
        </w:rPr>
        <w:t>р.н</w:t>
      </w:r>
      <w:proofErr w:type="spellEnd"/>
      <w:r w:rsidRPr="00CF4063">
        <w:rPr>
          <w:rFonts w:ascii="Times New Roman" w:hAnsi="Times New Roman"/>
          <w:sz w:val="24"/>
          <w:szCs w:val="24"/>
          <w:lang w:val="uk-UA"/>
        </w:rPr>
        <w:t xml:space="preserve">. та 2009 </w:t>
      </w:r>
      <w:proofErr w:type="spellStart"/>
      <w:r w:rsidRPr="00CF4063">
        <w:rPr>
          <w:rFonts w:ascii="Times New Roman" w:hAnsi="Times New Roman"/>
          <w:sz w:val="24"/>
          <w:szCs w:val="24"/>
          <w:lang w:val="uk-UA"/>
        </w:rPr>
        <w:t>р.н</w:t>
      </w:r>
      <w:proofErr w:type="spellEnd"/>
      <w:r w:rsidRPr="00CF4063">
        <w:rPr>
          <w:rFonts w:ascii="Times New Roman" w:hAnsi="Times New Roman"/>
          <w:sz w:val="24"/>
          <w:szCs w:val="24"/>
          <w:lang w:val="uk-UA"/>
        </w:rPr>
        <w:t xml:space="preserve">. (переможці – дві команди НВК №4 та гімназії); міський етап футбольного турніру «Футбольні надії Київщини» серед юнаків 1-2 та 3-4 </w:t>
      </w:r>
      <w:r w:rsidRPr="00CF4063">
        <w:rPr>
          <w:rFonts w:ascii="Times New Roman" w:hAnsi="Times New Roman"/>
          <w:sz w:val="24"/>
          <w:szCs w:val="24"/>
          <w:lang w:val="uk-UA"/>
        </w:rPr>
        <w:lastRenderedPageBreak/>
        <w:t xml:space="preserve">класів (переможці – команди </w:t>
      </w:r>
      <w:proofErr w:type="spellStart"/>
      <w:r w:rsidR="00683E74">
        <w:rPr>
          <w:rFonts w:ascii="Times New Roman" w:hAnsi="Times New Roman"/>
          <w:sz w:val="24"/>
          <w:szCs w:val="24"/>
          <w:lang w:val="uk-UA"/>
        </w:rPr>
        <w:t>Бучанських</w:t>
      </w:r>
      <w:proofErr w:type="spellEnd"/>
      <w:r w:rsidR="002E0996">
        <w:rPr>
          <w:rFonts w:ascii="Times New Roman" w:hAnsi="Times New Roman"/>
          <w:sz w:val="24"/>
          <w:szCs w:val="24"/>
          <w:lang w:val="uk-UA"/>
        </w:rPr>
        <w:t xml:space="preserve"> </w:t>
      </w:r>
      <w:r w:rsidRPr="00CF4063">
        <w:rPr>
          <w:rFonts w:ascii="Times New Roman" w:hAnsi="Times New Roman"/>
          <w:sz w:val="24"/>
          <w:szCs w:val="24"/>
          <w:lang w:val="uk-UA"/>
        </w:rPr>
        <w:t>НВК №4</w:t>
      </w:r>
      <w:r w:rsidR="00683E74">
        <w:rPr>
          <w:rFonts w:ascii="Times New Roman" w:hAnsi="Times New Roman"/>
          <w:sz w:val="24"/>
          <w:szCs w:val="24"/>
          <w:lang w:val="uk-UA"/>
        </w:rPr>
        <w:t>,</w:t>
      </w:r>
      <w:r w:rsidRPr="00CF4063">
        <w:rPr>
          <w:rFonts w:ascii="Times New Roman" w:hAnsi="Times New Roman"/>
          <w:sz w:val="24"/>
          <w:szCs w:val="24"/>
          <w:lang w:val="uk-UA"/>
        </w:rPr>
        <w:t xml:space="preserve"> СЗОШ №5);  міський етап спортивно-масового заходу «Козацький гарт» (переможець – команда </w:t>
      </w:r>
      <w:r w:rsidR="00683E74">
        <w:rPr>
          <w:rFonts w:ascii="Times New Roman" w:hAnsi="Times New Roman"/>
          <w:sz w:val="24"/>
          <w:szCs w:val="24"/>
          <w:lang w:val="uk-UA"/>
        </w:rPr>
        <w:t>Бучанського</w:t>
      </w:r>
      <w:r w:rsidR="002E0996">
        <w:rPr>
          <w:rFonts w:ascii="Times New Roman" w:hAnsi="Times New Roman"/>
          <w:sz w:val="24"/>
          <w:szCs w:val="24"/>
          <w:lang w:val="uk-UA"/>
        </w:rPr>
        <w:t xml:space="preserve"> </w:t>
      </w:r>
      <w:r w:rsidRPr="00CF4063">
        <w:rPr>
          <w:rFonts w:ascii="Times New Roman" w:hAnsi="Times New Roman"/>
          <w:sz w:val="24"/>
          <w:szCs w:val="24"/>
          <w:lang w:val="uk-UA"/>
        </w:rPr>
        <w:t xml:space="preserve">НВК №3); міські військово-спортивні змагання з нагоди Дня ЗСУ (переможець – команда </w:t>
      </w:r>
      <w:r w:rsidR="00683E74">
        <w:rPr>
          <w:rFonts w:ascii="Times New Roman" w:hAnsi="Times New Roman"/>
          <w:sz w:val="24"/>
          <w:szCs w:val="24"/>
          <w:lang w:val="uk-UA"/>
        </w:rPr>
        <w:t>Бучанської</w:t>
      </w:r>
      <w:r w:rsidR="002E0996">
        <w:rPr>
          <w:rFonts w:ascii="Times New Roman" w:hAnsi="Times New Roman"/>
          <w:sz w:val="24"/>
          <w:szCs w:val="24"/>
          <w:lang w:val="uk-UA"/>
        </w:rPr>
        <w:t xml:space="preserve"> </w:t>
      </w:r>
      <w:r w:rsidRPr="00CF4063">
        <w:rPr>
          <w:rFonts w:ascii="Times New Roman" w:hAnsi="Times New Roman"/>
          <w:sz w:val="24"/>
          <w:szCs w:val="24"/>
          <w:lang w:val="uk-UA"/>
        </w:rPr>
        <w:t xml:space="preserve">СЗОШ №5); міські змагання з шахів серед учнівської молоді 1-9 класів (переможці – команди  </w:t>
      </w:r>
      <w:proofErr w:type="spellStart"/>
      <w:r w:rsidR="00683E74">
        <w:rPr>
          <w:rFonts w:ascii="Times New Roman" w:hAnsi="Times New Roman"/>
          <w:sz w:val="24"/>
          <w:szCs w:val="24"/>
          <w:lang w:val="uk-UA"/>
        </w:rPr>
        <w:t>Бучанських</w:t>
      </w:r>
      <w:proofErr w:type="spellEnd"/>
      <w:r w:rsidR="002E0996">
        <w:rPr>
          <w:rFonts w:ascii="Times New Roman" w:hAnsi="Times New Roman"/>
          <w:sz w:val="24"/>
          <w:szCs w:val="24"/>
          <w:lang w:val="uk-UA"/>
        </w:rPr>
        <w:t xml:space="preserve"> </w:t>
      </w:r>
      <w:r w:rsidRPr="00CF4063">
        <w:rPr>
          <w:rFonts w:ascii="Times New Roman" w:hAnsi="Times New Roman"/>
          <w:sz w:val="24"/>
          <w:szCs w:val="24"/>
          <w:lang w:val="uk-UA"/>
        </w:rPr>
        <w:t xml:space="preserve">НВК №4 та СЗОШ №5); міські змагання з баскетболу 3*3 серед юнаків старшої та молодшої вікових груп з нагоди вшанування учасників бойових дій на території інших держав (переможці – команди </w:t>
      </w:r>
      <w:r w:rsidR="00683E74">
        <w:rPr>
          <w:rFonts w:ascii="Times New Roman" w:hAnsi="Times New Roman"/>
          <w:sz w:val="24"/>
          <w:szCs w:val="24"/>
          <w:lang w:val="uk-UA"/>
        </w:rPr>
        <w:t>Бучанського</w:t>
      </w:r>
      <w:r w:rsidR="002E0996">
        <w:rPr>
          <w:rFonts w:ascii="Times New Roman" w:hAnsi="Times New Roman"/>
          <w:sz w:val="24"/>
          <w:szCs w:val="24"/>
          <w:lang w:val="uk-UA"/>
        </w:rPr>
        <w:t xml:space="preserve"> </w:t>
      </w:r>
      <w:r w:rsidRPr="00CF4063">
        <w:rPr>
          <w:rFonts w:ascii="Times New Roman" w:hAnsi="Times New Roman"/>
          <w:sz w:val="24"/>
          <w:szCs w:val="24"/>
          <w:lang w:val="uk-UA"/>
        </w:rPr>
        <w:t xml:space="preserve">НВК №4 та гімназії); міські змагання з волейболу серед юнаків та дівчат молодшої вікової групи (переможці – команди </w:t>
      </w:r>
      <w:proofErr w:type="spellStart"/>
      <w:r w:rsidR="00683E74">
        <w:rPr>
          <w:rFonts w:ascii="Times New Roman" w:hAnsi="Times New Roman"/>
          <w:sz w:val="24"/>
          <w:szCs w:val="24"/>
          <w:lang w:val="uk-UA"/>
        </w:rPr>
        <w:t>Бучанських</w:t>
      </w:r>
      <w:proofErr w:type="spellEnd"/>
      <w:r w:rsidR="002E0996">
        <w:rPr>
          <w:rFonts w:ascii="Times New Roman" w:hAnsi="Times New Roman"/>
          <w:sz w:val="24"/>
          <w:szCs w:val="24"/>
          <w:lang w:val="uk-UA"/>
        </w:rPr>
        <w:t xml:space="preserve"> </w:t>
      </w:r>
      <w:r w:rsidRPr="00CF4063">
        <w:rPr>
          <w:rFonts w:ascii="Times New Roman" w:hAnsi="Times New Roman"/>
          <w:sz w:val="24"/>
          <w:szCs w:val="24"/>
          <w:lang w:val="uk-UA"/>
        </w:rPr>
        <w:t xml:space="preserve">НВК №2 та </w:t>
      </w:r>
      <w:r w:rsidR="00882FCA">
        <w:rPr>
          <w:rFonts w:ascii="Times New Roman" w:hAnsi="Times New Roman"/>
          <w:sz w:val="24"/>
          <w:szCs w:val="24"/>
          <w:lang w:val="uk-UA"/>
        </w:rPr>
        <w:t xml:space="preserve">НВК </w:t>
      </w:r>
      <w:r w:rsidRPr="00CF4063">
        <w:rPr>
          <w:rFonts w:ascii="Times New Roman" w:hAnsi="Times New Roman"/>
          <w:sz w:val="24"/>
          <w:szCs w:val="24"/>
          <w:lang w:val="uk-UA"/>
        </w:rPr>
        <w:t xml:space="preserve">№3). </w:t>
      </w:r>
    </w:p>
    <w:p w:rsidR="00B26DB4" w:rsidRPr="00CF4063" w:rsidRDefault="00B26DB4" w:rsidP="00B26DB4">
      <w:pPr>
        <w:autoSpaceDE w:val="0"/>
        <w:autoSpaceDN w:val="0"/>
        <w:adjustRightInd w:val="0"/>
        <w:spacing w:after="0"/>
        <w:ind w:firstLine="567"/>
        <w:jc w:val="both"/>
        <w:rPr>
          <w:rFonts w:ascii="Times New Roman" w:hAnsi="Times New Roman" w:cs="Times New Roman"/>
          <w:bCs/>
          <w:sz w:val="24"/>
          <w:szCs w:val="24"/>
          <w:shd w:val="clear" w:color="auto" w:fill="FFFFFF"/>
          <w:lang w:val="uk-UA"/>
        </w:rPr>
      </w:pPr>
      <w:proofErr w:type="spellStart"/>
      <w:r w:rsidRPr="00CF4063">
        <w:rPr>
          <w:rFonts w:ascii="Times New Roman" w:hAnsi="Times New Roman" w:cs="Times New Roman"/>
          <w:bCs/>
          <w:sz w:val="24"/>
          <w:szCs w:val="24"/>
          <w:shd w:val="clear" w:color="auto" w:fill="FFFFFF"/>
          <w:lang w:val="uk-UA"/>
        </w:rPr>
        <w:t>Команди-пепреможці</w:t>
      </w:r>
      <w:proofErr w:type="spellEnd"/>
      <w:r w:rsidRPr="00CF4063">
        <w:rPr>
          <w:rFonts w:ascii="Times New Roman" w:hAnsi="Times New Roman" w:cs="Times New Roman"/>
          <w:bCs/>
          <w:sz w:val="24"/>
          <w:szCs w:val="24"/>
          <w:shd w:val="clear" w:color="auto" w:fill="FFFFFF"/>
          <w:lang w:val="uk-UA"/>
        </w:rPr>
        <w:t xml:space="preserve"> міських спортивно-масових заходів та змагань взяли участь у обласних етапах: турнір з футболу «Футбольні надії Київщини» серед юнаків 2-3 та 4-5 класів (команди </w:t>
      </w:r>
      <w:proofErr w:type="spellStart"/>
      <w:r w:rsidR="00683E74">
        <w:rPr>
          <w:rFonts w:ascii="Times New Roman" w:hAnsi="Times New Roman" w:cs="Times New Roman"/>
          <w:bCs/>
          <w:sz w:val="24"/>
          <w:szCs w:val="24"/>
          <w:shd w:val="clear" w:color="auto" w:fill="FFFFFF"/>
          <w:lang w:val="uk-UA"/>
        </w:rPr>
        <w:t>Бучанських</w:t>
      </w:r>
      <w:proofErr w:type="spellEnd"/>
      <w:r w:rsidR="00486C35">
        <w:rPr>
          <w:rFonts w:ascii="Times New Roman" w:hAnsi="Times New Roman" w:cs="Times New Roman"/>
          <w:bCs/>
          <w:sz w:val="24"/>
          <w:szCs w:val="24"/>
          <w:shd w:val="clear" w:color="auto" w:fill="FFFFFF"/>
          <w:lang w:val="uk-UA"/>
        </w:rPr>
        <w:t xml:space="preserve"> </w:t>
      </w:r>
      <w:r w:rsidRPr="00CF4063">
        <w:rPr>
          <w:rFonts w:ascii="Times New Roman" w:hAnsi="Times New Roman" w:cs="Times New Roman"/>
          <w:bCs/>
          <w:sz w:val="24"/>
          <w:szCs w:val="24"/>
          <w:shd w:val="clear" w:color="auto" w:fill="FFFFFF"/>
          <w:lang w:val="uk-UA"/>
        </w:rPr>
        <w:t>НВК №4 та СЗОШ №5 – переможці обласних змагань); обласний етап спортивно-масового заходу серед школярів Київщини «</w:t>
      </w:r>
      <w:r w:rsidRPr="00CF4063">
        <w:rPr>
          <w:rFonts w:ascii="Times New Roman" w:hAnsi="Times New Roman" w:cs="Times New Roman"/>
          <w:bCs/>
          <w:sz w:val="24"/>
          <w:szCs w:val="24"/>
          <w:shd w:val="clear" w:color="auto" w:fill="FFFFFF"/>
          <w:lang w:val="en-US"/>
        </w:rPr>
        <w:t>CoolGames</w:t>
      </w:r>
      <w:r w:rsidRPr="00CF4063">
        <w:rPr>
          <w:rFonts w:ascii="Times New Roman" w:hAnsi="Times New Roman" w:cs="Times New Roman"/>
          <w:bCs/>
          <w:sz w:val="24"/>
          <w:szCs w:val="24"/>
          <w:shd w:val="clear" w:color="auto" w:fill="FFFFFF"/>
          <w:lang w:val="uk-UA"/>
        </w:rPr>
        <w:t xml:space="preserve">»  (команди </w:t>
      </w:r>
      <w:proofErr w:type="spellStart"/>
      <w:r w:rsidR="00683E74">
        <w:rPr>
          <w:rFonts w:ascii="Times New Roman" w:hAnsi="Times New Roman" w:cs="Times New Roman"/>
          <w:bCs/>
          <w:sz w:val="24"/>
          <w:szCs w:val="24"/>
          <w:shd w:val="clear" w:color="auto" w:fill="FFFFFF"/>
          <w:lang w:val="uk-UA"/>
        </w:rPr>
        <w:t>Бучанських</w:t>
      </w:r>
      <w:proofErr w:type="spellEnd"/>
      <w:r w:rsidR="00486C35">
        <w:rPr>
          <w:rFonts w:ascii="Times New Roman" w:hAnsi="Times New Roman" w:cs="Times New Roman"/>
          <w:bCs/>
          <w:sz w:val="24"/>
          <w:szCs w:val="24"/>
          <w:shd w:val="clear" w:color="auto" w:fill="FFFFFF"/>
          <w:lang w:val="uk-UA"/>
        </w:rPr>
        <w:t xml:space="preserve"> </w:t>
      </w:r>
      <w:r w:rsidRPr="00CF4063">
        <w:rPr>
          <w:rFonts w:ascii="Times New Roman" w:hAnsi="Times New Roman" w:cs="Times New Roman"/>
          <w:bCs/>
          <w:sz w:val="24"/>
          <w:szCs w:val="24"/>
          <w:shd w:val="clear" w:color="auto" w:fill="FFFFFF"/>
          <w:lang w:val="uk-UA"/>
        </w:rPr>
        <w:t xml:space="preserve">НВК №2, №3 та гімназії – призери обласних змагань). </w:t>
      </w:r>
    </w:p>
    <w:p w:rsidR="00B26DB4" w:rsidRPr="00CF4063" w:rsidRDefault="00683E74" w:rsidP="00B26DB4">
      <w:pPr>
        <w:autoSpaceDE w:val="0"/>
        <w:autoSpaceDN w:val="0"/>
        <w:adjustRightInd w:val="0"/>
        <w:spacing w:after="0"/>
        <w:ind w:firstLine="567"/>
        <w:jc w:val="both"/>
        <w:rPr>
          <w:rFonts w:ascii="Times New Roman" w:hAnsi="Times New Roman" w:cs="Times New Roman"/>
          <w:bCs/>
          <w:sz w:val="24"/>
          <w:szCs w:val="24"/>
          <w:shd w:val="clear" w:color="auto" w:fill="FFFFFF"/>
          <w:lang w:val="uk-UA"/>
        </w:rPr>
      </w:pPr>
      <w:proofErr w:type="spellStart"/>
      <w:r>
        <w:rPr>
          <w:rFonts w:ascii="Times New Roman" w:hAnsi="Times New Roman" w:cs="Times New Roman"/>
          <w:bCs/>
          <w:sz w:val="24"/>
          <w:szCs w:val="24"/>
          <w:shd w:val="clear" w:color="auto" w:fill="FFFFFF"/>
          <w:lang w:val="uk-UA"/>
        </w:rPr>
        <w:t>Бучанським</w:t>
      </w:r>
      <w:proofErr w:type="spellEnd"/>
      <w:r w:rsidR="00486C35">
        <w:rPr>
          <w:rFonts w:ascii="Times New Roman" w:hAnsi="Times New Roman" w:cs="Times New Roman"/>
          <w:bCs/>
          <w:sz w:val="24"/>
          <w:szCs w:val="24"/>
          <w:shd w:val="clear" w:color="auto" w:fill="FFFFFF"/>
          <w:lang w:val="uk-UA"/>
        </w:rPr>
        <w:t xml:space="preserve"> </w:t>
      </w:r>
      <w:r w:rsidR="00B26DB4" w:rsidRPr="00CF4063">
        <w:rPr>
          <w:rFonts w:ascii="Times New Roman" w:hAnsi="Times New Roman" w:cs="Times New Roman"/>
          <w:bCs/>
          <w:sz w:val="24"/>
          <w:szCs w:val="24"/>
          <w:shd w:val="clear" w:color="auto" w:fill="FFFFFF"/>
          <w:lang w:val="uk-UA"/>
        </w:rPr>
        <w:t xml:space="preserve">НВК №3, який впроваджує олімпійську освіту в освітній процес закладу освіти, взято участь у заключному етапі Всеукраїнському конкурсі на кращу модель впровадження олімпійської освіти. </w:t>
      </w:r>
    </w:p>
    <w:p w:rsidR="00B26DB4" w:rsidRPr="00CF4063" w:rsidRDefault="00B26DB4" w:rsidP="00B26DB4">
      <w:pPr>
        <w:spacing w:after="0"/>
        <w:ind w:firstLine="567"/>
        <w:jc w:val="both"/>
        <w:rPr>
          <w:rFonts w:ascii="Times New Roman" w:hAnsi="Times New Roman" w:cs="Times New Roman"/>
          <w:color w:val="FF0000"/>
          <w:sz w:val="24"/>
          <w:szCs w:val="24"/>
          <w:lang w:val="uk-UA" w:eastAsia="ar-SA"/>
        </w:rPr>
      </w:pPr>
      <w:r w:rsidRPr="00CF4063">
        <w:rPr>
          <w:rFonts w:ascii="Times New Roman" w:hAnsi="Times New Roman" w:cs="Times New Roman"/>
          <w:sz w:val="24"/>
          <w:szCs w:val="24"/>
          <w:lang w:val="uk-UA"/>
        </w:rPr>
        <w:t xml:space="preserve">Співпрацюючи з </w:t>
      </w:r>
      <w:proofErr w:type="spellStart"/>
      <w:r w:rsidRPr="00CF4063">
        <w:rPr>
          <w:rFonts w:ascii="Times New Roman" w:hAnsi="Times New Roman" w:cs="Times New Roman"/>
          <w:sz w:val="24"/>
          <w:szCs w:val="24"/>
          <w:lang w:val="uk-UA"/>
        </w:rPr>
        <w:t>Ірпінсько-Бучанським</w:t>
      </w:r>
      <w:proofErr w:type="spellEnd"/>
      <w:r w:rsidRPr="00CF4063">
        <w:rPr>
          <w:rFonts w:ascii="Times New Roman" w:hAnsi="Times New Roman" w:cs="Times New Roman"/>
          <w:sz w:val="24"/>
          <w:szCs w:val="24"/>
          <w:lang w:val="uk-UA"/>
        </w:rPr>
        <w:t xml:space="preserve"> об’єднаним міським військовим комісаріатом, </w:t>
      </w:r>
      <w:proofErr w:type="spellStart"/>
      <w:r w:rsidRPr="00CF4063">
        <w:rPr>
          <w:rFonts w:ascii="Times New Roman" w:hAnsi="Times New Roman" w:cs="Times New Roman"/>
          <w:bCs/>
          <w:color w:val="222222"/>
          <w:sz w:val="24"/>
          <w:szCs w:val="24"/>
          <w:shd w:val="clear" w:color="auto" w:fill="FFFFFF"/>
          <w:lang w:val="uk-UA"/>
        </w:rPr>
        <w:t>Бучанською</w:t>
      </w:r>
      <w:proofErr w:type="spellEnd"/>
      <w:r w:rsidRPr="00CF4063">
        <w:rPr>
          <w:rFonts w:ascii="Times New Roman" w:hAnsi="Times New Roman" w:cs="Times New Roman"/>
          <w:bCs/>
          <w:color w:val="222222"/>
          <w:sz w:val="24"/>
          <w:szCs w:val="24"/>
          <w:shd w:val="clear" w:color="auto" w:fill="FFFFFF"/>
          <w:lang w:val="uk-UA"/>
        </w:rPr>
        <w:t xml:space="preserve"> міською організацією інвалідів війни, збройних сил та учасників бойових дій з учнями ЗЗСО були організовані та проведені: навчально-тренувальні стрільби з </w:t>
      </w:r>
      <w:proofErr w:type="spellStart"/>
      <w:r w:rsidRPr="00CF4063">
        <w:rPr>
          <w:rFonts w:ascii="Times New Roman" w:hAnsi="Times New Roman" w:cs="Times New Roman"/>
          <w:bCs/>
          <w:color w:val="222222"/>
          <w:sz w:val="24"/>
          <w:szCs w:val="24"/>
          <w:shd w:val="clear" w:color="auto" w:fill="FFFFFF"/>
          <w:lang w:val="uk-UA"/>
        </w:rPr>
        <w:t>боєвої</w:t>
      </w:r>
      <w:proofErr w:type="spellEnd"/>
      <w:r w:rsidRPr="00CF4063">
        <w:rPr>
          <w:rFonts w:ascii="Times New Roman" w:hAnsi="Times New Roman" w:cs="Times New Roman"/>
          <w:bCs/>
          <w:color w:val="222222"/>
          <w:sz w:val="24"/>
          <w:szCs w:val="24"/>
          <w:shd w:val="clear" w:color="auto" w:fill="FFFFFF"/>
          <w:lang w:val="uk-UA"/>
        </w:rPr>
        <w:t xml:space="preserve"> зброї,  майстер-класи з вогневої підготовки, навчальні стрільби з пневматичної зброї,  змагання  з стрільби з пневматичної зброї, змагання з розбирання та складання військової зброї та спорядження магазинів навчальними набоями до військової зброї, </w:t>
      </w:r>
      <w:proofErr w:type="spellStart"/>
      <w:r w:rsidRPr="00CF4063">
        <w:rPr>
          <w:rFonts w:ascii="Times New Roman" w:hAnsi="Times New Roman" w:cs="Times New Roman"/>
          <w:bCs/>
          <w:color w:val="222222"/>
          <w:sz w:val="24"/>
          <w:szCs w:val="24"/>
          <w:shd w:val="clear" w:color="auto" w:fill="FFFFFF"/>
          <w:lang w:val="uk-UA"/>
        </w:rPr>
        <w:t>мастер-класи</w:t>
      </w:r>
      <w:proofErr w:type="spellEnd"/>
      <w:r w:rsidRPr="00CF4063">
        <w:rPr>
          <w:rFonts w:ascii="Times New Roman" w:hAnsi="Times New Roman" w:cs="Times New Roman"/>
          <w:bCs/>
          <w:color w:val="222222"/>
          <w:sz w:val="24"/>
          <w:szCs w:val="24"/>
          <w:shd w:val="clear" w:color="auto" w:fill="FFFFFF"/>
          <w:lang w:val="uk-UA"/>
        </w:rPr>
        <w:t xml:space="preserve"> з тактичної підготовки.</w:t>
      </w:r>
    </w:p>
    <w:p w:rsidR="00B26DB4" w:rsidRPr="00CF4063" w:rsidRDefault="00B26DB4" w:rsidP="00B26DB4">
      <w:pPr>
        <w:spacing w:after="0" w:line="240" w:lineRule="auto"/>
        <w:ind w:firstLine="567"/>
        <w:jc w:val="both"/>
        <w:rPr>
          <w:rFonts w:ascii="Times New Roman" w:eastAsia="Calibri" w:hAnsi="Times New Roman" w:cs="Times New Roman"/>
          <w:sz w:val="24"/>
          <w:szCs w:val="24"/>
          <w:lang w:val="uk-UA"/>
        </w:rPr>
      </w:pPr>
      <w:r w:rsidRPr="00CF4063">
        <w:rPr>
          <w:rFonts w:ascii="Times New Roman" w:eastAsia="Calibri" w:hAnsi="Times New Roman" w:cs="Times New Roman"/>
          <w:sz w:val="24"/>
          <w:szCs w:val="24"/>
          <w:lang w:val="uk-UA"/>
        </w:rPr>
        <w:t xml:space="preserve">На базі </w:t>
      </w:r>
      <w:r w:rsidR="002F05B3" w:rsidRPr="00CF4063">
        <w:rPr>
          <w:rFonts w:ascii="Times New Roman" w:eastAsia="Calibri" w:hAnsi="Times New Roman" w:cs="Times New Roman"/>
          <w:sz w:val="24"/>
          <w:szCs w:val="24"/>
          <w:lang w:val="uk-UA"/>
        </w:rPr>
        <w:t xml:space="preserve">8 ЗЗСО </w:t>
      </w:r>
      <w:r w:rsidRPr="00CF4063">
        <w:rPr>
          <w:rFonts w:ascii="Times New Roman" w:eastAsia="Calibri" w:hAnsi="Times New Roman" w:cs="Times New Roman"/>
          <w:sz w:val="24"/>
          <w:szCs w:val="24"/>
          <w:lang w:val="uk-UA"/>
        </w:rPr>
        <w:t>працю</w:t>
      </w:r>
      <w:r w:rsidR="002F05B3" w:rsidRPr="00CF4063">
        <w:rPr>
          <w:rFonts w:ascii="Times New Roman" w:eastAsia="Calibri" w:hAnsi="Times New Roman" w:cs="Times New Roman"/>
          <w:sz w:val="24"/>
          <w:szCs w:val="24"/>
          <w:lang w:val="uk-UA"/>
        </w:rPr>
        <w:t xml:space="preserve">ють </w:t>
      </w:r>
      <w:r w:rsidRPr="00CF4063">
        <w:rPr>
          <w:rFonts w:ascii="Times New Roman" w:eastAsia="Calibri" w:hAnsi="Times New Roman" w:cs="Times New Roman"/>
          <w:sz w:val="24"/>
          <w:szCs w:val="24"/>
          <w:lang w:val="uk-UA"/>
        </w:rPr>
        <w:t>гуртки військово-патріотичного напряму</w:t>
      </w:r>
      <w:r w:rsidR="002F05B3" w:rsidRPr="00CF4063">
        <w:rPr>
          <w:rFonts w:ascii="Times New Roman" w:eastAsia="Calibri" w:hAnsi="Times New Roman" w:cs="Times New Roman"/>
          <w:sz w:val="24"/>
          <w:szCs w:val="24"/>
          <w:lang w:val="uk-UA"/>
        </w:rPr>
        <w:t xml:space="preserve"> «Джура»</w:t>
      </w:r>
      <w:r w:rsidRPr="00CF4063">
        <w:rPr>
          <w:rFonts w:ascii="Times New Roman" w:eastAsia="Calibri" w:hAnsi="Times New Roman" w:cs="Times New Roman"/>
          <w:sz w:val="24"/>
          <w:szCs w:val="24"/>
          <w:lang w:val="uk-UA"/>
        </w:rPr>
        <w:t xml:space="preserve">, якими охоплено </w:t>
      </w:r>
      <w:r w:rsidR="002F05B3" w:rsidRPr="00CF4063">
        <w:rPr>
          <w:rFonts w:ascii="Times New Roman" w:eastAsia="Calibri" w:hAnsi="Times New Roman" w:cs="Times New Roman"/>
          <w:sz w:val="24"/>
          <w:szCs w:val="24"/>
          <w:lang w:val="uk-UA"/>
        </w:rPr>
        <w:t xml:space="preserve">понад </w:t>
      </w:r>
      <w:r w:rsidRPr="00CF4063">
        <w:rPr>
          <w:rFonts w:ascii="Times New Roman" w:eastAsia="Calibri" w:hAnsi="Times New Roman" w:cs="Times New Roman"/>
          <w:sz w:val="24"/>
          <w:szCs w:val="24"/>
          <w:lang w:val="uk-UA"/>
        </w:rPr>
        <w:t xml:space="preserve">150 учнів,що є недостатнім. Тому актуальним напрямом у діяльності системи освіти </w:t>
      </w:r>
      <w:r w:rsidRPr="00CF4063">
        <w:rPr>
          <w:rFonts w:ascii="Times New Roman" w:hAnsi="Times New Roman" w:cs="Times New Roman"/>
          <w:sz w:val="24"/>
          <w:szCs w:val="24"/>
          <w:lang w:val="uk-UA"/>
        </w:rPr>
        <w:t xml:space="preserve">громади </w:t>
      </w:r>
      <w:r w:rsidRPr="00CF4063">
        <w:rPr>
          <w:rFonts w:ascii="Times New Roman" w:eastAsia="Calibri" w:hAnsi="Times New Roman" w:cs="Times New Roman"/>
          <w:sz w:val="24"/>
          <w:szCs w:val="24"/>
          <w:lang w:val="uk-UA"/>
        </w:rPr>
        <w:t>є розширення мережі гуртків військово-патріотичного спрямування.</w:t>
      </w:r>
    </w:p>
    <w:p w:rsidR="00B26DB4" w:rsidRPr="00CF4063" w:rsidRDefault="00B26DB4" w:rsidP="00B26DB4">
      <w:pPr>
        <w:spacing w:after="0" w:line="240" w:lineRule="auto"/>
        <w:ind w:firstLine="567"/>
        <w:jc w:val="both"/>
        <w:rPr>
          <w:rFonts w:ascii="Times New Roman" w:eastAsia="Calibri" w:hAnsi="Times New Roman" w:cs="Times New Roman"/>
          <w:sz w:val="24"/>
          <w:szCs w:val="24"/>
          <w:lang w:val="uk-UA"/>
        </w:rPr>
      </w:pPr>
      <w:r w:rsidRPr="00CF4063">
        <w:rPr>
          <w:rFonts w:ascii="Times New Roman" w:eastAsia="Calibri" w:hAnsi="Times New Roman" w:cs="Times New Roman"/>
          <w:sz w:val="24"/>
          <w:szCs w:val="24"/>
          <w:lang w:val="uk-UA"/>
        </w:rPr>
        <w:t>Актуальною проблемою залишається невисокий рівень матеріально-технічного забезпечення спортивної інфраструктури закладів освіти.</w:t>
      </w:r>
    </w:p>
    <w:p w:rsidR="00B26DB4" w:rsidRPr="00CF4063" w:rsidRDefault="00B26DB4" w:rsidP="003D41FF">
      <w:pPr>
        <w:spacing w:after="0" w:line="240" w:lineRule="auto"/>
        <w:ind w:firstLine="567"/>
        <w:jc w:val="both"/>
        <w:rPr>
          <w:rFonts w:ascii="Times New Roman" w:eastAsia="Times New Roman" w:hAnsi="Times New Roman" w:cs="Times New Roman"/>
          <w:sz w:val="24"/>
          <w:szCs w:val="24"/>
          <w:lang w:val="uk-UA" w:eastAsia="ru-RU"/>
        </w:rPr>
      </w:pPr>
    </w:p>
    <w:p w:rsidR="003D41FF" w:rsidRPr="003D41FF" w:rsidRDefault="003D41FF" w:rsidP="003D41FF">
      <w:pPr>
        <w:spacing w:after="0" w:line="240" w:lineRule="auto"/>
        <w:ind w:firstLine="567"/>
        <w:jc w:val="center"/>
        <w:rPr>
          <w:rFonts w:ascii="Times New Roman" w:eastAsia="Times New Roman" w:hAnsi="Times New Roman" w:cs="Times New Roman"/>
          <w:b/>
          <w:bCs/>
          <w:sz w:val="24"/>
          <w:szCs w:val="24"/>
          <w:lang w:val="uk-UA" w:eastAsia="ru-RU"/>
        </w:rPr>
      </w:pPr>
      <w:r w:rsidRPr="003D41FF">
        <w:rPr>
          <w:rFonts w:ascii="Times New Roman" w:eastAsia="Times New Roman" w:hAnsi="Times New Roman" w:cs="Times New Roman"/>
          <w:b/>
          <w:bCs/>
          <w:sz w:val="24"/>
          <w:szCs w:val="24"/>
          <w:lang w:val="uk-UA" w:eastAsia="ru-RU"/>
        </w:rPr>
        <w:t>Обдарована дитина</w:t>
      </w:r>
    </w:p>
    <w:p w:rsidR="00A02C96" w:rsidRPr="00A02C96" w:rsidRDefault="00A02C96" w:rsidP="007822C6">
      <w:pPr>
        <w:spacing w:after="0" w:line="240" w:lineRule="auto"/>
        <w:ind w:firstLine="708"/>
        <w:jc w:val="both"/>
        <w:rPr>
          <w:rFonts w:ascii="Times New Roman" w:eastAsia="Calibri" w:hAnsi="Times New Roman" w:cs="Times New Roman"/>
          <w:sz w:val="24"/>
          <w:szCs w:val="24"/>
          <w:lang w:val="uk-UA"/>
        </w:rPr>
      </w:pPr>
      <w:r w:rsidRPr="00A02C96">
        <w:rPr>
          <w:rFonts w:ascii="Times New Roman" w:eastAsia="Calibri" w:hAnsi="Times New Roman" w:cs="Times New Roman"/>
          <w:sz w:val="24"/>
          <w:szCs w:val="24"/>
          <w:lang w:val="uk-UA"/>
        </w:rPr>
        <w:t xml:space="preserve">З метою створення сприятливих умов для пошуку, виявлення та підтримки обдарованих дітей і розвитку їх творчих здібностей, </w:t>
      </w:r>
      <w:r w:rsidRPr="00A02C96">
        <w:rPr>
          <w:rFonts w:ascii="Times New Roman" w:eastAsia="Times New Roman" w:hAnsi="Times New Roman" w:cs="Times New Roman"/>
          <w:sz w:val="24"/>
          <w:szCs w:val="24"/>
          <w:lang w:val="uk-UA"/>
        </w:rPr>
        <w:t>функціонує Центр роботи з обда</w:t>
      </w:r>
      <w:r w:rsidR="00882FCA">
        <w:rPr>
          <w:rFonts w:ascii="Times New Roman" w:eastAsia="Times New Roman" w:hAnsi="Times New Roman" w:cs="Times New Roman"/>
          <w:sz w:val="24"/>
          <w:szCs w:val="24"/>
          <w:lang w:val="uk-UA"/>
        </w:rPr>
        <w:t xml:space="preserve">рованими дітьми (далі – Центр), який </w:t>
      </w:r>
      <w:r w:rsidRPr="00A02C96">
        <w:rPr>
          <w:rFonts w:ascii="Times New Roman" w:eastAsia="Times New Roman" w:hAnsi="Times New Roman" w:cs="Times New Roman"/>
          <w:sz w:val="24"/>
          <w:szCs w:val="24"/>
          <w:lang w:val="uk-UA"/>
        </w:rPr>
        <w:t xml:space="preserve">очолює завідувач центру та працює 1 методист. </w:t>
      </w:r>
      <w:r w:rsidRPr="00A02C96">
        <w:rPr>
          <w:rFonts w:ascii="Times New Roman" w:eastAsia="Calibri" w:hAnsi="Times New Roman" w:cs="Times New Roman"/>
          <w:sz w:val="24"/>
          <w:szCs w:val="24"/>
          <w:lang w:val="uk-UA"/>
        </w:rPr>
        <w:t xml:space="preserve">Залучено 795 чоловік з числа обдарованої і талановитої молоді до роботи в різних галузях науки, техніки, культури і мистецтва, координації науково-дослідницької діяльності учнів, створення умов для їх духовного, інтелектуального, творчого розвитку та професійного самовизначення є  важливим  завданням Центру. </w:t>
      </w:r>
    </w:p>
    <w:p w:rsidR="00A02C96" w:rsidRPr="00A02C96" w:rsidRDefault="00A02C96" w:rsidP="007822C6">
      <w:pPr>
        <w:spacing w:after="0" w:line="240" w:lineRule="auto"/>
        <w:ind w:firstLine="708"/>
        <w:jc w:val="both"/>
        <w:rPr>
          <w:rFonts w:ascii="Times New Roman" w:eastAsia="Times New Roman" w:hAnsi="Times New Roman" w:cs="Times New Roman"/>
          <w:sz w:val="24"/>
          <w:szCs w:val="24"/>
          <w:lang w:val="uk-UA" w:eastAsia="ru-RU"/>
        </w:rPr>
      </w:pPr>
      <w:r w:rsidRPr="00A02C96">
        <w:rPr>
          <w:rFonts w:ascii="Times New Roman" w:eastAsia="Times New Roman" w:hAnsi="Times New Roman" w:cs="Times New Roman"/>
          <w:sz w:val="24"/>
          <w:szCs w:val="24"/>
          <w:lang w:val="uk-UA" w:eastAsia="ru-RU"/>
        </w:rPr>
        <w:t xml:space="preserve">Обдаровані діти залучаються до участі у Всеукраїнських учнівських олімпіадах з навчальних предметів. У2020 році взяли участь у: </w:t>
      </w:r>
    </w:p>
    <w:p w:rsidR="00A02C96" w:rsidRPr="00A02C96" w:rsidRDefault="00A02C96" w:rsidP="005E595A">
      <w:pPr>
        <w:numPr>
          <w:ilvl w:val="0"/>
          <w:numId w:val="3"/>
        </w:numPr>
        <w:tabs>
          <w:tab w:val="clear" w:pos="720"/>
        </w:tabs>
        <w:spacing w:after="0" w:line="240" w:lineRule="auto"/>
        <w:ind w:left="0" w:firstLine="360"/>
        <w:jc w:val="both"/>
        <w:rPr>
          <w:rFonts w:ascii="Times New Roman" w:eastAsia="Times New Roman" w:hAnsi="Times New Roman" w:cs="Times New Roman"/>
          <w:color w:val="000000"/>
          <w:sz w:val="24"/>
          <w:szCs w:val="24"/>
          <w:lang w:val="uk-UA" w:eastAsia="ru-RU"/>
        </w:rPr>
      </w:pPr>
      <w:r w:rsidRPr="00A02C96">
        <w:rPr>
          <w:rFonts w:ascii="Times New Roman" w:eastAsia="Times New Roman" w:hAnsi="Times New Roman" w:cs="Times New Roman"/>
          <w:sz w:val="24"/>
          <w:szCs w:val="24"/>
          <w:lang w:val="uk-UA" w:eastAsia="ru-RU"/>
        </w:rPr>
        <w:t xml:space="preserve">І (шкільному) етапі олімпіад  2484 учні 6-11 класів </w:t>
      </w:r>
      <w:r w:rsidRPr="00A02C96">
        <w:rPr>
          <w:rFonts w:ascii="Times New Roman" w:eastAsia="Calibri" w:hAnsi="Times New Roman" w:cs="Times New Roman"/>
          <w:sz w:val="24"/>
          <w:szCs w:val="24"/>
          <w:lang w:val="uk-UA" w:eastAsia="ru-RU"/>
        </w:rPr>
        <w:t xml:space="preserve">(у </w:t>
      </w:r>
      <w:r w:rsidRPr="00A02C96">
        <w:rPr>
          <w:rFonts w:ascii="Times New Roman" w:eastAsia="Times New Roman" w:hAnsi="Times New Roman" w:cs="Times New Roman"/>
          <w:sz w:val="24"/>
          <w:szCs w:val="24"/>
          <w:lang w:val="uk-UA" w:eastAsia="ru-RU"/>
        </w:rPr>
        <w:t>2019</w:t>
      </w:r>
      <w:r w:rsidR="00F32C7E">
        <w:rPr>
          <w:rFonts w:ascii="Times New Roman" w:eastAsia="Times New Roman" w:hAnsi="Times New Roman" w:cs="Times New Roman"/>
          <w:sz w:val="24"/>
          <w:szCs w:val="24"/>
          <w:lang w:val="uk-UA" w:eastAsia="ru-RU"/>
        </w:rPr>
        <w:t xml:space="preserve"> р.</w:t>
      </w:r>
      <w:r w:rsidRPr="00A02C96">
        <w:rPr>
          <w:rFonts w:ascii="Times New Roman" w:eastAsia="Times New Roman" w:hAnsi="Times New Roman" w:cs="Times New Roman"/>
          <w:sz w:val="24"/>
          <w:szCs w:val="24"/>
          <w:lang w:val="uk-UA" w:eastAsia="ru-RU"/>
        </w:rPr>
        <w:t xml:space="preserve"> – 2411</w:t>
      </w:r>
      <w:r w:rsidR="003536F0">
        <w:rPr>
          <w:rFonts w:ascii="Times New Roman" w:eastAsia="Times New Roman" w:hAnsi="Times New Roman" w:cs="Times New Roman"/>
          <w:sz w:val="24"/>
          <w:szCs w:val="24"/>
          <w:lang w:val="uk-UA" w:eastAsia="ru-RU"/>
        </w:rPr>
        <w:t>;</w:t>
      </w:r>
      <w:r w:rsidRPr="00A02C96">
        <w:rPr>
          <w:rFonts w:ascii="Times New Roman" w:eastAsia="Calibri" w:hAnsi="Times New Roman" w:cs="Times New Roman"/>
          <w:sz w:val="24"/>
          <w:szCs w:val="24"/>
          <w:lang w:val="uk-UA" w:eastAsia="ru-RU"/>
        </w:rPr>
        <w:t xml:space="preserve">у 2018 р. </w:t>
      </w:r>
      <w:r w:rsidR="003536F0">
        <w:rPr>
          <w:rFonts w:ascii="Times New Roman" w:eastAsia="Calibri" w:hAnsi="Times New Roman" w:cs="Times New Roman"/>
          <w:sz w:val="24"/>
          <w:szCs w:val="24"/>
          <w:lang w:val="uk-UA" w:eastAsia="ru-RU"/>
        </w:rPr>
        <w:t>–</w:t>
      </w:r>
      <w:r w:rsidRPr="00A02C96">
        <w:rPr>
          <w:rFonts w:ascii="Times New Roman" w:eastAsia="Times New Roman" w:hAnsi="Times New Roman" w:cs="Times New Roman"/>
          <w:sz w:val="24"/>
          <w:szCs w:val="24"/>
          <w:lang w:val="uk-UA" w:eastAsia="ru-RU"/>
        </w:rPr>
        <w:t>2678</w:t>
      </w:r>
      <w:r w:rsidR="003536F0">
        <w:rPr>
          <w:rFonts w:ascii="Times New Roman" w:eastAsia="Times New Roman" w:hAnsi="Times New Roman" w:cs="Times New Roman"/>
          <w:sz w:val="24"/>
          <w:szCs w:val="24"/>
          <w:lang w:val="uk-UA" w:eastAsia="ru-RU"/>
        </w:rPr>
        <w:t>;</w:t>
      </w:r>
      <w:r w:rsidRPr="00A02C96">
        <w:rPr>
          <w:rFonts w:ascii="Times New Roman" w:eastAsia="Calibri" w:hAnsi="Times New Roman" w:cs="Times New Roman"/>
          <w:sz w:val="24"/>
          <w:szCs w:val="24"/>
          <w:lang w:val="uk-UA" w:eastAsia="ru-RU"/>
        </w:rPr>
        <w:t xml:space="preserve"> у 2017 р. - 2859)</w:t>
      </w:r>
      <w:r w:rsidRPr="00A02C96">
        <w:rPr>
          <w:rFonts w:ascii="Times New Roman" w:eastAsia="Times New Roman" w:hAnsi="Times New Roman" w:cs="Times New Roman"/>
          <w:sz w:val="24"/>
          <w:szCs w:val="24"/>
          <w:lang w:val="uk-UA" w:eastAsia="ru-RU"/>
        </w:rPr>
        <w:t xml:space="preserve">; </w:t>
      </w:r>
    </w:p>
    <w:p w:rsidR="005D60FC" w:rsidRDefault="00A02C96" w:rsidP="005E595A">
      <w:pPr>
        <w:numPr>
          <w:ilvl w:val="0"/>
          <w:numId w:val="3"/>
        </w:numPr>
        <w:tabs>
          <w:tab w:val="clear" w:pos="720"/>
          <w:tab w:val="num" w:pos="-5529"/>
        </w:tabs>
        <w:spacing w:after="0" w:line="240" w:lineRule="auto"/>
        <w:ind w:left="0" w:firstLine="426"/>
        <w:jc w:val="both"/>
        <w:rPr>
          <w:rFonts w:ascii="Times New Roman" w:eastAsia="Times New Roman" w:hAnsi="Times New Roman" w:cs="Times New Roman"/>
          <w:color w:val="000000"/>
          <w:sz w:val="24"/>
          <w:szCs w:val="24"/>
          <w:lang w:val="uk-UA" w:eastAsia="ru-RU"/>
        </w:rPr>
      </w:pPr>
      <w:r w:rsidRPr="00A02C96">
        <w:rPr>
          <w:rFonts w:ascii="Times New Roman" w:eastAsia="Times New Roman" w:hAnsi="Times New Roman" w:cs="Times New Roman"/>
          <w:sz w:val="24"/>
          <w:szCs w:val="24"/>
          <w:lang w:val="uk-UA" w:eastAsia="ru-RU"/>
        </w:rPr>
        <w:t xml:space="preserve">ІІ (міському) етапі олімпіад з 2 навчальних предметів – 36 учнів (решта олімпіад не проводились у зв’язку з карантинними обмеженнями) </w:t>
      </w:r>
      <w:r w:rsidRPr="00A02C96">
        <w:rPr>
          <w:rFonts w:ascii="Times New Roman" w:eastAsia="Calibri" w:hAnsi="Times New Roman" w:cs="Times New Roman"/>
          <w:sz w:val="24"/>
          <w:szCs w:val="24"/>
          <w:lang w:val="uk-UA" w:eastAsia="ru-RU"/>
        </w:rPr>
        <w:t>(у 2019 р. -</w:t>
      </w:r>
      <w:r w:rsidRPr="00A02C96">
        <w:rPr>
          <w:rFonts w:ascii="Times New Roman" w:eastAsia="Times New Roman" w:hAnsi="Times New Roman" w:cs="Times New Roman"/>
          <w:sz w:val="24"/>
          <w:szCs w:val="24"/>
          <w:lang w:val="uk-UA" w:eastAsia="ru-RU"/>
        </w:rPr>
        <w:t xml:space="preserve"> з 19 навчальних предметів - 506 учнів</w:t>
      </w:r>
      <w:r w:rsidR="003536F0">
        <w:rPr>
          <w:rFonts w:ascii="Times New Roman" w:eastAsia="Times New Roman" w:hAnsi="Times New Roman" w:cs="Times New Roman"/>
          <w:sz w:val="24"/>
          <w:szCs w:val="24"/>
          <w:lang w:val="uk-UA" w:eastAsia="ru-RU"/>
        </w:rPr>
        <w:t>;</w:t>
      </w:r>
      <w:r w:rsidRPr="00A02C96">
        <w:rPr>
          <w:rFonts w:ascii="Times New Roman" w:eastAsia="Calibri" w:hAnsi="Times New Roman" w:cs="Times New Roman"/>
          <w:sz w:val="24"/>
          <w:szCs w:val="24"/>
          <w:lang w:val="uk-UA" w:eastAsia="ru-RU"/>
        </w:rPr>
        <w:t xml:space="preserve"> у 2018 р. -</w:t>
      </w:r>
      <w:r w:rsidRPr="00A02C96">
        <w:rPr>
          <w:rFonts w:ascii="Times New Roman" w:eastAsia="Times New Roman" w:hAnsi="Times New Roman" w:cs="Times New Roman"/>
          <w:sz w:val="24"/>
          <w:szCs w:val="24"/>
          <w:lang w:val="uk-UA" w:eastAsia="ru-RU"/>
        </w:rPr>
        <w:t xml:space="preserve"> з 21 навчального предмету взяли участь 590 учнів</w:t>
      </w:r>
      <w:r w:rsidR="003536F0">
        <w:rPr>
          <w:rFonts w:ascii="Times New Roman" w:eastAsia="Times New Roman" w:hAnsi="Times New Roman" w:cs="Times New Roman"/>
          <w:sz w:val="24"/>
          <w:szCs w:val="24"/>
          <w:lang w:val="uk-UA" w:eastAsia="ru-RU"/>
        </w:rPr>
        <w:t>;</w:t>
      </w:r>
      <w:r w:rsidRPr="00A02C96">
        <w:rPr>
          <w:rFonts w:ascii="Times New Roman" w:eastAsia="Calibri" w:hAnsi="Times New Roman" w:cs="Times New Roman"/>
          <w:sz w:val="24"/>
          <w:szCs w:val="24"/>
          <w:lang w:val="uk-UA" w:eastAsia="ru-RU"/>
        </w:rPr>
        <w:t xml:space="preserve"> у 2017 р. - </w:t>
      </w:r>
      <w:r w:rsidRPr="00A02C96">
        <w:rPr>
          <w:rFonts w:ascii="Times New Roman" w:eastAsia="Times New Roman" w:hAnsi="Times New Roman" w:cs="Times New Roman"/>
          <w:sz w:val="24"/>
          <w:szCs w:val="24"/>
          <w:lang w:val="uk-UA" w:eastAsia="ru-RU"/>
        </w:rPr>
        <w:t>з 24 навчального предмету взяли участь 830 учнів</w:t>
      </w:r>
      <w:r w:rsidRPr="00A02C96">
        <w:rPr>
          <w:rFonts w:ascii="Times New Roman" w:eastAsia="Calibri" w:hAnsi="Times New Roman" w:cs="Times New Roman"/>
          <w:sz w:val="24"/>
          <w:szCs w:val="24"/>
          <w:lang w:val="uk-UA" w:eastAsia="ru-RU"/>
        </w:rPr>
        <w:t>)</w:t>
      </w:r>
      <w:r w:rsidRPr="00A02C96">
        <w:rPr>
          <w:rFonts w:ascii="Times New Roman" w:eastAsia="Times New Roman" w:hAnsi="Times New Roman" w:cs="Times New Roman"/>
          <w:sz w:val="24"/>
          <w:szCs w:val="24"/>
          <w:lang w:val="uk-UA" w:eastAsia="ru-RU"/>
        </w:rPr>
        <w:t xml:space="preserve"> та вибороли 227 перемог</w:t>
      </w:r>
      <w:r w:rsidRPr="00A02C96">
        <w:rPr>
          <w:rFonts w:ascii="Times New Roman" w:eastAsia="Calibri" w:hAnsi="Times New Roman" w:cs="Times New Roman"/>
          <w:sz w:val="24"/>
          <w:szCs w:val="24"/>
          <w:lang w:val="uk-UA" w:eastAsia="ru-RU"/>
        </w:rPr>
        <w:t xml:space="preserve">(у 2018 р. - </w:t>
      </w:r>
      <w:r w:rsidRPr="00A02C96">
        <w:rPr>
          <w:rFonts w:ascii="Times New Roman" w:eastAsia="Times New Roman" w:hAnsi="Times New Roman" w:cs="Times New Roman"/>
          <w:sz w:val="24"/>
          <w:szCs w:val="24"/>
          <w:lang w:val="uk-UA" w:eastAsia="ru-RU"/>
        </w:rPr>
        <w:t>272 перемоги</w:t>
      </w:r>
      <w:r w:rsidRPr="00A02C96">
        <w:rPr>
          <w:rFonts w:ascii="Times New Roman" w:eastAsia="Calibri" w:hAnsi="Times New Roman" w:cs="Times New Roman"/>
          <w:sz w:val="24"/>
          <w:szCs w:val="24"/>
          <w:lang w:val="uk-UA" w:eastAsia="ru-RU"/>
        </w:rPr>
        <w:t>, у 2017 р. - 259)</w:t>
      </w:r>
      <w:r w:rsidRPr="00A02C96">
        <w:rPr>
          <w:rFonts w:ascii="Times New Roman" w:eastAsia="Times New Roman" w:hAnsi="Times New Roman" w:cs="Times New Roman"/>
          <w:sz w:val="24"/>
          <w:szCs w:val="24"/>
          <w:lang w:val="uk-UA" w:eastAsia="ru-RU"/>
        </w:rPr>
        <w:t xml:space="preserve">; </w:t>
      </w:r>
    </w:p>
    <w:p w:rsidR="00A02C96" w:rsidRPr="00A02C96" w:rsidRDefault="00A02C96" w:rsidP="005E595A">
      <w:pPr>
        <w:numPr>
          <w:ilvl w:val="0"/>
          <w:numId w:val="3"/>
        </w:numPr>
        <w:tabs>
          <w:tab w:val="clear" w:pos="720"/>
          <w:tab w:val="num" w:pos="-5529"/>
        </w:tabs>
        <w:spacing w:after="0" w:line="240" w:lineRule="auto"/>
        <w:ind w:left="0" w:firstLine="426"/>
        <w:jc w:val="both"/>
        <w:rPr>
          <w:rFonts w:ascii="Times New Roman" w:eastAsia="Times New Roman" w:hAnsi="Times New Roman" w:cs="Times New Roman"/>
          <w:color w:val="000000"/>
          <w:sz w:val="24"/>
          <w:szCs w:val="24"/>
          <w:lang w:val="uk-UA" w:eastAsia="ru-RU"/>
        </w:rPr>
      </w:pPr>
      <w:r w:rsidRPr="00A02C96">
        <w:rPr>
          <w:rFonts w:ascii="Times New Roman" w:eastAsia="Arial" w:hAnsi="Times New Roman" w:cs="Times New Roman"/>
          <w:color w:val="000000"/>
          <w:sz w:val="24"/>
          <w:szCs w:val="24"/>
          <w:lang w:val="uk-UA" w:eastAsia="uk-UA"/>
        </w:rPr>
        <w:t xml:space="preserve">ІІІ (обласному) етапі команда школярів </w:t>
      </w:r>
      <w:r w:rsidR="00F32C7E">
        <w:rPr>
          <w:rFonts w:ascii="Times New Roman" w:eastAsia="Arial" w:hAnsi="Times New Roman" w:cs="Times New Roman"/>
          <w:color w:val="000000"/>
          <w:sz w:val="24"/>
          <w:szCs w:val="24"/>
          <w:lang w:val="uk-UA" w:eastAsia="uk-UA"/>
        </w:rPr>
        <w:t>ЗЗСО</w:t>
      </w:r>
      <w:r w:rsidRPr="00A02C96">
        <w:rPr>
          <w:rFonts w:ascii="Times New Roman" w:eastAsia="Arial" w:hAnsi="Times New Roman" w:cs="Times New Roman"/>
          <w:color w:val="000000"/>
          <w:sz w:val="24"/>
          <w:szCs w:val="24"/>
          <w:lang w:val="uk-UA" w:eastAsia="uk-UA"/>
        </w:rPr>
        <w:t xml:space="preserve"> участі не брала через встановлення карантину та запровадження протиепідемічних заходів та з метою запобігання </w:t>
      </w:r>
      <w:r w:rsidRPr="00A02C96">
        <w:rPr>
          <w:rFonts w:ascii="Times New Roman" w:eastAsia="Arial" w:hAnsi="Times New Roman" w:cs="Times New Roman"/>
          <w:color w:val="000000"/>
          <w:sz w:val="24"/>
          <w:szCs w:val="24"/>
          <w:lang w:val="uk-UA" w:eastAsia="uk-UA"/>
        </w:rPr>
        <w:lastRenderedPageBreak/>
        <w:t xml:space="preserve">поширенню на території  області гострої респіраторної хвороби </w:t>
      </w:r>
      <w:r w:rsidRPr="00A02C96">
        <w:rPr>
          <w:rFonts w:ascii="Times New Roman" w:eastAsia="Arial" w:hAnsi="Times New Roman" w:cs="Times New Roman"/>
          <w:color w:val="000000"/>
          <w:sz w:val="24"/>
          <w:szCs w:val="24"/>
          <w:lang w:val="en-US" w:eastAsia="uk-UA"/>
        </w:rPr>
        <w:t>COVID</w:t>
      </w:r>
      <w:r w:rsidRPr="00A02C96">
        <w:rPr>
          <w:rFonts w:ascii="Times New Roman" w:eastAsia="Arial" w:hAnsi="Times New Roman" w:cs="Times New Roman"/>
          <w:color w:val="000000"/>
          <w:sz w:val="24"/>
          <w:szCs w:val="24"/>
          <w:lang w:val="uk-UA" w:eastAsia="uk-UA"/>
        </w:rPr>
        <w:t xml:space="preserve"> – 19 ( у 2019 р.  у складі 68 учнів з 18 навчальних предметів виборола  53 перемоги: І місць – 13, ІІ місць – 16, ІІІ</w:t>
      </w:r>
      <w:r w:rsidR="003536F0">
        <w:rPr>
          <w:rFonts w:ascii="Times New Roman" w:eastAsia="Arial" w:hAnsi="Times New Roman" w:cs="Times New Roman"/>
          <w:color w:val="000000"/>
          <w:sz w:val="24"/>
          <w:szCs w:val="24"/>
          <w:lang w:val="uk-UA" w:eastAsia="uk-UA"/>
        </w:rPr>
        <w:t xml:space="preserve"> місць – 24, що становить 78 %%; </w:t>
      </w:r>
      <w:r w:rsidRPr="00A02C96">
        <w:rPr>
          <w:rFonts w:ascii="Times New Roman" w:eastAsia="Calibri" w:hAnsi="Times New Roman" w:cs="Times New Roman"/>
          <w:sz w:val="24"/>
          <w:szCs w:val="24"/>
          <w:lang w:val="uk-UA" w:eastAsia="uk-UA"/>
        </w:rPr>
        <w:t>у 2018 р. -</w:t>
      </w:r>
      <w:r w:rsidRPr="00A02C96">
        <w:rPr>
          <w:rFonts w:ascii="Times New Roman" w:eastAsia="Times New Roman" w:hAnsi="Times New Roman" w:cs="Times New Roman"/>
          <w:color w:val="000000"/>
          <w:sz w:val="24"/>
          <w:szCs w:val="24"/>
          <w:lang w:val="uk-UA" w:eastAsia="ru-RU"/>
        </w:rPr>
        <w:t>79 учнів з 17 навчальних предметів</w:t>
      </w:r>
      <w:r w:rsidRPr="00A02C96">
        <w:rPr>
          <w:rFonts w:ascii="Times New Roman" w:eastAsia="Calibri" w:hAnsi="Times New Roman" w:cs="Times New Roman"/>
          <w:sz w:val="24"/>
          <w:szCs w:val="24"/>
          <w:lang w:val="uk-UA" w:eastAsia="uk-UA"/>
        </w:rPr>
        <w:t xml:space="preserve">, </w:t>
      </w:r>
      <w:r w:rsidRPr="00A02C96">
        <w:rPr>
          <w:rFonts w:ascii="Times New Roman" w:eastAsia="Times New Roman" w:hAnsi="Times New Roman" w:cs="Times New Roman"/>
          <w:color w:val="000000"/>
          <w:sz w:val="24"/>
          <w:szCs w:val="24"/>
          <w:lang w:val="uk-UA" w:eastAsia="ru-RU"/>
        </w:rPr>
        <w:t xml:space="preserve">виборола  49 призових місць: І місць – 7, ІІ місць – 19, ІІІ місць – 23, що становить 62 </w:t>
      </w:r>
      <w:r w:rsidRPr="00A02C96">
        <w:rPr>
          <w:rFonts w:ascii="Times New Roman" w:eastAsia="Times New Roman" w:hAnsi="Times New Roman" w:cs="Times New Roman"/>
          <w:sz w:val="24"/>
          <w:szCs w:val="24"/>
          <w:lang w:val="uk-UA" w:eastAsia="ru-RU"/>
        </w:rPr>
        <w:t xml:space="preserve">%; </w:t>
      </w:r>
      <w:r w:rsidRPr="00A02C96">
        <w:rPr>
          <w:rFonts w:ascii="Times New Roman" w:eastAsia="Calibri" w:hAnsi="Times New Roman" w:cs="Times New Roman"/>
          <w:sz w:val="24"/>
          <w:szCs w:val="24"/>
          <w:lang w:val="uk-UA" w:eastAsia="uk-UA"/>
        </w:rPr>
        <w:t xml:space="preserve">у 2017 р. – 83 учні </w:t>
      </w:r>
      <w:r w:rsidRPr="00A02C96">
        <w:rPr>
          <w:rFonts w:ascii="Times New Roman" w:eastAsia="Times New Roman" w:hAnsi="Times New Roman" w:cs="Times New Roman"/>
          <w:color w:val="000000"/>
          <w:sz w:val="24"/>
          <w:szCs w:val="24"/>
          <w:lang w:val="uk-UA" w:eastAsia="ru-RU"/>
        </w:rPr>
        <w:t xml:space="preserve">з 18 навчальних предметів </w:t>
      </w:r>
      <w:r w:rsidRPr="00A02C96">
        <w:rPr>
          <w:rFonts w:ascii="Times New Roman" w:eastAsia="Calibri" w:hAnsi="Times New Roman" w:cs="Times New Roman"/>
          <w:sz w:val="24"/>
          <w:szCs w:val="24"/>
          <w:lang w:val="uk-UA" w:eastAsia="uk-UA"/>
        </w:rPr>
        <w:t>– 57 місць</w:t>
      </w:r>
      <w:r w:rsidRPr="00A02C96">
        <w:rPr>
          <w:rFonts w:ascii="Times New Roman" w:eastAsia="Times New Roman" w:hAnsi="Times New Roman" w:cs="Times New Roman"/>
          <w:sz w:val="24"/>
          <w:szCs w:val="24"/>
          <w:lang w:val="uk-UA" w:eastAsia="ru-RU"/>
        </w:rPr>
        <w:t>: І місць – 13, ІІ місць – 24, ІІІ місць – 20,</w:t>
      </w:r>
      <w:r w:rsidRPr="00A02C96">
        <w:rPr>
          <w:rFonts w:ascii="Times New Roman" w:eastAsia="Times New Roman" w:hAnsi="Times New Roman" w:cs="Times New Roman"/>
          <w:color w:val="000000"/>
          <w:sz w:val="24"/>
          <w:szCs w:val="24"/>
          <w:lang w:val="uk-UA" w:eastAsia="ru-RU"/>
        </w:rPr>
        <w:t xml:space="preserve"> що становить 69%)</w:t>
      </w:r>
      <w:r w:rsidRPr="00A02C96">
        <w:rPr>
          <w:rFonts w:ascii="Times New Roman" w:eastAsia="Times New Roman" w:hAnsi="Times New Roman" w:cs="Times New Roman"/>
          <w:sz w:val="24"/>
          <w:szCs w:val="24"/>
          <w:lang w:val="uk-UA" w:eastAsia="ru-RU"/>
        </w:rPr>
        <w:t>.</w:t>
      </w:r>
      <w:r w:rsidRPr="00A02C96">
        <w:rPr>
          <w:rFonts w:ascii="Times New Roman" w:eastAsia="Arial" w:hAnsi="Times New Roman" w:cs="Times New Roman"/>
          <w:color w:val="000000"/>
          <w:sz w:val="24"/>
          <w:szCs w:val="24"/>
          <w:lang w:val="uk-UA" w:eastAsia="uk-UA"/>
        </w:rPr>
        <w:t>За результатами ІІІ (обласного) етапу Всеукраїнських учнівських олімпіад Бучанська</w:t>
      </w:r>
      <w:r w:rsidR="00486C35">
        <w:rPr>
          <w:rFonts w:ascii="Times New Roman" w:eastAsia="Arial" w:hAnsi="Times New Roman" w:cs="Times New Roman"/>
          <w:color w:val="000000"/>
          <w:sz w:val="24"/>
          <w:szCs w:val="24"/>
          <w:lang w:val="uk-UA" w:eastAsia="uk-UA"/>
        </w:rPr>
        <w:t xml:space="preserve"> </w:t>
      </w:r>
      <w:r w:rsidR="00F32C7E">
        <w:rPr>
          <w:rFonts w:ascii="Times New Roman" w:eastAsia="Arial" w:hAnsi="Times New Roman" w:cs="Times New Roman"/>
          <w:color w:val="000000"/>
          <w:sz w:val="24"/>
          <w:szCs w:val="24"/>
          <w:lang w:val="uk-UA" w:eastAsia="uk-UA"/>
        </w:rPr>
        <w:t>М</w:t>
      </w:r>
      <w:r w:rsidRPr="00A02C96">
        <w:rPr>
          <w:rFonts w:ascii="Times New Roman" w:eastAsia="Arial" w:hAnsi="Times New Roman" w:cs="Times New Roman"/>
          <w:color w:val="000000"/>
          <w:sz w:val="24"/>
          <w:szCs w:val="24"/>
          <w:lang w:val="uk-UA" w:eastAsia="uk-UA"/>
        </w:rPr>
        <w:t>ТГ у 2019 р</w:t>
      </w:r>
      <w:r w:rsidR="00F32C7E">
        <w:rPr>
          <w:rFonts w:ascii="Times New Roman" w:eastAsia="Arial" w:hAnsi="Times New Roman" w:cs="Times New Roman"/>
          <w:color w:val="000000"/>
          <w:sz w:val="24"/>
          <w:szCs w:val="24"/>
          <w:lang w:val="uk-UA" w:eastAsia="uk-UA"/>
        </w:rPr>
        <w:t>оці</w:t>
      </w:r>
      <w:r w:rsidRPr="00A02C96">
        <w:rPr>
          <w:rFonts w:ascii="Times New Roman" w:eastAsia="Arial" w:hAnsi="Times New Roman" w:cs="Times New Roman"/>
          <w:color w:val="000000"/>
          <w:sz w:val="24"/>
          <w:szCs w:val="24"/>
          <w:lang w:val="uk-UA" w:eastAsia="uk-UA"/>
        </w:rPr>
        <w:t xml:space="preserve"> посіла І місце в Київщині, у 2018 р. – входили у трійку лідерів. </w:t>
      </w:r>
    </w:p>
    <w:p w:rsidR="00A02C96" w:rsidRPr="00A02C96" w:rsidRDefault="00A02C96" w:rsidP="007822C6">
      <w:pPr>
        <w:spacing w:after="0" w:line="240" w:lineRule="auto"/>
        <w:ind w:firstLine="708"/>
        <w:jc w:val="both"/>
        <w:rPr>
          <w:rFonts w:ascii="Times New Roman" w:eastAsia="Times New Roman" w:hAnsi="Times New Roman" w:cs="Times New Roman"/>
          <w:color w:val="000000"/>
          <w:sz w:val="24"/>
          <w:szCs w:val="24"/>
          <w:lang w:val="uk-UA" w:eastAsia="ru-RU"/>
        </w:rPr>
      </w:pPr>
      <w:r w:rsidRPr="00A02C96">
        <w:rPr>
          <w:rFonts w:ascii="Times New Roman" w:eastAsia="Times New Roman" w:hAnsi="Times New Roman" w:cs="Times New Roman"/>
          <w:sz w:val="24"/>
          <w:szCs w:val="24"/>
          <w:lang w:val="uk-UA" w:eastAsia="ru-RU"/>
        </w:rPr>
        <w:t>У 202</w:t>
      </w:r>
      <w:r w:rsidR="00F32C7E">
        <w:rPr>
          <w:rFonts w:ascii="Times New Roman" w:eastAsia="Times New Roman" w:hAnsi="Times New Roman" w:cs="Times New Roman"/>
          <w:sz w:val="24"/>
          <w:szCs w:val="24"/>
          <w:lang w:val="uk-UA" w:eastAsia="ru-RU"/>
        </w:rPr>
        <w:t>0</w:t>
      </w:r>
      <w:r w:rsidRPr="00A02C96">
        <w:rPr>
          <w:rFonts w:ascii="Times New Roman" w:eastAsia="Times New Roman" w:hAnsi="Times New Roman" w:cs="Times New Roman"/>
          <w:sz w:val="24"/>
          <w:szCs w:val="24"/>
          <w:lang w:val="uk-UA" w:eastAsia="ru-RU"/>
        </w:rPr>
        <w:t xml:space="preserve"> році ІV (всеукраїнський) етап олімпіад не проводився у зв’язку з карантинними обмеженнями. У </w:t>
      </w:r>
      <w:r w:rsidR="00F32C7E">
        <w:rPr>
          <w:rFonts w:ascii="Times New Roman" w:eastAsia="Times New Roman" w:hAnsi="Times New Roman" w:cs="Times New Roman"/>
          <w:sz w:val="24"/>
          <w:szCs w:val="24"/>
          <w:lang w:val="uk-UA" w:eastAsia="ru-RU"/>
        </w:rPr>
        <w:t xml:space="preserve">2019 році </w:t>
      </w:r>
      <w:r w:rsidRPr="00A02C96">
        <w:rPr>
          <w:rFonts w:ascii="Times New Roman" w:eastAsia="Times New Roman" w:hAnsi="Times New Roman" w:cs="Times New Roman"/>
          <w:sz w:val="24"/>
          <w:szCs w:val="24"/>
          <w:lang w:val="uk-UA" w:eastAsia="ru-RU"/>
        </w:rPr>
        <w:t xml:space="preserve">у ІV (всеукраїнському) етапі олімпіад від громади взяли участь 9 учнів, 2 з них вибороли перемогу: І місце – 1 у </w:t>
      </w:r>
      <w:r w:rsidR="003536F0">
        <w:rPr>
          <w:rFonts w:ascii="Times New Roman" w:eastAsia="Times New Roman" w:hAnsi="Times New Roman" w:cs="Times New Roman"/>
          <w:sz w:val="24"/>
          <w:szCs w:val="24"/>
          <w:lang w:val="uk-UA" w:eastAsia="ru-RU"/>
        </w:rPr>
        <w:t>Бучанському</w:t>
      </w:r>
      <w:r w:rsidR="00486C35">
        <w:rPr>
          <w:rFonts w:ascii="Times New Roman" w:eastAsia="Times New Roman" w:hAnsi="Times New Roman" w:cs="Times New Roman"/>
          <w:sz w:val="24"/>
          <w:szCs w:val="24"/>
          <w:lang w:val="uk-UA" w:eastAsia="ru-RU"/>
        </w:rPr>
        <w:t xml:space="preserve"> </w:t>
      </w:r>
      <w:r w:rsidRPr="00A02C96">
        <w:rPr>
          <w:rFonts w:ascii="Times New Roman" w:eastAsia="Times New Roman" w:hAnsi="Times New Roman" w:cs="Times New Roman"/>
          <w:sz w:val="24"/>
          <w:szCs w:val="24"/>
          <w:lang w:val="uk-UA" w:eastAsia="ru-RU"/>
        </w:rPr>
        <w:t xml:space="preserve">НВК № 4 трудове навчання, ІІІ місце –1 у </w:t>
      </w:r>
      <w:r w:rsidR="003536F0">
        <w:rPr>
          <w:rFonts w:ascii="Times New Roman" w:eastAsia="Times New Roman" w:hAnsi="Times New Roman" w:cs="Times New Roman"/>
          <w:sz w:val="24"/>
          <w:szCs w:val="24"/>
          <w:lang w:val="uk-UA" w:eastAsia="ru-RU"/>
        </w:rPr>
        <w:t>Бучанській</w:t>
      </w:r>
      <w:r w:rsidR="00486C35">
        <w:rPr>
          <w:rFonts w:ascii="Times New Roman" w:eastAsia="Times New Roman" w:hAnsi="Times New Roman" w:cs="Times New Roman"/>
          <w:sz w:val="24"/>
          <w:szCs w:val="24"/>
          <w:lang w:val="uk-UA" w:eastAsia="ru-RU"/>
        </w:rPr>
        <w:t xml:space="preserve"> </w:t>
      </w:r>
      <w:r w:rsidRPr="00A02C96">
        <w:rPr>
          <w:rFonts w:ascii="Times New Roman" w:eastAsia="Times New Roman" w:hAnsi="Times New Roman" w:cs="Times New Roman"/>
          <w:sz w:val="24"/>
          <w:szCs w:val="24"/>
          <w:lang w:val="uk-UA" w:eastAsia="ru-RU"/>
        </w:rPr>
        <w:t>СЗОШ № 5 російська мова</w:t>
      </w:r>
      <w:r w:rsidR="0021218E">
        <w:rPr>
          <w:rFonts w:ascii="Times New Roman" w:eastAsia="Times New Roman" w:hAnsi="Times New Roman" w:cs="Times New Roman"/>
          <w:sz w:val="24"/>
          <w:szCs w:val="24"/>
          <w:lang w:val="uk-UA" w:eastAsia="ru-RU"/>
        </w:rPr>
        <w:t>, (</w:t>
      </w:r>
      <w:r w:rsidRPr="00A02C96">
        <w:rPr>
          <w:rFonts w:ascii="Times New Roman" w:eastAsia="Calibri" w:hAnsi="Times New Roman" w:cs="Times New Roman"/>
          <w:sz w:val="24"/>
          <w:szCs w:val="24"/>
          <w:lang w:val="uk-UA" w:eastAsia="ru-RU"/>
        </w:rPr>
        <w:t xml:space="preserve">у 2018 р. – участь 7 учнів, вибороли перемогу – 3 учні - </w:t>
      </w:r>
      <w:r w:rsidRPr="00A02C96">
        <w:rPr>
          <w:rFonts w:ascii="Times New Roman" w:eastAsia="Times New Roman" w:hAnsi="Times New Roman" w:cs="Times New Roman"/>
          <w:sz w:val="24"/>
          <w:szCs w:val="24"/>
          <w:lang w:val="uk-UA" w:eastAsia="ru-RU"/>
        </w:rPr>
        <w:t xml:space="preserve">ІІ місце 1 </w:t>
      </w:r>
      <w:r w:rsidR="003536F0">
        <w:rPr>
          <w:rFonts w:ascii="Times New Roman" w:eastAsia="Times New Roman" w:hAnsi="Times New Roman" w:cs="Times New Roman"/>
          <w:sz w:val="24"/>
          <w:szCs w:val="24"/>
          <w:lang w:val="uk-UA" w:eastAsia="ru-RU"/>
        </w:rPr>
        <w:t xml:space="preserve">Бучанська Українська </w:t>
      </w:r>
      <w:r w:rsidRPr="00A02C96">
        <w:rPr>
          <w:rFonts w:ascii="Times New Roman" w:eastAsia="Times New Roman" w:hAnsi="Times New Roman" w:cs="Times New Roman"/>
          <w:sz w:val="24"/>
          <w:szCs w:val="24"/>
          <w:lang w:val="uk-UA" w:eastAsia="ru-RU"/>
        </w:rPr>
        <w:t xml:space="preserve">гімназія, ІІІ місць – 2 СЗОШ № 5 – правознавство та </w:t>
      </w:r>
      <w:r w:rsidR="003536F0">
        <w:rPr>
          <w:rFonts w:ascii="Times New Roman" w:eastAsia="Times New Roman" w:hAnsi="Times New Roman" w:cs="Times New Roman"/>
          <w:sz w:val="24"/>
          <w:szCs w:val="24"/>
          <w:lang w:val="uk-UA" w:eastAsia="ru-RU"/>
        </w:rPr>
        <w:t xml:space="preserve">Бучанська Українська </w:t>
      </w:r>
      <w:r w:rsidRPr="00A02C96">
        <w:rPr>
          <w:rFonts w:ascii="Times New Roman" w:eastAsia="Times New Roman" w:hAnsi="Times New Roman" w:cs="Times New Roman"/>
          <w:sz w:val="24"/>
          <w:szCs w:val="24"/>
          <w:lang w:val="uk-UA" w:eastAsia="ru-RU"/>
        </w:rPr>
        <w:t xml:space="preserve">гімназія – біологія; </w:t>
      </w:r>
      <w:r w:rsidRPr="00A02C96">
        <w:rPr>
          <w:rFonts w:ascii="Times New Roman" w:eastAsia="Calibri" w:hAnsi="Times New Roman" w:cs="Times New Roman"/>
          <w:sz w:val="24"/>
          <w:szCs w:val="24"/>
          <w:lang w:val="uk-UA" w:eastAsia="ru-RU"/>
        </w:rPr>
        <w:t>у 2017 р. участь - 2 учні, перемога – І місце 1</w:t>
      </w:r>
      <w:r w:rsidR="003536F0">
        <w:rPr>
          <w:rFonts w:ascii="Times New Roman" w:eastAsia="Calibri" w:hAnsi="Times New Roman" w:cs="Times New Roman"/>
          <w:sz w:val="24"/>
          <w:szCs w:val="24"/>
          <w:lang w:val="uk-UA" w:eastAsia="ru-RU"/>
        </w:rPr>
        <w:t>Бучанська</w:t>
      </w:r>
      <w:r w:rsidRPr="00A02C96">
        <w:rPr>
          <w:rFonts w:ascii="Times New Roman" w:eastAsia="Calibri" w:hAnsi="Times New Roman" w:cs="Times New Roman"/>
          <w:sz w:val="24"/>
          <w:szCs w:val="24"/>
          <w:lang w:val="uk-UA" w:eastAsia="ru-RU"/>
        </w:rPr>
        <w:t xml:space="preserve"> СЗОШ № 5 біологія</w:t>
      </w:r>
      <w:r w:rsidR="0021218E">
        <w:rPr>
          <w:rFonts w:ascii="Times New Roman" w:eastAsia="Calibri" w:hAnsi="Times New Roman" w:cs="Times New Roman"/>
          <w:sz w:val="24"/>
          <w:szCs w:val="24"/>
          <w:lang w:val="uk-UA" w:eastAsia="ru-RU"/>
        </w:rPr>
        <w:t>)</w:t>
      </w:r>
      <w:r w:rsidRPr="00A02C96">
        <w:rPr>
          <w:rFonts w:ascii="Times New Roman" w:eastAsia="Times New Roman" w:hAnsi="Times New Roman" w:cs="Times New Roman"/>
          <w:sz w:val="24"/>
          <w:szCs w:val="24"/>
          <w:lang w:val="uk-UA" w:eastAsia="ru-RU"/>
        </w:rPr>
        <w:t xml:space="preserve">. </w:t>
      </w:r>
    </w:p>
    <w:p w:rsidR="00A02C96" w:rsidRPr="00A02C96" w:rsidRDefault="00A02C96" w:rsidP="007822C6">
      <w:pPr>
        <w:spacing w:after="0" w:line="240" w:lineRule="auto"/>
        <w:ind w:firstLine="708"/>
        <w:jc w:val="both"/>
        <w:rPr>
          <w:rFonts w:ascii="Times New Roman" w:eastAsia="Times New Roman" w:hAnsi="Times New Roman" w:cs="Times New Roman"/>
          <w:color w:val="000000"/>
          <w:sz w:val="24"/>
          <w:szCs w:val="24"/>
          <w:lang w:val="uk-UA" w:eastAsia="ru-RU"/>
        </w:rPr>
      </w:pPr>
      <w:r w:rsidRPr="00A02C96">
        <w:rPr>
          <w:rFonts w:ascii="Times New Roman" w:eastAsia="Times New Roman" w:hAnsi="Times New Roman" w:cs="Times New Roman"/>
          <w:color w:val="000000"/>
          <w:sz w:val="24"/>
          <w:szCs w:val="24"/>
          <w:lang w:val="uk-UA" w:eastAsia="ru-RU"/>
        </w:rPr>
        <w:t xml:space="preserve">З обдарованими дітьми працюють </w:t>
      </w:r>
      <w:r w:rsidRPr="00A02C96">
        <w:rPr>
          <w:rFonts w:ascii="Times New Roman" w:eastAsia="Times New Roman" w:hAnsi="Times New Roman" w:cs="Times New Roman"/>
          <w:sz w:val="24"/>
          <w:szCs w:val="24"/>
          <w:lang w:val="uk-UA" w:eastAsia="ru-RU"/>
        </w:rPr>
        <w:t>127</w:t>
      </w:r>
      <w:r w:rsidRPr="00A02C96">
        <w:rPr>
          <w:rFonts w:ascii="Times New Roman" w:eastAsia="Times New Roman" w:hAnsi="Times New Roman" w:cs="Times New Roman"/>
          <w:color w:val="000000"/>
          <w:sz w:val="24"/>
          <w:szCs w:val="24"/>
          <w:lang w:val="uk-UA" w:eastAsia="ru-RU"/>
        </w:rPr>
        <w:t xml:space="preserve"> педагогів </w:t>
      </w:r>
      <w:r w:rsidRPr="00A02C96">
        <w:rPr>
          <w:rFonts w:ascii="Times New Roman" w:eastAsia="Calibri" w:hAnsi="Times New Roman" w:cs="Times New Roman"/>
          <w:sz w:val="24"/>
          <w:szCs w:val="24"/>
          <w:lang w:val="uk-UA" w:eastAsia="ru-RU"/>
        </w:rPr>
        <w:t>(у 2019 р. – 107</w:t>
      </w:r>
      <w:r w:rsidR="003536F0">
        <w:rPr>
          <w:rFonts w:ascii="Times New Roman" w:eastAsia="Calibri" w:hAnsi="Times New Roman" w:cs="Times New Roman"/>
          <w:sz w:val="24"/>
          <w:szCs w:val="24"/>
          <w:lang w:val="uk-UA" w:eastAsia="ru-RU"/>
        </w:rPr>
        <w:t>;</w:t>
      </w:r>
      <w:r w:rsidRPr="00A02C96">
        <w:rPr>
          <w:rFonts w:ascii="Times New Roman" w:eastAsia="Calibri" w:hAnsi="Times New Roman" w:cs="Times New Roman"/>
          <w:sz w:val="24"/>
          <w:szCs w:val="24"/>
          <w:lang w:val="uk-UA" w:eastAsia="ru-RU"/>
        </w:rPr>
        <w:t xml:space="preserve"> у 2018 р. </w:t>
      </w:r>
      <w:r w:rsidR="003536F0">
        <w:rPr>
          <w:rFonts w:ascii="Times New Roman" w:eastAsia="Calibri" w:hAnsi="Times New Roman" w:cs="Times New Roman"/>
          <w:sz w:val="24"/>
          <w:szCs w:val="24"/>
          <w:lang w:val="uk-UA" w:eastAsia="ru-RU"/>
        </w:rPr>
        <w:t>–</w:t>
      </w:r>
      <w:r w:rsidRPr="00A02C96">
        <w:rPr>
          <w:rFonts w:ascii="Times New Roman" w:eastAsia="Calibri" w:hAnsi="Times New Roman" w:cs="Times New Roman"/>
          <w:sz w:val="24"/>
          <w:szCs w:val="24"/>
          <w:lang w:val="uk-UA" w:eastAsia="ru-RU"/>
        </w:rPr>
        <w:t xml:space="preserve"> 107</w:t>
      </w:r>
      <w:r w:rsidR="003536F0">
        <w:rPr>
          <w:rFonts w:ascii="Times New Roman" w:eastAsia="Calibri" w:hAnsi="Times New Roman" w:cs="Times New Roman"/>
          <w:sz w:val="24"/>
          <w:szCs w:val="24"/>
          <w:lang w:val="uk-UA" w:eastAsia="ru-RU"/>
        </w:rPr>
        <w:t>;</w:t>
      </w:r>
      <w:r w:rsidRPr="00A02C96">
        <w:rPr>
          <w:rFonts w:ascii="Times New Roman" w:eastAsia="Calibri" w:hAnsi="Times New Roman" w:cs="Times New Roman"/>
          <w:sz w:val="24"/>
          <w:szCs w:val="24"/>
          <w:lang w:val="uk-UA" w:eastAsia="ru-RU"/>
        </w:rPr>
        <w:t xml:space="preserve"> у 2017 р. - 70)</w:t>
      </w:r>
      <w:r w:rsidRPr="00A02C96">
        <w:rPr>
          <w:rFonts w:ascii="Times New Roman" w:eastAsia="Times New Roman" w:hAnsi="Times New Roman" w:cs="Times New Roman"/>
          <w:color w:val="000000"/>
          <w:sz w:val="24"/>
          <w:szCs w:val="24"/>
          <w:lang w:val="uk-UA" w:eastAsia="ru-RU"/>
        </w:rPr>
        <w:t xml:space="preserve">, які підготували переможців всеукраїнських та обласних етапів олімпіад. </w:t>
      </w:r>
    </w:p>
    <w:p w:rsidR="00A02C96" w:rsidRPr="00A02C96" w:rsidRDefault="00A02C96" w:rsidP="00A02C96">
      <w:pPr>
        <w:spacing w:after="0" w:line="240" w:lineRule="auto"/>
        <w:ind w:firstLine="708"/>
        <w:jc w:val="both"/>
        <w:rPr>
          <w:rFonts w:ascii="Times New Roman" w:eastAsia="Times New Roman" w:hAnsi="Times New Roman" w:cs="Times New Roman"/>
          <w:sz w:val="24"/>
          <w:szCs w:val="24"/>
          <w:lang w:val="uk-UA" w:eastAsia="ru-RU"/>
        </w:rPr>
      </w:pPr>
      <w:r w:rsidRPr="00A02C96">
        <w:rPr>
          <w:rFonts w:ascii="Times New Roman" w:eastAsia="Times New Roman" w:hAnsi="Times New Roman" w:cs="Times New Roman"/>
          <w:sz w:val="24"/>
          <w:szCs w:val="24"/>
          <w:lang w:val="uk-UA" w:eastAsia="ru-RU"/>
        </w:rPr>
        <w:t xml:space="preserve">Стратегічні завдання модернізації системи позашкільної освіти дослідницько-експериментального напряму  визначено Законами України «Про освіту» та «Про наукову і науково-технічну діяльність». Пріоритетом системи позашкільної освіти Бучанської МТГ </w:t>
      </w:r>
      <w:r w:rsidR="0021218E">
        <w:rPr>
          <w:rFonts w:ascii="Times New Roman" w:eastAsia="Times New Roman" w:hAnsi="Times New Roman" w:cs="Times New Roman"/>
          <w:sz w:val="24"/>
          <w:szCs w:val="24"/>
          <w:lang w:val="uk-UA" w:eastAsia="ru-RU"/>
        </w:rPr>
        <w:t>дослідницько-експериментального н</w:t>
      </w:r>
      <w:r w:rsidRPr="00A02C96">
        <w:rPr>
          <w:rFonts w:ascii="Times New Roman" w:eastAsia="Times New Roman" w:hAnsi="Times New Roman" w:cs="Times New Roman"/>
          <w:sz w:val="24"/>
          <w:szCs w:val="24"/>
          <w:lang w:val="uk-UA" w:eastAsia="ru-RU"/>
        </w:rPr>
        <w:t xml:space="preserve">апряму є забезпечення умов для здобуття спеціалізованої освіти наукового профілю в гуртках та секціях Малої академії наук (далі – МАН), діяльність яких спрямована на дослідно орієнтоване навчання, поглиблене вивчення профільних предметів та формування необхідних </w:t>
      </w:r>
      <w:proofErr w:type="spellStart"/>
      <w:r w:rsidRPr="00A02C96">
        <w:rPr>
          <w:rFonts w:ascii="Times New Roman" w:eastAsia="Times New Roman" w:hAnsi="Times New Roman" w:cs="Times New Roman"/>
          <w:sz w:val="24"/>
          <w:szCs w:val="24"/>
          <w:lang w:val="uk-UA" w:eastAsia="ru-RU"/>
        </w:rPr>
        <w:t>компетентностей</w:t>
      </w:r>
      <w:proofErr w:type="spellEnd"/>
      <w:r w:rsidRPr="00A02C96">
        <w:rPr>
          <w:rFonts w:ascii="Times New Roman" w:eastAsia="Times New Roman" w:hAnsi="Times New Roman" w:cs="Times New Roman"/>
          <w:sz w:val="24"/>
          <w:szCs w:val="24"/>
          <w:lang w:val="uk-UA" w:eastAsia="ru-RU"/>
        </w:rPr>
        <w:t>.</w:t>
      </w:r>
    </w:p>
    <w:p w:rsidR="00A02C96" w:rsidRPr="00A02C96" w:rsidRDefault="00A02C96" w:rsidP="00A02C96">
      <w:pPr>
        <w:spacing w:after="0" w:line="240" w:lineRule="auto"/>
        <w:ind w:firstLine="567"/>
        <w:jc w:val="both"/>
        <w:rPr>
          <w:rFonts w:ascii="Times New Roman" w:eastAsia="Times New Roman" w:hAnsi="Times New Roman" w:cs="Times New Roman"/>
          <w:sz w:val="24"/>
          <w:szCs w:val="24"/>
          <w:lang w:val="uk-UA" w:eastAsia="ru-RU"/>
        </w:rPr>
      </w:pPr>
      <w:r w:rsidRPr="00A02C96">
        <w:rPr>
          <w:rFonts w:ascii="Times New Roman" w:eastAsia="Times New Roman" w:hAnsi="Times New Roman" w:cs="Times New Roman"/>
          <w:sz w:val="24"/>
          <w:szCs w:val="24"/>
          <w:lang w:val="uk-UA" w:eastAsia="ru-RU"/>
        </w:rPr>
        <w:t>На базі БЦПР діє 7  гуртків дослідницько-експериментального напрямку з 11 наукових секцій. Щорічно учні шкіл Бучанської МТГ беруть участь у роботі МАН. У 2020 р. на І (міському) етапі Всеукраїнського конкурсу-захисту було представлено 17 науково-дослідницьких робіт учнів-членів МАН з 5 ЗЗСО, у 5 наукових відділеннях. У 2019 році на І (міському) етапі Всеукраїнського конкурсу-захисту було представлено 18 науково-дослідницьких робіт учнів-членів МАН з 5 ЗЗСО, у 5 наукових відділеннях</w:t>
      </w:r>
      <w:r w:rsidRPr="00A02C96">
        <w:rPr>
          <w:rFonts w:ascii="Times New Roman" w:eastAsia="Times New Roman" w:hAnsi="Times New Roman" w:cs="Times New Roman"/>
          <w:iCs/>
          <w:sz w:val="24"/>
          <w:szCs w:val="24"/>
          <w:lang w:val="uk-UA" w:eastAsia="ru-RU"/>
        </w:rPr>
        <w:t xml:space="preserve"> (</w:t>
      </w:r>
      <w:r w:rsidRPr="00A02C96">
        <w:rPr>
          <w:rFonts w:ascii="Times New Roman" w:eastAsia="Calibri" w:hAnsi="Times New Roman" w:cs="Times New Roman"/>
          <w:sz w:val="24"/>
          <w:szCs w:val="24"/>
          <w:lang w:val="uk-UA" w:eastAsia="ru-RU"/>
        </w:rPr>
        <w:t xml:space="preserve">у 2018 р. – 17 учасників з 5 ЗЗСО;  у 2017 р. - 15 учасників з 6 </w:t>
      </w:r>
      <w:r w:rsidRPr="00A02C96">
        <w:rPr>
          <w:rFonts w:ascii="Times New Roman" w:eastAsia="Times New Roman" w:hAnsi="Times New Roman" w:cs="Times New Roman"/>
          <w:iCs/>
          <w:sz w:val="24"/>
          <w:szCs w:val="24"/>
          <w:lang w:val="uk-UA" w:eastAsia="ru-RU"/>
        </w:rPr>
        <w:t xml:space="preserve">ЗЗСО). </w:t>
      </w:r>
      <w:r w:rsidRPr="00A02C96">
        <w:rPr>
          <w:rFonts w:ascii="Times New Roman" w:eastAsia="Calibri" w:hAnsi="Times New Roman" w:cs="Times New Roman"/>
          <w:sz w:val="24"/>
          <w:szCs w:val="24"/>
          <w:lang w:val="uk-UA" w:eastAsia="ru-RU"/>
        </w:rPr>
        <w:t>За підсумками І (міського) етапу переможцями стали 11 учнів з 5 ЗЗСО.</w:t>
      </w:r>
    </w:p>
    <w:p w:rsidR="00A02C96" w:rsidRPr="00A02C96" w:rsidRDefault="00A02C96" w:rsidP="00A02C96">
      <w:pPr>
        <w:spacing w:after="0" w:line="240" w:lineRule="auto"/>
        <w:ind w:firstLine="567"/>
        <w:jc w:val="both"/>
        <w:rPr>
          <w:rFonts w:ascii="Times New Roman" w:eastAsia="Times New Roman" w:hAnsi="Times New Roman" w:cs="Times New Roman"/>
          <w:sz w:val="24"/>
          <w:szCs w:val="24"/>
          <w:lang w:val="uk-UA" w:eastAsia="ru-RU"/>
        </w:rPr>
      </w:pPr>
      <w:r w:rsidRPr="00A02C96">
        <w:rPr>
          <w:rFonts w:ascii="Times New Roman" w:eastAsia="Times New Roman" w:hAnsi="Times New Roman" w:cs="Times New Roman"/>
          <w:sz w:val="24"/>
          <w:szCs w:val="24"/>
          <w:lang w:val="uk-UA" w:eastAsia="ru-RU"/>
        </w:rPr>
        <w:t xml:space="preserve">У ІІ (обласному) етапі </w:t>
      </w:r>
      <w:r w:rsidRPr="00A02C96">
        <w:rPr>
          <w:rFonts w:ascii="Times New Roman" w:eastAsia="Times New Roman" w:hAnsi="Times New Roman" w:cs="Times New Roman"/>
          <w:color w:val="000000"/>
          <w:sz w:val="24"/>
          <w:szCs w:val="24"/>
          <w:lang w:val="uk-UA" w:eastAsia="ru-RU"/>
        </w:rPr>
        <w:t>конкурсу-захисту науково-дослідницьких робіт</w:t>
      </w:r>
      <w:r w:rsidRPr="00A02C96">
        <w:rPr>
          <w:rFonts w:ascii="Times New Roman" w:eastAsia="Times New Roman" w:hAnsi="Times New Roman" w:cs="Times New Roman"/>
          <w:sz w:val="24"/>
          <w:szCs w:val="24"/>
          <w:lang w:val="uk-UA" w:eastAsia="ru-RU"/>
        </w:rPr>
        <w:t xml:space="preserve"> брали участь 11 учнів членів територіального відділення МАН </w:t>
      </w:r>
      <w:r w:rsidR="003536F0">
        <w:rPr>
          <w:rFonts w:ascii="Times New Roman" w:eastAsia="Calibri" w:hAnsi="Times New Roman" w:cs="Times New Roman"/>
          <w:sz w:val="24"/>
          <w:szCs w:val="24"/>
          <w:lang w:val="uk-UA" w:eastAsia="ru-RU"/>
        </w:rPr>
        <w:t>(у 2019 р. – 13 учасників;</w:t>
      </w:r>
      <w:r w:rsidRPr="00A02C96">
        <w:rPr>
          <w:rFonts w:ascii="Times New Roman" w:eastAsia="Calibri" w:hAnsi="Times New Roman" w:cs="Times New Roman"/>
          <w:sz w:val="24"/>
          <w:szCs w:val="24"/>
          <w:lang w:val="uk-UA" w:eastAsia="ru-RU"/>
        </w:rPr>
        <w:t xml:space="preserve"> у 2018 р. – 9 учасників</w:t>
      </w:r>
      <w:r w:rsidR="003536F0">
        <w:rPr>
          <w:rFonts w:ascii="Times New Roman" w:eastAsia="Calibri" w:hAnsi="Times New Roman" w:cs="Times New Roman"/>
          <w:sz w:val="24"/>
          <w:szCs w:val="24"/>
          <w:lang w:val="uk-UA" w:eastAsia="ru-RU"/>
        </w:rPr>
        <w:t>;</w:t>
      </w:r>
      <w:r w:rsidRPr="00A02C96">
        <w:rPr>
          <w:rFonts w:ascii="Times New Roman" w:eastAsia="Calibri" w:hAnsi="Times New Roman" w:cs="Times New Roman"/>
          <w:sz w:val="24"/>
          <w:szCs w:val="24"/>
          <w:lang w:val="uk-UA" w:eastAsia="ru-RU"/>
        </w:rPr>
        <w:t xml:space="preserve"> у 2017 р. - 9 учасників) з них: 7 учнів вибороли перемогу: І м</w:t>
      </w:r>
      <w:r w:rsidR="00E11F03">
        <w:rPr>
          <w:rFonts w:ascii="Times New Roman" w:eastAsia="Calibri" w:hAnsi="Times New Roman" w:cs="Times New Roman"/>
          <w:sz w:val="24"/>
          <w:szCs w:val="24"/>
          <w:lang w:val="uk-UA" w:eastAsia="ru-RU"/>
        </w:rPr>
        <w:t xml:space="preserve">ісце </w:t>
      </w:r>
      <w:r w:rsidRPr="00A02C96">
        <w:rPr>
          <w:rFonts w:ascii="Times New Roman" w:eastAsia="Calibri" w:hAnsi="Times New Roman" w:cs="Times New Roman"/>
          <w:sz w:val="24"/>
          <w:szCs w:val="24"/>
          <w:lang w:val="uk-UA" w:eastAsia="ru-RU"/>
        </w:rPr>
        <w:t>4 уч</w:t>
      </w:r>
      <w:r w:rsidR="00E11F03">
        <w:rPr>
          <w:rFonts w:ascii="Times New Roman" w:eastAsia="Calibri" w:hAnsi="Times New Roman" w:cs="Times New Roman"/>
          <w:sz w:val="24"/>
          <w:szCs w:val="24"/>
          <w:lang w:val="uk-UA" w:eastAsia="ru-RU"/>
        </w:rPr>
        <w:t>ні</w:t>
      </w:r>
      <w:r w:rsidRPr="00A02C96">
        <w:rPr>
          <w:rFonts w:ascii="Times New Roman" w:eastAsia="Calibri" w:hAnsi="Times New Roman" w:cs="Times New Roman"/>
          <w:sz w:val="24"/>
          <w:szCs w:val="24"/>
          <w:lang w:val="uk-UA" w:eastAsia="ru-RU"/>
        </w:rPr>
        <w:t>, ІІ м</w:t>
      </w:r>
      <w:r w:rsidR="00E11F03">
        <w:rPr>
          <w:rFonts w:ascii="Times New Roman" w:eastAsia="Calibri" w:hAnsi="Times New Roman" w:cs="Times New Roman"/>
          <w:sz w:val="24"/>
          <w:szCs w:val="24"/>
          <w:lang w:val="uk-UA" w:eastAsia="ru-RU"/>
        </w:rPr>
        <w:t>ісце</w:t>
      </w:r>
      <w:r w:rsidRPr="00A02C96">
        <w:rPr>
          <w:rFonts w:ascii="Times New Roman" w:eastAsia="Calibri" w:hAnsi="Times New Roman" w:cs="Times New Roman"/>
          <w:sz w:val="24"/>
          <w:szCs w:val="24"/>
          <w:lang w:val="uk-UA" w:eastAsia="ru-RU"/>
        </w:rPr>
        <w:t xml:space="preserve"> – 2 уч</w:t>
      </w:r>
      <w:r w:rsidR="00E11F03">
        <w:rPr>
          <w:rFonts w:ascii="Times New Roman" w:eastAsia="Calibri" w:hAnsi="Times New Roman" w:cs="Times New Roman"/>
          <w:sz w:val="24"/>
          <w:szCs w:val="24"/>
          <w:lang w:val="uk-UA" w:eastAsia="ru-RU"/>
        </w:rPr>
        <w:t>ні</w:t>
      </w:r>
      <w:r w:rsidRPr="00A02C96">
        <w:rPr>
          <w:rFonts w:ascii="Times New Roman" w:eastAsia="Calibri" w:hAnsi="Times New Roman" w:cs="Times New Roman"/>
          <w:sz w:val="24"/>
          <w:szCs w:val="24"/>
          <w:lang w:val="uk-UA" w:eastAsia="ru-RU"/>
        </w:rPr>
        <w:t>, ІІІ м</w:t>
      </w:r>
      <w:r w:rsidR="00E11F03">
        <w:rPr>
          <w:rFonts w:ascii="Times New Roman" w:eastAsia="Calibri" w:hAnsi="Times New Roman" w:cs="Times New Roman"/>
          <w:sz w:val="24"/>
          <w:szCs w:val="24"/>
          <w:lang w:val="uk-UA" w:eastAsia="ru-RU"/>
        </w:rPr>
        <w:t>ісце</w:t>
      </w:r>
      <w:r w:rsidRPr="00A02C96">
        <w:rPr>
          <w:rFonts w:ascii="Times New Roman" w:eastAsia="Calibri" w:hAnsi="Times New Roman" w:cs="Times New Roman"/>
          <w:sz w:val="24"/>
          <w:szCs w:val="24"/>
          <w:lang w:val="uk-UA" w:eastAsia="ru-RU"/>
        </w:rPr>
        <w:t xml:space="preserve"> – 1 уч</w:t>
      </w:r>
      <w:r w:rsidR="00E11F03">
        <w:rPr>
          <w:rFonts w:ascii="Times New Roman" w:eastAsia="Calibri" w:hAnsi="Times New Roman" w:cs="Times New Roman"/>
          <w:sz w:val="24"/>
          <w:szCs w:val="24"/>
          <w:lang w:val="uk-UA" w:eastAsia="ru-RU"/>
        </w:rPr>
        <w:t>ень</w:t>
      </w:r>
      <w:r w:rsidRPr="00A02C96">
        <w:rPr>
          <w:rFonts w:ascii="Times New Roman" w:eastAsia="Calibri" w:hAnsi="Times New Roman" w:cs="Times New Roman"/>
          <w:sz w:val="24"/>
          <w:szCs w:val="24"/>
          <w:lang w:val="uk-UA" w:eastAsia="ru-RU"/>
        </w:rPr>
        <w:t xml:space="preserve"> ( у 2019 р. </w:t>
      </w:r>
      <w:r w:rsidR="003536F0">
        <w:rPr>
          <w:rFonts w:ascii="Times New Roman" w:eastAsia="Calibri" w:hAnsi="Times New Roman" w:cs="Times New Roman"/>
          <w:sz w:val="24"/>
          <w:szCs w:val="24"/>
          <w:lang w:val="uk-UA" w:eastAsia="ru-RU"/>
        </w:rPr>
        <w:t xml:space="preserve">- </w:t>
      </w:r>
      <w:r w:rsidRPr="00A02C96">
        <w:rPr>
          <w:rFonts w:ascii="Times New Roman" w:eastAsia="Calibri" w:hAnsi="Times New Roman" w:cs="Times New Roman"/>
          <w:sz w:val="24"/>
          <w:szCs w:val="24"/>
          <w:lang w:val="uk-UA" w:eastAsia="ru-RU"/>
        </w:rPr>
        <w:t xml:space="preserve">11  учнів  стали переможцями: </w:t>
      </w:r>
      <w:r w:rsidRPr="00A02C96">
        <w:rPr>
          <w:rFonts w:ascii="Times New Roman" w:eastAsia="Times New Roman" w:hAnsi="Times New Roman" w:cs="Times New Roman"/>
          <w:sz w:val="24"/>
          <w:szCs w:val="24"/>
          <w:lang w:val="uk-UA" w:eastAsia="ru-RU"/>
        </w:rPr>
        <w:t xml:space="preserve">І місце – 2 учні </w:t>
      </w:r>
      <w:r w:rsidR="003536F0">
        <w:rPr>
          <w:rFonts w:ascii="Times New Roman" w:eastAsia="Times New Roman" w:hAnsi="Times New Roman" w:cs="Times New Roman"/>
          <w:sz w:val="24"/>
          <w:szCs w:val="24"/>
          <w:lang w:val="uk-UA" w:eastAsia="ru-RU"/>
        </w:rPr>
        <w:t xml:space="preserve">Бучанської Української </w:t>
      </w:r>
      <w:r w:rsidRPr="00A02C96">
        <w:rPr>
          <w:rFonts w:ascii="Times New Roman" w:eastAsia="Times New Roman" w:hAnsi="Times New Roman" w:cs="Times New Roman"/>
          <w:sz w:val="24"/>
          <w:szCs w:val="24"/>
          <w:lang w:val="uk-UA" w:eastAsia="ru-RU"/>
        </w:rPr>
        <w:t xml:space="preserve">гімназії; ІІ місце – 3 учні </w:t>
      </w:r>
      <w:r w:rsidR="003536F0">
        <w:rPr>
          <w:rFonts w:ascii="Times New Roman" w:eastAsia="Times New Roman" w:hAnsi="Times New Roman" w:cs="Times New Roman"/>
          <w:sz w:val="24"/>
          <w:szCs w:val="24"/>
          <w:lang w:val="uk-UA" w:eastAsia="ru-RU"/>
        </w:rPr>
        <w:t xml:space="preserve">Бучанської Української </w:t>
      </w:r>
      <w:r w:rsidRPr="00A02C96">
        <w:rPr>
          <w:rFonts w:ascii="Times New Roman" w:eastAsia="Times New Roman" w:hAnsi="Times New Roman" w:cs="Times New Roman"/>
          <w:sz w:val="24"/>
          <w:szCs w:val="24"/>
          <w:lang w:val="uk-UA" w:eastAsia="ru-RU"/>
        </w:rPr>
        <w:t xml:space="preserve">гімназії  та 1 учениця </w:t>
      </w:r>
      <w:r w:rsidR="003536F0">
        <w:rPr>
          <w:rFonts w:ascii="Times New Roman" w:eastAsia="Times New Roman" w:hAnsi="Times New Roman" w:cs="Times New Roman"/>
          <w:sz w:val="24"/>
          <w:szCs w:val="24"/>
          <w:lang w:val="uk-UA" w:eastAsia="ru-RU"/>
        </w:rPr>
        <w:t>Бучанської</w:t>
      </w:r>
      <w:r w:rsidR="00486C35">
        <w:rPr>
          <w:rFonts w:ascii="Times New Roman" w:eastAsia="Times New Roman" w:hAnsi="Times New Roman" w:cs="Times New Roman"/>
          <w:sz w:val="24"/>
          <w:szCs w:val="24"/>
          <w:lang w:val="uk-UA" w:eastAsia="ru-RU"/>
        </w:rPr>
        <w:t xml:space="preserve"> </w:t>
      </w:r>
      <w:r w:rsidRPr="00A02C96">
        <w:rPr>
          <w:rFonts w:ascii="Times New Roman" w:eastAsia="Times New Roman" w:hAnsi="Times New Roman" w:cs="Times New Roman"/>
          <w:sz w:val="24"/>
          <w:szCs w:val="24"/>
          <w:lang w:val="uk-UA" w:eastAsia="ru-RU"/>
        </w:rPr>
        <w:t xml:space="preserve">СЗОШ № 5; ІІІ місце – 2 учениці </w:t>
      </w:r>
      <w:r w:rsidR="003536F0">
        <w:rPr>
          <w:rFonts w:ascii="Times New Roman" w:eastAsia="Times New Roman" w:hAnsi="Times New Roman" w:cs="Times New Roman"/>
          <w:sz w:val="24"/>
          <w:szCs w:val="24"/>
          <w:lang w:val="uk-UA" w:eastAsia="ru-RU"/>
        </w:rPr>
        <w:t>Бучанського</w:t>
      </w:r>
      <w:r w:rsidR="00486C35">
        <w:rPr>
          <w:rFonts w:ascii="Times New Roman" w:eastAsia="Times New Roman" w:hAnsi="Times New Roman" w:cs="Times New Roman"/>
          <w:sz w:val="24"/>
          <w:szCs w:val="24"/>
          <w:lang w:val="uk-UA" w:eastAsia="ru-RU"/>
        </w:rPr>
        <w:t xml:space="preserve"> </w:t>
      </w:r>
      <w:r w:rsidRPr="00A02C96">
        <w:rPr>
          <w:rFonts w:ascii="Times New Roman" w:eastAsia="Times New Roman" w:hAnsi="Times New Roman" w:cs="Times New Roman"/>
          <w:sz w:val="24"/>
          <w:szCs w:val="24"/>
          <w:lang w:val="uk-UA" w:eastAsia="ru-RU"/>
        </w:rPr>
        <w:t xml:space="preserve">НВК № 3, 3 учнів </w:t>
      </w:r>
      <w:r w:rsidR="003536F0">
        <w:rPr>
          <w:rFonts w:ascii="Times New Roman" w:eastAsia="Times New Roman" w:hAnsi="Times New Roman" w:cs="Times New Roman"/>
          <w:sz w:val="24"/>
          <w:szCs w:val="24"/>
          <w:lang w:val="uk-UA" w:eastAsia="ru-RU"/>
        </w:rPr>
        <w:t>Бучанської</w:t>
      </w:r>
      <w:r w:rsidR="00486C35">
        <w:rPr>
          <w:rFonts w:ascii="Times New Roman" w:eastAsia="Times New Roman" w:hAnsi="Times New Roman" w:cs="Times New Roman"/>
          <w:sz w:val="24"/>
          <w:szCs w:val="24"/>
          <w:lang w:val="uk-UA" w:eastAsia="ru-RU"/>
        </w:rPr>
        <w:t xml:space="preserve"> </w:t>
      </w:r>
      <w:r w:rsidRPr="00A02C96">
        <w:rPr>
          <w:rFonts w:ascii="Times New Roman" w:eastAsia="Times New Roman" w:hAnsi="Times New Roman" w:cs="Times New Roman"/>
          <w:sz w:val="24"/>
          <w:szCs w:val="24"/>
          <w:lang w:val="uk-UA" w:eastAsia="ru-RU"/>
        </w:rPr>
        <w:t xml:space="preserve">СЗОШ № 5; у 2018 р. - 9 робіт, вибороли 9 перемог - 100% результативності: у 2017 </w:t>
      </w:r>
      <w:proofErr w:type="spellStart"/>
      <w:r w:rsidRPr="00A02C96">
        <w:rPr>
          <w:rFonts w:ascii="Times New Roman" w:eastAsia="Times New Roman" w:hAnsi="Times New Roman" w:cs="Times New Roman"/>
          <w:sz w:val="24"/>
          <w:szCs w:val="24"/>
          <w:lang w:val="uk-UA" w:eastAsia="ru-RU"/>
        </w:rPr>
        <w:t>н.р</w:t>
      </w:r>
      <w:proofErr w:type="spellEnd"/>
      <w:r w:rsidRPr="00A02C96">
        <w:rPr>
          <w:rFonts w:ascii="Times New Roman" w:eastAsia="Times New Roman" w:hAnsi="Times New Roman" w:cs="Times New Roman"/>
          <w:sz w:val="24"/>
          <w:szCs w:val="24"/>
          <w:lang w:val="uk-UA" w:eastAsia="ru-RU"/>
        </w:rPr>
        <w:t>. – 9 робіт, вибороли перемогу – 7 робіт).</w:t>
      </w:r>
    </w:p>
    <w:p w:rsidR="00A02C96" w:rsidRPr="00A02C96" w:rsidRDefault="00A02C96" w:rsidP="00A02C96">
      <w:pPr>
        <w:spacing w:after="0" w:line="240" w:lineRule="auto"/>
        <w:ind w:firstLine="567"/>
        <w:jc w:val="both"/>
        <w:rPr>
          <w:rFonts w:ascii="Times New Roman" w:eastAsia="Times New Roman" w:hAnsi="Times New Roman" w:cs="Times New Roman"/>
          <w:color w:val="000000"/>
          <w:sz w:val="24"/>
          <w:szCs w:val="24"/>
          <w:lang w:val="uk-UA" w:eastAsia="ru-RU"/>
        </w:rPr>
      </w:pPr>
      <w:r w:rsidRPr="00A02C96">
        <w:rPr>
          <w:rFonts w:ascii="Times New Roman" w:eastAsia="Times New Roman" w:hAnsi="Times New Roman" w:cs="Times New Roman"/>
          <w:sz w:val="24"/>
          <w:szCs w:val="24"/>
          <w:lang w:val="uk-UA" w:eastAsia="ru-RU"/>
        </w:rPr>
        <w:t>У 2021 році ІІІ (всеукраїнський) етап</w:t>
      </w:r>
      <w:r w:rsidRPr="00A02C96">
        <w:rPr>
          <w:rFonts w:ascii="Times New Roman" w:eastAsia="Times New Roman" w:hAnsi="Times New Roman" w:cs="Times New Roman"/>
          <w:color w:val="000000"/>
          <w:sz w:val="24"/>
          <w:szCs w:val="24"/>
          <w:lang w:val="uk-UA" w:eastAsia="ru-RU"/>
        </w:rPr>
        <w:t xml:space="preserve"> конкурсу-захисту науково-дослідницьких робіт</w:t>
      </w:r>
      <w:r w:rsidRPr="00A02C96">
        <w:rPr>
          <w:rFonts w:ascii="Times New Roman" w:eastAsia="Times New Roman" w:hAnsi="Times New Roman" w:cs="Times New Roman"/>
          <w:sz w:val="24"/>
          <w:szCs w:val="24"/>
          <w:lang w:val="uk-UA" w:eastAsia="ru-RU"/>
        </w:rPr>
        <w:t xml:space="preserve"> учнів-членів МАН України ще не проводився. У ІІІ (всеукраїнському) етапі </w:t>
      </w:r>
      <w:r w:rsidRPr="00A02C96">
        <w:rPr>
          <w:rFonts w:ascii="Times New Roman" w:eastAsia="Times New Roman" w:hAnsi="Times New Roman" w:cs="Times New Roman"/>
          <w:color w:val="000000"/>
          <w:sz w:val="24"/>
          <w:szCs w:val="24"/>
          <w:lang w:val="uk-UA" w:eastAsia="ru-RU"/>
        </w:rPr>
        <w:t>конкурсу-захисту науково-дослідницьких робіт</w:t>
      </w:r>
      <w:r w:rsidRPr="00A02C96">
        <w:rPr>
          <w:rFonts w:ascii="Times New Roman" w:eastAsia="Times New Roman" w:hAnsi="Times New Roman" w:cs="Times New Roman"/>
          <w:sz w:val="24"/>
          <w:szCs w:val="24"/>
          <w:lang w:val="uk-UA" w:eastAsia="ru-RU"/>
        </w:rPr>
        <w:t xml:space="preserve"> у 2020 році брала участь 1 учениця Бучанського НВК № 4  </w:t>
      </w:r>
      <w:proofErr w:type="spellStart"/>
      <w:r w:rsidRPr="00A02C96">
        <w:rPr>
          <w:rFonts w:ascii="Times New Roman" w:eastAsia="Times New Roman" w:hAnsi="Times New Roman" w:cs="Times New Roman"/>
          <w:sz w:val="24"/>
          <w:szCs w:val="24"/>
          <w:lang w:val="uk-UA" w:eastAsia="ru-RU"/>
        </w:rPr>
        <w:t>Скідан</w:t>
      </w:r>
      <w:proofErr w:type="spellEnd"/>
      <w:r w:rsidRPr="00A02C96">
        <w:rPr>
          <w:rFonts w:ascii="Times New Roman" w:eastAsia="Times New Roman" w:hAnsi="Times New Roman" w:cs="Times New Roman"/>
          <w:sz w:val="24"/>
          <w:szCs w:val="24"/>
          <w:lang w:val="uk-UA" w:eastAsia="ru-RU"/>
        </w:rPr>
        <w:t xml:space="preserve"> Майя і виборола ІІ місце. У 2019 р. брали участь 2 учні члени МАН і 2 стали переможцями за, що нагороджені стипендією Президента України </w:t>
      </w:r>
      <w:r w:rsidR="00E11F03">
        <w:rPr>
          <w:rFonts w:ascii="Times New Roman" w:eastAsia="Times New Roman" w:hAnsi="Times New Roman" w:cs="Times New Roman"/>
          <w:sz w:val="24"/>
          <w:szCs w:val="24"/>
          <w:lang w:val="uk-UA" w:eastAsia="ru-RU"/>
        </w:rPr>
        <w:t>(</w:t>
      </w:r>
      <w:r w:rsidRPr="00A02C96">
        <w:rPr>
          <w:rFonts w:ascii="Times New Roman" w:eastAsia="Times New Roman" w:hAnsi="Times New Roman" w:cs="Times New Roman"/>
          <w:color w:val="000000"/>
          <w:sz w:val="24"/>
          <w:szCs w:val="24"/>
          <w:lang w:val="uk-UA" w:eastAsia="ru-RU"/>
        </w:rPr>
        <w:t>у 2018 р. - брали участь 2 учні, вибороли 2 перемоги).</w:t>
      </w:r>
    </w:p>
    <w:p w:rsidR="00A02C96" w:rsidRPr="00A02C96" w:rsidRDefault="00A02C96" w:rsidP="00A02C96">
      <w:pPr>
        <w:spacing w:after="0" w:line="240" w:lineRule="auto"/>
        <w:ind w:firstLine="567"/>
        <w:jc w:val="both"/>
        <w:rPr>
          <w:rFonts w:ascii="Times New Roman" w:eastAsia="Times New Roman" w:hAnsi="Times New Roman" w:cs="Times New Roman"/>
          <w:sz w:val="24"/>
          <w:szCs w:val="24"/>
          <w:lang w:val="uk-UA" w:eastAsia="ru-RU"/>
        </w:rPr>
      </w:pPr>
      <w:r w:rsidRPr="00A02C96">
        <w:rPr>
          <w:rFonts w:ascii="Times New Roman" w:eastAsia="Calibri" w:hAnsi="Times New Roman" w:cs="Times New Roman"/>
          <w:sz w:val="24"/>
          <w:szCs w:val="24"/>
          <w:lang w:val="uk-UA" w:eastAsia="ru-RU"/>
        </w:rPr>
        <w:t xml:space="preserve">У 2020 році з метою духовного, творчого, інтелектуального розвитку дітей і молоді, прищеплення інтересу до науково-пошукової роботи, створення умов для формування інтелектуального потенціалу нації </w:t>
      </w:r>
      <w:r w:rsidRPr="00A02C96">
        <w:rPr>
          <w:rFonts w:ascii="Times New Roman" w:eastAsia="Times New Roman" w:hAnsi="Times New Roman" w:cs="Times New Roman"/>
          <w:sz w:val="24"/>
          <w:szCs w:val="24"/>
          <w:lang w:val="uk-UA" w:eastAsia="ru-RU"/>
        </w:rPr>
        <w:t xml:space="preserve">в ЗЗСО над науково-дослідницькими роботами працює 67 учнів (у 2019 р. – 61 учень,у 2018 р. - 45 учнів). Вони  займаються науково-дослідницькою роботою та відвідують обласні профільні наукові школи: юних </w:t>
      </w:r>
      <w:r w:rsidRPr="00A02C96">
        <w:rPr>
          <w:rFonts w:ascii="Times New Roman" w:eastAsia="Times New Roman" w:hAnsi="Times New Roman" w:cs="Times New Roman"/>
          <w:sz w:val="24"/>
          <w:szCs w:val="24"/>
          <w:lang w:val="uk-UA" w:eastAsia="ru-RU"/>
        </w:rPr>
        <w:lastRenderedPageBreak/>
        <w:t xml:space="preserve">правознавців – 25 учнів; з фізики та астрономії – 5 учнів;  з економіки – 2 учні; з історії – 2 учні. </w:t>
      </w:r>
    </w:p>
    <w:p w:rsidR="00C3053E" w:rsidRDefault="00A02C96" w:rsidP="00C3053E">
      <w:pPr>
        <w:spacing w:after="0" w:line="240" w:lineRule="auto"/>
        <w:ind w:firstLine="567"/>
        <w:jc w:val="both"/>
        <w:rPr>
          <w:rFonts w:ascii="Times New Roman" w:eastAsia="Calibri" w:hAnsi="Times New Roman" w:cs="Times New Roman"/>
          <w:sz w:val="24"/>
          <w:szCs w:val="24"/>
          <w:lang w:val="uk-UA"/>
        </w:rPr>
      </w:pPr>
      <w:r w:rsidRPr="00A02C96">
        <w:rPr>
          <w:rFonts w:ascii="Times New Roman" w:eastAsia="Times New Roman" w:hAnsi="Times New Roman" w:cs="Times New Roman"/>
          <w:sz w:val="24"/>
          <w:szCs w:val="24"/>
          <w:lang w:val="uk-UA" w:eastAsia="ru-RU"/>
        </w:rPr>
        <w:t xml:space="preserve">З 2019 року на базі БЦПР працює наукове товариство учнів Бучанської міської  територіальної громади (далі - НТУ), яке об’єднує 67 учнів. Забезпечують діяльність НТУ 14 педагогів ЗЗСО. </w:t>
      </w:r>
      <w:r w:rsidRPr="00A02C96">
        <w:rPr>
          <w:rFonts w:ascii="Times New Roman" w:eastAsia="Calibri" w:hAnsi="Times New Roman" w:cs="Times New Roman"/>
          <w:sz w:val="24"/>
          <w:szCs w:val="24"/>
          <w:lang w:val="uk-UA"/>
        </w:rPr>
        <w:t>З метою залучення учнів до активної науково-дослідницької діяльності проводяться обласні профільні  наукові збори, де беруть участь як учні-члени МАН, так і наукові працівники провідних закладів вищої освіти України. Проте потребує удосконалення  система  цієї роботи та збільшення груп дітей профільних наукових шкіл.</w:t>
      </w:r>
    </w:p>
    <w:p w:rsidR="005E595A" w:rsidRDefault="00A02C96" w:rsidP="005E595A">
      <w:pPr>
        <w:spacing w:after="0" w:line="240" w:lineRule="auto"/>
        <w:ind w:firstLine="567"/>
        <w:jc w:val="both"/>
        <w:rPr>
          <w:rFonts w:ascii="Times New Roman" w:eastAsia="Calibri" w:hAnsi="Times New Roman" w:cs="Times New Roman"/>
          <w:sz w:val="24"/>
          <w:szCs w:val="24"/>
          <w:lang w:val="uk-UA"/>
        </w:rPr>
      </w:pPr>
      <w:r w:rsidRPr="00A02C96">
        <w:rPr>
          <w:rFonts w:ascii="Times New Roman" w:eastAsia="Calibri" w:hAnsi="Times New Roman" w:cs="Times New Roman"/>
          <w:sz w:val="24"/>
          <w:szCs w:val="24"/>
          <w:lang w:val="uk-UA" w:eastAsia="ru-RU"/>
        </w:rPr>
        <w:t>Окрім того учні шкіл є активними учасниками  різних творчих конкурсів :</w:t>
      </w:r>
    </w:p>
    <w:p w:rsidR="00C3053E" w:rsidRPr="005E595A" w:rsidRDefault="00A02C96" w:rsidP="005E595A">
      <w:pPr>
        <w:pStyle w:val="af"/>
        <w:numPr>
          <w:ilvl w:val="0"/>
          <w:numId w:val="4"/>
        </w:numPr>
        <w:tabs>
          <w:tab w:val="clear" w:pos="1069"/>
        </w:tabs>
        <w:ind w:left="0" w:firstLine="0"/>
        <w:jc w:val="both"/>
        <w:rPr>
          <w:rFonts w:eastAsia="Calibri"/>
          <w:lang w:val="uk-UA"/>
        </w:rPr>
      </w:pPr>
      <w:r w:rsidRPr="005E595A">
        <w:rPr>
          <w:rFonts w:eastAsia="Calibri"/>
          <w:lang w:val="uk-UA" w:eastAsia="ru-RU"/>
        </w:rPr>
        <w:t>Міжнародний конкурс  знавців української мови ім. Петра Яцика: І етап - 538 учнів, ІІ етап – 56 учнів, ІІІ етап конкурсу не проводився (2019 р. - І етап - 666 учнів, ІІ етап – 45 учнів, ІІІ етап – 3 учні, з них 2  вибороли перемогу і брали участь у заключному І</w:t>
      </w:r>
      <w:r w:rsidRPr="005E595A">
        <w:rPr>
          <w:rFonts w:eastAsia="Calibri"/>
          <w:lang w:val="en-US" w:eastAsia="ru-RU"/>
        </w:rPr>
        <w:t>V</w:t>
      </w:r>
      <w:r w:rsidRPr="005E595A">
        <w:rPr>
          <w:rFonts w:eastAsia="Calibri"/>
          <w:lang w:val="uk-UA" w:eastAsia="ru-RU"/>
        </w:rPr>
        <w:t xml:space="preserve"> етапі Конкурсу 2018 р. - І етап - 949 учнів, ІІ етап – 48 учнів, ІІІ етап – 3 учні, з них 1  виборола перемогу і брала участь у заключному І</w:t>
      </w:r>
      <w:r w:rsidRPr="005E595A">
        <w:rPr>
          <w:rFonts w:eastAsia="Calibri"/>
          <w:lang w:val="en-US" w:eastAsia="ru-RU"/>
        </w:rPr>
        <w:t>V</w:t>
      </w:r>
      <w:r w:rsidRPr="005E595A">
        <w:rPr>
          <w:rFonts w:eastAsia="Calibri"/>
          <w:lang w:val="uk-UA" w:eastAsia="ru-RU"/>
        </w:rPr>
        <w:t xml:space="preserve"> етапі Конкурсу; 2017 р. - І етап - 732 учнів, ІІ етап – 50 учнів, ІІІ етап – 3 учні, з них 2 вибороли перемогу і брали участь у заключному І</w:t>
      </w:r>
      <w:r w:rsidRPr="005E595A">
        <w:rPr>
          <w:rFonts w:eastAsia="Calibri"/>
          <w:lang w:val="en-US" w:eastAsia="ru-RU"/>
        </w:rPr>
        <w:t>V</w:t>
      </w:r>
      <w:r w:rsidRPr="005E595A">
        <w:rPr>
          <w:rFonts w:eastAsia="Calibri"/>
          <w:lang w:val="uk-UA" w:eastAsia="ru-RU"/>
        </w:rPr>
        <w:t xml:space="preserve"> етапі Конкурсу).</w:t>
      </w:r>
    </w:p>
    <w:p w:rsidR="00A02C96" w:rsidRPr="00A02C96" w:rsidRDefault="00A02C96" w:rsidP="005E595A">
      <w:pPr>
        <w:numPr>
          <w:ilvl w:val="0"/>
          <w:numId w:val="4"/>
        </w:numPr>
        <w:tabs>
          <w:tab w:val="clear" w:pos="1069"/>
        </w:tabs>
        <w:spacing w:after="0" w:line="240" w:lineRule="auto"/>
        <w:ind w:left="0" w:firstLine="0"/>
        <w:jc w:val="both"/>
        <w:rPr>
          <w:rFonts w:ascii="Times New Roman" w:eastAsia="Calibri" w:hAnsi="Times New Roman" w:cs="Times New Roman"/>
          <w:sz w:val="24"/>
          <w:szCs w:val="24"/>
          <w:lang w:val="uk-UA" w:eastAsia="ru-RU"/>
        </w:rPr>
      </w:pPr>
      <w:r w:rsidRPr="00A02C96">
        <w:rPr>
          <w:rFonts w:ascii="Times New Roman" w:eastAsia="Calibri" w:hAnsi="Times New Roman" w:cs="Times New Roman"/>
          <w:sz w:val="24"/>
          <w:szCs w:val="24"/>
          <w:lang w:val="uk-UA" w:eastAsia="ru-RU"/>
        </w:rPr>
        <w:t>Міжнародний  мовно-літературний конкурс ім. Т.Г.Шевченка: І етап - 262 учні,  ІІ етап – 59 учнів; ІІІ етап – 3 учні, з них 2  вибороли перемогу і брали участь у заключному І</w:t>
      </w:r>
      <w:r w:rsidRPr="00A02C96">
        <w:rPr>
          <w:rFonts w:ascii="Times New Roman" w:eastAsia="Calibri" w:hAnsi="Times New Roman" w:cs="Times New Roman"/>
          <w:sz w:val="24"/>
          <w:szCs w:val="24"/>
          <w:lang w:val="en-US" w:eastAsia="ru-RU"/>
        </w:rPr>
        <w:t>V</w:t>
      </w:r>
      <w:r w:rsidRPr="00A02C96">
        <w:rPr>
          <w:rFonts w:ascii="Times New Roman" w:eastAsia="Calibri" w:hAnsi="Times New Roman" w:cs="Times New Roman"/>
          <w:sz w:val="24"/>
          <w:szCs w:val="24"/>
          <w:lang w:val="uk-UA" w:eastAsia="ru-RU"/>
        </w:rPr>
        <w:t xml:space="preserve"> етапі Конкурсу (у 2019 р. І етап - 529 учнів,  ІІ етап – 33 учні, ІІІ етап – 3 учні </w:t>
      </w:r>
      <w:r w:rsidRPr="00A02C96">
        <w:rPr>
          <w:rFonts w:ascii="Times New Roman" w:eastAsia="Times New Roman" w:hAnsi="Times New Roman" w:cs="Times New Roman"/>
          <w:sz w:val="24"/>
          <w:szCs w:val="24"/>
          <w:lang w:val="uk-UA" w:eastAsia="ru-RU"/>
        </w:rPr>
        <w:t xml:space="preserve">у 2018 р. </w:t>
      </w:r>
      <w:r w:rsidRPr="00A02C96">
        <w:rPr>
          <w:rFonts w:ascii="Times New Roman" w:eastAsia="Calibri" w:hAnsi="Times New Roman" w:cs="Times New Roman"/>
          <w:sz w:val="24"/>
          <w:szCs w:val="24"/>
          <w:lang w:val="uk-UA" w:eastAsia="ru-RU"/>
        </w:rPr>
        <w:t xml:space="preserve">І етап - 564 учнів,  ІІ етап – 35 учні, ІІІ етап – 3 учні, з них:  2 вибороли перемогу). ІУ етап: у 2019 з 2 учасників – 1 перемога; </w:t>
      </w:r>
      <w:r w:rsidRPr="00A02C96">
        <w:rPr>
          <w:rFonts w:ascii="Times New Roman" w:eastAsia="Times New Roman" w:hAnsi="Times New Roman" w:cs="Times New Roman"/>
          <w:sz w:val="24"/>
          <w:szCs w:val="24"/>
          <w:lang w:val="uk-UA" w:eastAsia="ru-RU"/>
        </w:rPr>
        <w:t>у 2017 р.</w:t>
      </w:r>
      <w:r w:rsidRPr="00A02C96">
        <w:rPr>
          <w:rFonts w:ascii="Times New Roman" w:eastAsia="Calibri" w:hAnsi="Times New Roman" w:cs="Times New Roman"/>
          <w:sz w:val="24"/>
          <w:szCs w:val="24"/>
          <w:lang w:val="uk-UA" w:eastAsia="ru-RU"/>
        </w:rPr>
        <w:t xml:space="preserve"> - І етап - 549 учнів,  ІІ етап – 37 учнів, ІІІ етап – 3 учні, з них: вибороли 2 перемоги. ІУ етап: з 2 учасників – 1 перемога.</w:t>
      </w:r>
    </w:p>
    <w:p w:rsidR="00A02C96" w:rsidRPr="00A02C96" w:rsidRDefault="00A02C96" w:rsidP="00A02C96">
      <w:pPr>
        <w:spacing w:after="0" w:line="240" w:lineRule="auto"/>
        <w:ind w:firstLine="708"/>
        <w:jc w:val="both"/>
        <w:rPr>
          <w:rFonts w:ascii="Times New Roman" w:eastAsia="Calibri" w:hAnsi="Times New Roman" w:cs="Times New Roman"/>
          <w:sz w:val="24"/>
          <w:szCs w:val="24"/>
          <w:lang w:val="uk-UA" w:eastAsia="ru-RU"/>
        </w:rPr>
      </w:pPr>
      <w:r w:rsidRPr="00A02C96">
        <w:rPr>
          <w:rFonts w:ascii="Times New Roman" w:eastAsia="Times New Roman" w:hAnsi="Times New Roman" w:cs="Times New Roman"/>
          <w:sz w:val="24"/>
          <w:szCs w:val="24"/>
          <w:lang w:val="uk-UA" w:eastAsia="ru-RU"/>
        </w:rPr>
        <w:t>У</w:t>
      </w:r>
      <w:r w:rsidRPr="00A02C96">
        <w:rPr>
          <w:rFonts w:ascii="Times New Roman" w:eastAsia="Times New Roman" w:hAnsi="Times New Roman" w:cs="Times New Roman"/>
          <w:color w:val="000000"/>
          <w:sz w:val="24"/>
          <w:szCs w:val="24"/>
          <w:lang w:val="uk-UA" w:eastAsia="ru-RU"/>
        </w:rPr>
        <w:t xml:space="preserve"> 2020 році 35 учнів отриму</w:t>
      </w:r>
      <w:r w:rsidR="0023039D">
        <w:rPr>
          <w:rFonts w:ascii="Times New Roman" w:eastAsia="Times New Roman" w:hAnsi="Times New Roman" w:cs="Times New Roman"/>
          <w:color w:val="000000"/>
          <w:sz w:val="24"/>
          <w:szCs w:val="24"/>
          <w:lang w:val="uk-UA" w:eastAsia="ru-RU"/>
        </w:rPr>
        <w:t>вали</w:t>
      </w:r>
      <w:r w:rsidRPr="00A02C96">
        <w:rPr>
          <w:rFonts w:ascii="Times New Roman" w:eastAsia="Times New Roman" w:hAnsi="Times New Roman" w:cs="Times New Roman"/>
          <w:color w:val="000000"/>
          <w:sz w:val="24"/>
          <w:szCs w:val="24"/>
          <w:lang w:val="uk-UA" w:eastAsia="ru-RU"/>
        </w:rPr>
        <w:t xml:space="preserve"> щомісячну Стипендію Бучанського міського голови з</w:t>
      </w:r>
      <w:r w:rsidRPr="00A02C96">
        <w:rPr>
          <w:rFonts w:ascii="Times New Roman" w:eastAsia="Times New Roman" w:hAnsi="Times New Roman" w:cs="Times New Roman"/>
          <w:sz w:val="24"/>
          <w:szCs w:val="24"/>
          <w:lang w:val="uk-UA" w:eastAsia="ru-RU"/>
        </w:rPr>
        <w:t>а результатами участі у Всеукраїнському конкурсі-захисті науково-дослідницьких робіт учнів-членів МАН, Всеукраїнських учнівських олімпіадах з базових дисциплін, інших конкурсах, змаганнях, турнірах</w:t>
      </w:r>
      <w:r w:rsidRPr="00A02C96">
        <w:rPr>
          <w:rFonts w:ascii="Times New Roman" w:eastAsia="Calibri" w:hAnsi="Times New Roman" w:cs="Times New Roman"/>
          <w:sz w:val="24"/>
          <w:szCs w:val="24"/>
          <w:lang w:val="uk-UA" w:eastAsia="ru-RU"/>
        </w:rPr>
        <w:t>(у 2019 р. – 27 учнів</w:t>
      </w:r>
      <w:r w:rsidR="003A5806">
        <w:rPr>
          <w:rFonts w:ascii="Times New Roman" w:eastAsia="Calibri" w:hAnsi="Times New Roman" w:cs="Times New Roman"/>
          <w:sz w:val="24"/>
          <w:szCs w:val="24"/>
          <w:lang w:val="uk-UA" w:eastAsia="ru-RU"/>
        </w:rPr>
        <w:t>;</w:t>
      </w:r>
      <w:r w:rsidRPr="00A02C96">
        <w:rPr>
          <w:rFonts w:ascii="Times New Roman" w:eastAsia="Calibri" w:hAnsi="Times New Roman" w:cs="Times New Roman"/>
          <w:sz w:val="24"/>
          <w:szCs w:val="24"/>
          <w:lang w:val="uk-UA" w:eastAsia="ru-RU"/>
        </w:rPr>
        <w:t xml:space="preserve"> у 2018 р. – 16 учнів</w:t>
      </w:r>
      <w:r w:rsidR="003A5806">
        <w:rPr>
          <w:rFonts w:ascii="Times New Roman" w:eastAsia="Calibri" w:hAnsi="Times New Roman" w:cs="Times New Roman"/>
          <w:sz w:val="24"/>
          <w:szCs w:val="24"/>
          <w:lang w:val="uk-UA" w:eastAsia="ru-RU"/>
        </w:rPr>
        <w:t>,</w:t>
      </w:r>
      <w:r w:rsidRPr="00A02C96">
        <w:rPr>
          <w:rFonts w:ascii="Times New Roman" w:eastAsia="Calibri" w:hAnsi="Times New Roman" w:cs="Times New Roman"/>
          <w:sz w:val="24"/>
          <w:szCs w:val="24"/>
          <w:lang w:val="uk-UA" w:eastAsia="ru-RU"/>
        </w:rPr>
        <w:t xml:space="preserve"> 3 педагоги</w:t>
      </w:r>
      <w:r w:rsidR="003A5806">
        <w:rPr>
          <w:rFonts w:ascii="Times New Roman" w:eastAsia="Calibri" w:hAnsi="Times New Roman" w:cs="Times New Roman"/>
          <w:sz w:val="24"/>
          <w:szCs w:val="24"/>
          <w:lang w:val="uk-UA" w:eastAsia="ru-RU"/>
        </w:rPr>
        <w:t>;</w:t>
      </w:r>
      <w:r w:rsidRPr="00A02C96">
        <w:rPr>
          <w:rFonts w:ascii="Times New Roman" w:eastAsia="Calibri" w:hAnsi="Times New Roman" w:cs="Times New Roman"/>
          <w:sz w:val="24"/>
          <w:szCs w:val="24"/>
          <w:lang w:val="uk-UA" w:eastAsia="ru-RU"/>
        </w:rPr>
        <w:t xml:space="preserve"> у 2017 р. - 10 учнів)</w:t>
      </w:r>
      <w:r w:rsidRPr="00A02C96">
        <w:rPr>
          <w:rFonts w:ascii="Times New Roman" w:eastAsia="Times New Roman" w:hAnsi="Times New Roman" w:cs="Times New Roman"/>
          <w:sz w:val="24"/>
          <w:szCs w:val="24"/>
          <w:lang w:val="uk-UA" w:eastAsia="ru-RU"/>
        </w:rPr>
        <w:t>.</w:t>
      </w:r>
      <w:r w:rsidRPr="00A02C96">
        <w:rPr>
          <w:rFonts w:ascii="Times New Roman" w:eastAsia="Times New Roman" w:hAnsi="Times New Roman" w:cs="Times New Roman"/>
          <w:color w:val="000000"/>
          <w:sz w:val="24"/>
          <w:szCs w:val="24"/>
          <w:lang w:val="uk-UA" w:eastAsia="ru-RU"/>
        </w:rPr>
        <w:t xml:space="preserve"> 4 учні та 3 педагоги </w:t>
      </w:r>
      <w:r w:rsidR="003A5806">
        <w:rPr>
          <w:rFonts w:ascii="Times New Roman" w:eastAsia="Times New Roman" w:hAnsi="Times New Roman" w:cs="Times New Roman"/>
          <w:color w:val="000000"/>
          <w:sz w:val="24"/>
          <w:szCs w:val="24"/>
          <w:lang w:val="uk-UA" w:eastAsia="ru-RU"/>
        </w:rPr>
        <w:t xml:space="preserve">ЗЗСО </w:t>
      </w:r>
      <w:r w:rsidRPr="00A02C96">
        <w:rPr>
          <w:rFonts w:ascii="Times New Roman" w:eastAsia="Times New Roman" w:hAnsi="Times New Roman" w:cs="Times New Roman"/>
          <w:color w:val="000000"/>
          <w:sz w:val="24"/>
          <w:szCs w:val="24"/>
          <w:lang w:val="uk-UA" w:eastAsia="ru-RU"/>
        </w:rPr>
        <w:t xml:space="preserve">отримували стипендію голови КОДА </w:t>
      </w:r>
      <w:r w:rsidRPr="00A02C96">
        <w:rPr>
          <w:rFonts w:ascii="Times New Roman" w:eastAsia="Calibri" w:hAnsi="Times New Roman" w:cs="Times New Roman"/>
          <w:sz w:val="24"/>
          <w:szCs w:val="24"/>
          <w:lang w:val="uk-UA" w:eastAsia="ru-RU"/>
        </w:rPr>
        <w:t>(у 2018 р. – 8 учнів</w:t>
      </w:r>
      <w:r w:rsidR="003A5806">
        <w:rPr>
          <w:rFonts w:ascii="Times New Roman" w:eastAsia="Calibri" w:hAnsi="Times New Roman" w:cs="Times New Roman"/>
          <w:sz w:val="24"/>
          <w:szCs w:val="24"/>
          <w:lang w:val="uk-UA" w:eastAsia="ru-RU"/>
        </w:rPr>
        <w:t>;</w:t>
      </w:r>
      <w:r w:rsidRPr="00A02C96">
        <w:rPr>
          <w:rFonts w:ascii="Times New Roman" w:eastAsia="Calibri" w:hAnsi="Times New Roman" w:cs="Times New Roman"/>
          <w:sz w:val="24"/>
          <w:szCs w:val="24"/>
          <w:lang w:val="uk-UA" w:eastAsia="ru-RU"/>
        </w:rPr>
        <w:t>у 2017 р. – 6 учнів, 2 педагоги)</w:t>
      </w:r>
      <w:r w:rsidRPr="00A02C96">
        <w:rPr>
          <w:rFonts w:ascii="Times New Roman" w:eastAsia="Times New Roman" w:hAnsi="Times New Roman" w:cs="Times New Roman"/>
          <w:sz w:val="24"/>
          <w:szCs w:val="24"/>
          <w:lang w:val="uk-UA" w:eastAsia="ru-RU"/>
        </w:rPr>
        <w:t xml:space="preserve">. </w:t>
      </w:r>
      <w:r w:rsidRPr="00A02C96">
        <w:rPr>
          <w:rFonts w:ascii="Times New Roman" w:eastAsia="Times New Roman" w:hAnsi="Times New Roman" w:cs="Times New Roman"/>
          <w:color w:val="000000"/>
          <w:sz w:val="24"/>
          <w:szCs w:val="24"/>
          <w:lang w:val="uk-UA" w:eastAsia="ru-RU"/>
        </w:rPr>
        <w:t xml:space="preserve">3 учні отримують стипендію Президента України </w:t>
      </w:r>
      <w:r w:rsidRPr="00A02C96">
        <w:rPr>
          <w:rFonts w:ascii="Times New Roman" w:eastAsia="Times New Roman" w:hAnsi="Times New Roman" w:cs="Times New Roman"/>
          <w:sz w:val="24"/>
          <w:szCs w:val="24"/>
          <w:lang w:val="uk-UA" w:eastAsia="ru-RU"/>
        </w:rPr>
        <w:t xml:space="preserve">( </w:t>
      </w:r>
      <w:r w:rsidRPr="00A02C96">
        <w:rPr>
          <w:rFonts w:ascii="Times New Roman" w:eastAsia="Calibri" w:hAnsi="Times New Roman" w:cs="Times New Roman"/>
          <w:sz w:val="24"/>
          <w:szCs w:val="24"/>
          <w:lang w:val="uk-UA" w:eastAsia="ru-RU"/>
        </w:rPr>
        <w:t xml:space="preserve">у 2017 </w:t>
      </w:r>
      <w:proofErr w:type="spellStart"/>
      <w:r w:rsidRPr="00A02C96">
        <w:rPr>
          <w:rFonts w:ascii="Times New Roman" w:eastAsia="Calibri" w:hAnsi="Times New Roman" w:cs="Times New Roman"/>
          <w:sz w:val="24"/>
          <w:szCs w:val="24"/>
          <w:lang w:val="uk-UA" w:eastAsia="ru-RU"/>
        </w:rPr>
        <w:t>н.р</w:t>
      </w:r>
      <w:proofErr w:type="spellEnd"/>
      <w:r w:rsidRPr="00A02C96">
        <w:rPr>
          <w:rFonts w:ascii="Times New Roman" w:eastAsia="Calibri" w:hAnsi="Times New Roman" w:cs="Times New Roman"/>
          <w:sz w:val="24"/>
          <w:szCs w:val="24"/>
          <w:lang w:val="uk-UA" w:eastAsia="ru-RU"/>
        </w:rPr>
        <w:t>. – 1).</w:t>
      </w:r>
    </w:p>
    <w:p w:rsidR="00A02C96" w:rsidRPr="00A02C96" w:rsidRDefault="00A02C96" w:rsidP="00A02C96">
      <w:pPr>
        <w:spacing w:after="0" w:line="240" w:lineRule="auto"/>
        <w:ind w:firstLine="708"/>
        <w:jc w:val="both"/>
        <w:rPr>
          <w:rFonts w:ascii="Times New Roman" w:eastAsia="Times New Roman" w:hAnsi="Times New Roman" w:cs="Times New Roman"/>
          <w:sz w:val="24"/>
          <w:szCs w:val="24"/>
          <w:lang w:val="uk-UA" w:eastAsia="ru-RU"/>
        </w:rPr>
      </w:pPr>
      <w:r w:rsidRPr="00A02C96">
        <w:rPr>
          <w:rFonts w:ascii="Times New Roman" w:eastAsia="Times New Roman" w:hAnsi="Times New Roman" w:cs="Times New Roman"/>
          <w:color w:val="000000"/>
          <w:sz w:val="24"/>
          <w:szCs w:val="24"/>
          <w:lang w:val="uk-UA" w:eastAsia="ru-RU"/>
        </w:rPr>
        <w:t xml:space="preserve">Враховуючи результати участі школярів громади у олімпіадах, конкурсах, турнірах, можна відзначити значне зростання рівня роботи з обдарованими учнями. Це перш за все пояснюється тим, що Центром </w:t>
      </w:r>
      <w:r w:rsidRPr="00A02C96">
        <w:rPr>
          <w:rFonts w:ascii="Times New Roman" w:eastAsia="Times New Roman" w:hAnsi="Times New Roman" w:cs="Times New Roman"/>
          <w:bCs/>
          <w:color w:val="000000"/>
          <w:sz w:val="24"/>
          <w:szCs w:val="24"/>
          <w:lang w:val="uk-UA" w:eastAsia="ru-RU"/>
        </w:rPr>
        <w:t>проводиться відповідна організаційна робота з обдарованою шкільною молоддю. Н</w:t>
      </w:r>
      <w:r w:rsidRPr="00A02C96">
        <w:rPr>
          <w:rFonts w:ascii="Times New Roman" w:eastAsia="Times New Roman" w:hAnsi="Times New Roman" w:cs="Times New Roman"/>
          <w:color w:val="000000"/>
          <w:sz w:val="24"/>
          <w:szCs w:val="24"/>
          <w:lang w:val="uk-UA" w:eastAsia="ru-RU"/>
        </w:rPr>
        <w:t xml:space="preserve">абула системності </w:t>
      </w:r>
      <w:r w:rsidRPr="00A02C96">
        <w:rPr>
          <w:rFonts w:ascii="Times New Roman" w:eastAsia="Times New Roman" w:hAnsi="Times New Roman" w:cs="Times New Roman"/>
          <w:bCs/>
          <w:color w:val="000000"/>
          <w:sz w:val="24"/>
          <w:szCs w:val="24"/>
          <w:lang w:val="uk-UA" w:eastAsia="ru-RU"/>
        </w:rPr>
        <w:t>робота з педагогічними працівниками</w:t>
      </w:r>
      <w:r w:rsidRPr="00A02C96">
        <w:rPr>
          <w:rFonts w:ascii="Times New Roman" w:eastAsia="Times New Roman" w:hAnsi="Times New Roman" w:cs="Times New Roman"/>
          <w:color w:val="000000"/>
          <w:sz w:val="24"/>
          <w:szCs w:val="24"/>
          <w:lang w:val="uk-UA" w:eastAsia="ru-RU"/>
        </w:rPr>
        <w:t xml:space="preserve">щодо їх підготовки до роботи з обдарованими учнями.  </w:t>
      </w:r>
    </w:p>
    <w:p w:rsidR="003D41FF" w:rsidRPr="003D41FF" w:rsidRDefault="003D41FF" w:rsidP="003D41FF">
      <w:pPr>
        <w:spacing w:after="0" w:line="240" w:lineRule="auto"/>
        <w:ind w:firstLine="708"/>
        <w:jc w:val="both"/>
        <w:rPr>
          <w:rFonts w:ascii="Times New Roman" w:eastAsia="Times New Roman" w:hAnsi="Times New Roman" w:cs="Times New Roman"/>
          <w:sz w:val="24"/>
          <w:szCs w:val="24"/>
          <w:lang w:val="uk-UA" w:eastAsia="ru-RU"/>
        </w:rPr>
      </w:pPr>
    </w:p>
    <w:p w:rsidR="003D41FF" w:rsidRPr="003D41FF" w:rsidRDefault="003D41FF" w:rsidP="003D41FF">
      <w:pPr>
        <w:spacing w:after="0" w:line="240" w:lineRule="auto"/>
        <w:jc w:val="center"/>
        <w:rPr>
          <w:rFonts w:ascii="Times New Roman" w:eastAsia="Times New Roman" w:hAnsi="Times New Roman" w:cs="Times New Roman"/>
          <w:b/>
          <w:sz w:val="24"/>
          <w:szCs w:val="24"/>
          <w:lang w:val="uk-UA" w:eastAsia="ru-RU"/>
        </w:rPr>
      </w:pPr>
      <w:r w:rsidRPr="003D41FF">
        <w:rPr>
          <w:rFonts w:ascii="Times New Roman" w:eastAsia="Times New Roman" w:hAnsi="Times New Roman" w:cs="Times New Roman"/>
          <w:b/>
          <w:sz w:val="24"/>
          <w:szCs w:val="24"/>
          <w:lang w:val="uk-UA" w:eastAsia="ru-RU"/>
        </w:rPr>
        <w:t>Розвиток дитячого лідерського руху</w:t>
      </w:r>
    </w:p>
    <w:p w:rsidR="00C55CA1" w:rsidRPr="00C55CA1" w:rsidRDefault="00C55CA1" w:rsidP="00C55CA1">
      <w:pPr>
        <w:spacing w:after="0" w:line="240" w:lineRule="auto"/>
        <w:ind w:firstLine="567"/>
        <w:jc w:val="both"/>
        <w:rPr>
          <w:rFonts w:ascii="Times New Roman" w:eastAsia="Times New Roman" w:hAnsi="Times New Roman" w:cs="Times New Roman"/>
          <w:sz w:val="24"/>
          <w:szCs w:val="24"/>
          <w:lang w:val="uk-UA" w:eastAsia="uk-UA"/>
        </w:rPr>
      </w:pPr>
      <w:r w:rsidRPr="00C55CA1">
        <w:rPr>
          <w:rFonts w:ascii="Times New Roman" w:eastAsia="Calibri" w:hAnsi="Times New Roman" w:cs="Times New Roman"/>
          <w:sz w:val="24"/>
          <w:szCs w:val="24"/>
          <w:lang w:val="uk-UA" w:eastAsia="ru-RU"/>
        </w:rPr>
        <w:t xml:space="preserve">Одним із ключових завдань Нової української школи є формування в дітей та учнівської молоді громадянської активності. </w:t>
      </w:r>
      <w:r w:rsidRPr="00C55CA1">
        <w:rPr>
          <w:rFonts w:ascii="Times New Roman" w:eastAsia="Times New Roman" w:hAnsi="Times New Roman" w:cs="Times New Roman"/>
          <w:sz w:val="24"/>
          <w:szCs w:val="24"/>
          <w:lang w:val="uk-UA" w:eastAsia="ru-RU"/>
        </w:rPr>
        <w:t xml:space="preserve">У Бучанській МТГ ведеться цілеспрямована системна робота щодо організації самоврядування дітей та учнівської молоді на рівні закладів освіти та на рівні громади. Координацію діяльності шкільних органів самоврядування дітей та учнівської молоді здійснює Бучанська Асоціація лідерів (далі - БАЛ), яка об’єднала представників 9 шкільних органів учнівського самоврядування, які працюють за різними моделями, максимально адаптованими до особливостей ЗЗСО. Продовжує активно розвиватися дитячий лідерський рух. До складу </w:t>
      </w:r>
      <w:proofErr w:type="spellStart"/>
      <w:r w:rsidRPr="00C55CA1">
        <w:rPr>
          <w:rFonts w:ascii="Times New Roman" w:eastAsia="Times New Roman" w:hAnsi="Times New Roman" w:cs="Times New Roman"/>
          <w:sz w:val="24"/>
          <w:szCs w:val="24"/>
          <w:lang w:val="uk-UA" w:eastAsia="ru-RU"/>
        </w:rPr>
        <w:t>БАЛу</w:t>
      </w:r>
      <w:proofErr w:type="spellEnd"/>
      <w:r w:rsidRPr="00C55CA1">
        <w:rPr>
          <w:rFonts w:ascii="Times New Roman" w:eastAsia="Times New Roman" w:hAnsi="Times New Roman" w:cs="Times New Roman"/>
          <w:sz w:val="24"/>
          <w:szCs w:val="24"/>
          <w:lang w:val="uk-UA" w:eastAsia="ru-RU"/>
        </w:rPr>
        <w:t xml:space="preserve"> входять: голови, заступники та лідери учнівського самоврядування закладів загальної середньої освіти. Лідери учнівського самоврядування були залучені до проведення міських заходів, спільних заходів з Молодіжною радою Бучанської МТГ. </w:t>
      </w:r>
      <w:r w:rsidRPr="00C55CA1">
        <w:rPr>
          <w:rFonts w:ascii="Times New Roman" w:eastAsia="Times New Roman" w:hAnsi="Times New Roman" w:cs="Times New Roman"/>
          <w:sz w:val="24"/>
          <w:szCs w:val="24"/>
          <w:lang w:val="uk-UA" w:eastAsia="uk-UA"/>
        </w:rPr>
        <w:t>Ключовим питанням діяльності учнівського самоврядування є навчання дітей-лідерів.</w:t>
      </w:r>
    </w:p>
    <w:p w:rsidR="00C55CA1" w:rsidRPr="00C55CA1" w:rsidRDefault="00C55CA1" w:rsidP="00C55CA1">
      <w:pPr>
        <w:overflowPunct w:val="0"/>
        <w:autoSpaceDE w:val="0"/>
        <w:autoSpaceDN w:val="0"/>
        <w:adjustRightInd w:val="0"/>
        <w:spacing w:after="0" w:line="240" w:lineRule="auto"/>
        <w:ind w:firstLine="567"/>
        <w:jc w:val="both"/>
        <w:rPr>
          <w:rFonts w:ascii="Times New Roman" w:eastAsia="Times New Roman" w:hAnsi="Times New Roman" w:cs="Times New Roman"/>
          <w:sz w:val="24"/>
          <w:szCs w:val="24"/>
          <w:lang w:val="uk-UA" w:eastAsia="ru-RU"/>
        </w:rPr>
      </w:pPr>
      <w:r w:rsidRPr="00C55CA1">
        <w:rPr>
          <w:rFonts w:ascii="Times New Roman" w:eastAsia="Times New Roman" w:hAnsi="Times New Roman" w:cs="Times New Roman"/>
          <w:sz w:val="24"/>
          <w:szCs w:val="24"/>
          <w:lang w:val="uk-UA" w:eastAsia="uk-UA"/>
        </w:rPr>
        <w:t xml:space="preserve">Лідерами налагоджено успішну співпрацю з державними установами, органами місцевого самоврядування, батьківською громадськістю, громадськими організаціями та об’єднаннями, які дотримуються у своїй діяльності демократичних і гуманістичних </w:t>
      </w:r>
      <w:r w:rsidRPr="00C55CA1">
        <w:rPr>
          <w:rFonts w:ascii="Times New Roman" w:eastAsia="Times New Roman" w:hAnsi="Times New Roman" w:cs="Times New Roman"/>
          <w:sz w:val="24"/>
          <w:szCs w:val="24"/>
          <w:lang w:val="uk-UA" w:eastAsia="uk-UA"/>
        </w:rPr>
        <w:lastRenderedPageBreak/>
        <w:t xml:space="preserve">принципів. </w:t>
      </w:r>
      <w:r w:rsidRPr="00C55CA1">
        <w:rPr>
          <w:rFonts w:ascii="Times New Roman" w:eastAsia="Times New Roman" w:hAnsi="Times New Roman" w:cs="Times New Roman"/>
          <w:sz w:val="24"/>
          <w:szCs w:val="24"/>
          <w:lang w:val="uk-UA" w:eastAsia="ru-RU"/>
        </w:rPr>
        <w:t>Важливим напрямом роботи органів учнівського самоврядування стала волонтерська діяльність, до якої залучаються учні, педагоги, батьківська громадськість.</w:t>
      </w:r>
    </w:p>
    <w:p w:rsidR="00C55CA1" w:rsidRPr="00C55CA1" w:rsidRDefault="00C55CA1" w:rsidP="00C55CA1">
      <w:pPr>
        <w:overflowPunct w:val="0"/>
        <w:autoSpaceDE w:val="0"/>
        <w:autoSpaceDN w:val="0"/>
        <w:adjustRightInd w:val="0"/>
        <w:spacing w:after="0" w:line="240" w:lineRule="auto"/>
        <w:ind w:firstLine="567"/>
        <w:jc w:val="both"/>
        <w:rPr>
          <w:rFonts w:ascii="Times New Roman" w:eastAsia="Times New Roman" w:hAnsi="Times New Roman" w:cs="Times New Roman"/>
          <w:sz w:val="24"/>
          <w:szCs w:val="24"/>
          <w:lang w:val="uk-UA" w:eastAsia="uk-UA"/>
        </w:rPr>
      </w:pPr>
      <w:r w:rsidRPr="00C55CA1">
        <w:rPr>
          <w:rFonts w:ascii="Times New Roman" w:eastAsia="Times New Roman" w:hAnsi="Times New Roman" w:cs="Times New Roman"/>
          <w:sz w:val="24"/>
          <w:szCs w:val="24"/>
          <w:lang w:val="uk-UA" w:eastAsia="uk-UA"/>
        </w:rPr>
        <w:t xml:space="preserve">Необхідно розширити напрями підготовки учнів шляхом проведення стажування в органах місцевого самоврядування; залучення лідерів до проектної діяльності. Необхідною є підтримка з боку органів місцевого самоврядування та адміністрацій шкіл дитячих ініціатив щодо проведення різноманітних заходів та реалізації суспільно значущих проектів. </w:t>
      </w:r>
    </w:p>
    <w:p w:rsidR="003D41FF" w:rsidRPr="003D41FF" w:rsidRDefault="003D41FF" w:rsidP="003D41FF">
      <w:pPr>
        <w:spacing w:after="0" w:line="240" w:lineRule="auto"/>
        <w:ind w:firstLine="539"/>
        <w:jc w:val="center"/>
        <w:rPr>
          <w:rFonts w:ascii="Times New Roman" w:eastAsia="Times New Roman" w:hAnsi="Times New Roman" w:cs="Times New Roman"/>
          <w:b/>
          <w:spacing w:val="-8"/>
          <w:sz w:val="28"/>
          <w:szCs w:val="28"/>
          <w:lang w:val="uk-UA" w:eastAsia="ru-RU"/>
        </w:rPr>
      </w:pPr>
    </w:p>
    <w:p w:rsidR="00846070" w:rsidRDefault="00846070" w:rsidP="003D41FF">
      <w:pPr>
        <w:spacing w:after="0" w:line="240" w:lineRule="auto"/>
        <w:ind w:firstLine="539"/>
        <w:jc w:val="center"/>
        <w:rPr>
          <w:rFonts w:ascii="Times New Roman" w:eastAsia="Times New Roman" w:hAnsi="Times New Roman" w:cs="Times New Roman"/>
          <w:b/>
          <w:spacing w:val="-8"/>
          <w:sz w:val="24"/>
          <w:szCs w:val="24"/>
          <w:lang w:val="uk-UA" w:eastAsia="ru-RU"/>
        </w:rPr>
      </w:pPr>
      <w:r>
        <w:rPr>
          <w:rFonts w:ascii="Times New Roman" w:eastAsia="Times New Roman" w:hAnsi="Times New Roman" w:cs="Times New Roman"/>
          <w:b/>
          <w:spacing w:val="-8"/>
          <w:sz w:val="24"/>
          <w:szCs w:val="24"/>
          <w:lang w:val="uk-UA" w:eastAsia="ru-RU"/>
        </w:rPr>
        <w:t xml:space="preserve">Оновлення системи підвищення кваліфікації педагогічних працівників. </w:t>
      </w:r>
    </w:p>
    <w:p w:rsidR="003D41FF" w:rsidRDefault="00846070" w:rsidP="003D41FF">
      <w:pPr>
        <w:spacing w:after="0" w:line="240" w:lineRule="auto"/>
        <w:ind w:firstLine="539"/>
        <w:jc w:val="center"/>
        <w:rPr>
          <w:rFonts w:ascii="Times New Roman" w:eastAsia="Times New Roman" w:hAnsi="Times New Roman" w:cs="Times New Roman"/>
          <w:b/>
          <w:spacing w:val="-8"/>
          <w:sz w:val="24"/>
          <w:szCs w:val="24"/>
          <w:lang w:val="uk-UA" w:eastAsia="ru-RU"/>
        </w:rPr>
      </w:pPr>
      <w:r>
        <w:rPr>
          <w:rFonts w:ascii="Times New Roman" w:eastAsia="Times New Roman" w:hAnsi="Times New Roman" w:cs="Times New Roman"/>
          <w:b/>
          <w:spacing w:val="-8"/>
          <w:sz w:val="24"/>
          <w:szCs w:val="24"/>
          <w:lang w:val="uk-UA" w:eastAsia="ru-RU"/>
        </w:rPr>
        <w:t>Кадрове забезпечення</w:t>
      </w:r>
    </w:p>
    <w:p w:rsidR="00F6605F" w:rsidRPr="00F6605F" w:rsidRDefault="00000E38" w:rsidP="00F6605F">
      <w:pPr>
        <w:spacing w:after="0" w:line="240" w:lineRule="auto"/>
        <w:ind w:firstLine="539"/>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Освітній процес у закладах освіти </w:t>
      </w:r>
      <w:r w:rsidR="00F6605F" w:rsidRPr="00F6605F">
        <w:rPr>
          <w:rFonts w:ascii="Times New Roman" w:eastAsia="Times New Roman" w:hAnsi="Times New Roman" w:cs="Times New Roman"/>
          <w:sz w:val="24"/>
          <w:szCs w:val="24"/>
          <w:lang w:val="uk-UA" w:eastAsia="ru-RU"/>
        </w:rPr>
        <w:t xml:space="preserve">Бучанської МТГ </w:t>
      </w:r>
      <w:r>
        <w:rPr>
          <w:rFonts w:ascii="Times New Roman" w:eastAsia="Times New Roman" w:hAnsi="Times New Roman" w:cs="Times New Roman"/>
          <w:sz w:val="24"/>
          <w:szCs w:val="24"/>
          <w:lang w:val="uk-UA" w:eastAsia="ru-RU"/>
        </w:rPr>
        <w:t>забезпечують 12</w:t>
      </w:r>
      <w:r w:rsidR="00466646">
        <w:rPr>
          <w:rFonts w:ascii="Times New Roman" w:eastAsia="Times New Roman" w:hAnsi="Times New Roman" w:cs="Times New Roman"/>
          <w:sz w:val="24"/>
          <w:szCs w:val="24"/>
          <w:lang w:val="uk-UA" w:eastAsia="ru-RU"/>
        </w:rPr>
        <w:t>24</w:t>
      </w:r>
      <w:r>
        <w:rPr>
          <w:rFonts w:ascii="Times New Roman" w:eastAsia="Times New Roman" w:hAnsi="Times New Roman" w:cs="Times New Roman"/>
          <w:sz w:val="24"/>
          <w:szCs w:val="24"/>
          <w:lang w:val="uk-UA" w:eastAsia="ru-RU"/>
        </w:rPr>
        <w:t xml:space="preserve"> працівник</w:t>
      </w:r>
      <w:r w:rsidR="00466646">
        <w:rPr>
          <w:rFonts w:ascii="Times New Roman" w:eastAsia="Times New Roman" w:hAnsi="Times New Roman" w:cs="Times New Roman"/>
          <w:sz w:val="24"/>
          <w:szCs w:val="24"/>
          <w:lang w:val="uk-UA" w:eastAsia="ru-RU"/>
        </w:rPr>
        <w:t>а</w:t>
      </w:r>
      <w:r>
        <w:rPr>
          <w:rFonts w:ascii="Times New Roman" w:eastAsia="Times New Roman" w:hAnsi="Times New Roman" w:cs="Times New Roman"/>
          <w:sz w:val="24"/>
          <w:szCs w:val="24"/>
          <w:lang w:val="uk-UA" w:eastAsia="ru-RU"/>
        </w:rPr>
        <w:t xml:space="preserve">. З них: </w:t>
      </w:r>
      <w:r w:rsidR="00F6605F" w:rsidRPr="00F6605F">
        <w:rPr>
          <w:rFonts w:ascii="Times New Roman" w:eastAsia="Times New Roman" w:hAnsi="Times New Roman" w:cs="Times New Roman"/>
          <w:sz w:val="24"/>
          <w:szCs w:val="24"/>
          <w:lang w:val="uk-UA" w:eastAsia="ru-RU"/>
        </w:rPr>
        <w:t>7</w:t>
      </w:r>
      <w:r w:rsidR="00C90404">
        <w:rPr>
          <w:rFonts w:ascii="Times New Roman" w:eastAsia="Times New Roman" w:hAnsi="Times New Roman" w:cs="Times New Roman"/>
          <w:sz w:val="24"/>
          <w:szCs w:val="24"/>
          <w:lang w:val="uk-UA" w:eastAsia="ru-RU"/>
        </w:rPr>
        <w:t>4</w:t>
      </w:r>
      <w:r w:rsidR="00466646">
        <w:rPr>
          <w:rFonts w:ascii="Times New Roman" w:eastAsia="Times New Roman" w:hAnsi="Times New Roman" w:cs="Times New Roman"/>
          <w:sz w:val="24"/>
          <w:szCs w:val="24"/>
          <w:lang w:val="uk-UA" w:eastAsia="ru-RU"/>
        </w:rPr>
        <w:t>2</w:t>
      </w:r>
      <w:r w:rsidR="00F6605F" w:rsidRPr="00F6605F">
        <w:rPr>
          <w:rFonts w:ascii="Times New Roman" w:eastAsia="Times New Roman" w:hAnsi="Times New Roman" w:cs="Times New Roman"/>
          <w:sz w:val="24"/>
          <w:szCs w:val="24"/>
          <w:lang w:val="uk-UA" w:eastAsia="ru-RU"/>
        </w:rPr>
        <w:t xml:space="preserve"> педагогічних працівник</w:t>
      </w:r>
      <w:r w:rsidR="00C90404">
        <w:rPr>
          <w:rFonts w:ascii="Times New Roman" w:eastAsia="Times New Roman" w:hAnsi="Times New Roman" w:cs="Times New Roman"/>
          <w:sz w:val="24"/>
          <w:szCs w:val="24"/>
          <w:lang w:val="uk-UA" w:eastAsia="ru-RU"/>
        </w:rPr>
        <w:t>а</w:t>
      </w:r>
      <w:r w:rsidR="008F1025">
        <w:rPr>
          <w:rFonts w:ascii="Times New Roman" w:eastAsia="Times New Roman" w:hAnsi="Times New Roman" w:cs="Times New Roman"/>
          <w:sz w:val="24"/>
          <w:szCs w:val="24"/>
          <w:lang w:val="uk-UA" w:eastAsia="ru-RU"/>
        </w:rPr>
        <w:t xml:space="preserve"> та 4</w:t>
      </w:r>
      <w:r w:rsidR="00466646">
        <w:rPr>
          <w:rFonts w:ascii="Times New Roman" w:eastAsia="Times New Roman" w:hAnsi="Times New Roman" w:cs="Times New Roman"/>
          <w:sz w:val="24"/>
          <w:szCs w:val="24"/>
          <w:lang w:val="uk-UA" w:eastAsia="ru-RU"/>
        </w:rPr>
        <w:t>82</w:t>
      </w:r>
      <w:r w:rsidR="00BE6C09">
        <w:rPr>
          <w:rFonts w:ascii="Times New Roman" w:eastAsia="Times New Roman" w:hAnsi="Times New Roman" w:cs="Times New Roman"/>
          <w:sz w:val="24"/>
          <w:szCs w:val="24"/>
          <w:lang w:val="uk-UA" w:eastAsia="ru-RU"/>
        </w:rPr>
        <w:t xml:space="preserve"> працівника</w:t>
      </w:r>
      <w:r w:rsidR="008F1025">
        <w:rPr>
          <w:rFonts w:ascii="Times New Roman" w:eastAsia="Times New Roman" w:hAnsi="Times New Roman" w:cs="Times New Roman"/>
          <w:sz w:val="24"/>
          <w:szCs w:val="24"/>
          <w:lang w:val="uk-UA" w:eastAsia="ru-RU"/>
        </w:rPr>
        <w:t xml:space="preserve"> малого обслуговуючого персоналу</w:t>
      </w:r>
      <w:r w:rsidR="00F6605F" w:rsidRPr="00F6605F">
        <w:rPr>
          <w:rFonts w:ascii="Times New Roman" w:eastAsia="Times New Roman" w:hAnsi="Times New Roman" w:cs="Times New Roman"/>
          <w:sz w:val="24"/>
          <w:szCs w:val="24"/>
          <w:lang w:val="uk-UA" w:eastAsia="ru-RU"/>
        </w:rPr>
        <w:t>.</w:t>
      </w:r>
    </w:p>
    <w:p w:rsidR="00F6605F" w:rsidRPr="00F6605F" w:rsidRDefault="00F6605F" w:rsidP="00F6605F">
      <w:pPr>
        <w:spacing w:after="0" w:line="240" w:lineRule="auto"/>
        <w:ind w:firstLine="539"/>
        <w:jc w:val="both"/>
        <w:rPr>
          <w:rFonts w:ascii="Times New Roman" w:eastAsia="Times New Roman" w:hAnsi="Times New Roman" w:cs="Times New Roman"/>
          <w:sz w:val="24"/>
          <w:szCs w:val="24"/>
          <w:shd w:val="clear" w:color="auto" w:fill="FFFFFF"/>
          <w:lang w:val="uk-UA" w:eastAsia="ru-RU"/>
        </w:rPr>
      </w:pPr>
      <w:r>
        <w:rPr>
          <w:rFonts w:ascii="Times New Roman" w:eastAsia="Times New Roman" w:hAnsi="Times New Roman" w:cs="Times New Roman"/>
          <w:sz w:val="24"/>
          <w:szCs w:val="24"/>
          <w:lang w:val="uk-UA" w:eastAsia="ru-RU"/>
        </w:rPr>
        <w:t xml:space="preserve">У </w:t>
      </w:r>
      <w:r w:rsidRPr="00F6605F">
        <w:rPr>
          <w:rFonts w:ascii="Times New Roman" w:eastAsia="Times New Roman" w:hAnsi="Times New Roman" w:cs="Times New Roman"/>
          <w:sz w:val="24"/>
          <w:szCs w:val="24"/>
          <w:lang w:val="uk-UA" w:eastAsia="ru-RU"/>
        </w:rPr>
        <w:t xml:space="preserve">ЗЗСО – 514 </w:t>
      </w:r>
      <w:r w:rsidR="008F1025">
        <w:rPr>
          <w:rFonts w:ascii="Times New Roman" w:eastAsia="Times New Roman" w:hAnsi="Times New Roman" w:cs="Times New Roman"/>
          <w:sz w:val="24"/>
          <w:szCs w:val="24"/>
          <w:lang w:val="uk-UA" w:eastAsia="ru-RU"/>
        </w:rPr>
        <w:t xml:space="preserve">педагогічних </w:t>
      </w:r>
      <w:r w:rsidRPr="00F6605F">
        <w:rPr>
          <w:rFonts w:ascii="Times New Roman" w:eastAsia="Times New Roman" w:hAnsi="Times New Roman" w:cs="Times New Roman"/>
          <w:sz w:val="24"/>
          <w:szCs w:val="24"/>
          <w:lang w:val="uk-UA" w:eastAsia="ru-RU"/>
        </w:rPr>
        <w:t>працівник</w:t>
      </w:r>
      <w:r>
        <w:rPr>
          <w:rFonts w:ascii="Times New Roman" w:eastAsia="Times New Roman" w:hAnsi="Times New Roman" w:cs="Times New Roman"/>
          <w:sz w:val="24"/>
          <w:szCs w:val="24"/>
          <w:lang w:val="uk-UA" w:eastAsia="ru-RU"/>
        </w:rPr>
        <w:t>ів</w:t>
      </w:r>
      <w:r w:rsidR="008F1025">
        <w:rPr>
          <w:rFonts w:ascii="Times New Roman" w:eastAsia="Times New Roman" w:hAnsi="Times New Roman" w:cs="Times New Roman"/>
          <w:sz w:val="24"/>
          <w:szCs w:val="24"/>
          <w:lang w:val="uk-UA" w:eastAsia="ru-RU"/>
        </w:rPr>
        <w:t xml:space="preserve"> та 207 </w:t>
      </w:r>
      <w:r w:rsidR="00BE6C09">
        <w:rPr>
          <w:rFonts w:ascii="Times New Roman" w:eastAsia="Times New Roman" w:hAnsi="Times New Roman" w:cs="Times New Roman"/>
          <w:sz w:val="24"/>
          <w:szCs w:val="24"/>
          <w:lang w:val="uk-UA" w:eastAsia="ru-RU"/>
        </w:rPr>
        <w:t xml:space="preserve">працівників </w:t>
      </w:r>
      <w:r w:rsidR="008F1025">
        <w:rPr>
          <w:rFonts w:ascii="Times New Roman" w:eastAsia="Times New Roman" w:hAnsi="Times New Roman" w:cs="Times New Roman"/>
          <w:sz w:val="24"/>
          <w:szCs w:val="24"/>
          <w:lang w:val="uk-UA" w:eastAsia="ru-RU"/>
        </w:rPr>
        <w:t>малого обслуговуючого персоналу</w:t>
      </w:r>
      <w:r w:rsidRPr="00F6605F">
        <w:rPr>
          <w:rFonts w:ascii="Times New Roman" w:eastAsia="Times New Roman" w:hAnsi="Times New Roman" w:cs="Times New Roman"/>
          <w:sz w:val="24"/>
          <w:szCs w:val="24"/>
          <w:lang w:val="uk-UA" w:eastAsia="ru-RU"/>
        </w:rPr>
        <w:t xml:space="preserve">. </w:t>
      </w:r>
      <w:r w:rsidRPr="00F6605F">
        <w:rPr>
          <w:rFonts w:ascii="Times New Roman" w:eastAsia="Times New Roman" w:hAnsi="Times New Roman" w:cs="Times New Roman"/>
          <w:sz w:val="24"/>
          <w:szCs w:val="24"/>
          <w:shd w:val="clear" w:color="auto" w:fill="FFFFFF"/>
          <w:lang w:val="uk-UA" w:eastAsia="ru-RU"/>
        </w:rPr>
        <w:t xml:space="preserve">Серед </w:t>
      </w:r>
      <w:r w:rsidR="008F1025">
        <w:rPr>
          <w:rFonts w:ascii="Times New Roman" w:eastAsia="Times New Roman" w:hAnsi="Times New Roman" w:cs="Times New Roman"/>
          <w:sz w:val="24"/>
          <w:szCs w:val="24"/>
          <w:shd w:val="clear" w:color="auto" w:fill="FFFFFF"/>
          <w:lang w:val="uk-UA" w:eastAsia="ru-RU"/>
        </w:rPr>
        <w:t>педагогічних працівників</w:t>
      </w:r>
      <w:r w:rsidRPr="00F6605F">
        <w:rPr>
          <w:rFonts w:ascii="Times New Roman" w:eastAsia="Times New Roman" w:hAnsi="Times New Roman" w:cs="Times New Roman"/>
          <w:sz w:val="24"/>
          <w:szCs w:val="24"/>
          <w:shd w:val="clear" w:color="auto" w:fill="FFFFFF"/>
          <w:lang w:val="uk-UA" w:eastAsia="ru-RU"/>
        </w:rPr>
        <w:t xml:space="preserve">: 11 директорів, </w:t>
      </w:r>
      <w:r>
        <w:rPr>
          <w:rFonts w:ascii="Times New Roman" w:eastAsia="Times New Roman" w:hAnsi="Times New Roman" w:cs="Times New Roman"/>
          <w:sz w:val="24"/>
          <w:szCs w:val="24"/>
          <w:shd w:val="clear" w:color="auto" w:fill="FFFFFF"/>
          <w:lang w:val="uk-UA" w:eastAsia="ru-RU"/>
        </w:rPr>
        <w:t>1</w:t>
      </w:r>
      <w:r w:rsidRPr="00F6605F">
        <w:rPr>
          <w:rFonts w:ascii="Times New Roman" w:eastAsia="Times New Roman" w:hAnsi="Times New Roman" w:cs="Times New Roman"/>
          <w:sz w:val="24"/>
          <w:szCs w:val="24"/>
          <w:shd w:val="clear" w:color="auto" w:fill="FFFFFF"/>
          <w:lang w:val="uk-UA" w:eastAsia="ru-RU"/>
        </w:rPr>
        <w:t>3 заступників директорів з навчально-виховної роботи; 8 заступників директорів з виховної роботи, 10 педагогів-організаторів,11 практичних психологів, 6 соціальних педагогів, 436 вчителів, 32 асистента вчителя.</w:t>
      </w:r>
    </w:p>
    <w:p w:rsidR="00F6605F" w:rsidRPr="00F6605F" w:rsidRDefault="00F6605F" w:rsidP="00F6605F">
      <w:pPr>
        <w:spacing w:after="0" w:line="240" w:lineRule="auto"/>
        <w:ind w:firstLine="708"/>
        <w:jc w:val="both"/>
        <w:rPr>
          <w:rFonts w:ascii="Times New Roman" w:eastAsia="Times New Roman" w:hAnsi="Times New Roman" w:cs="Times New Roman"/>
          <w:color w:val="FF0000"/>
          <w:sz w:val="24"/>
          <w:szCs w:val="24"/>
          <w:lang w:val="uk-UA" w:eastAsia="ru-RU"/>
        </w:rPr>
      </w:pPr>
      <w:r w:rsidRPr="00F6605F">
        <w:rPr>
          <w:rFonts w:ascii="Times New Roman" w:eastAsia="Times New Roman" w:hAnsi="Times New Roman" w:cs="Times New Roman"/>
          <w:sz w:val="24"/>
          <w:szCs w:val="24"/>
          <w:lang w:val="uk-UA" w:eastAsia="ru-RU"/>
        </w:rPr>
        <w:t xml:space="preserve">2 педагоги мають державну нагороду «Заслужений вчитель України», 6 - відзнаку «Василь Сухомлинський» та 29 педагогів - «Відмінник освіти».  56 </w:t>
      </w:r>
      <w:r>
        <w:rPr>
          <w:rFonts w:ascii="Times New Roman" w:eastAsia="Times New Roman" w:hAnsi="Times New Roman" w:cs="Times New Roman"/>
          <w:sz w:val="24"/>
          <w:szCs w:val="24"/>
          <w:lang w:val="uk-UA" w:eastAsia="ru-RU"/>
        </w:rPr>
        <w:t xml:space="preserve">педагогів </w:t>
      </w:r>
      <w:r w:rsidRPr="00F6605F">
        <w:rPr>
          <w:rFonts w:ascii="Times New Roman" w:eastAsia="Times New Roman" w:hAnsi="Times New Roman" w:cs="Times New Roman"/>
          <w:sz w:val="24"/>
          <w:szCs w:val="24"/>
          <w:lang w:val="uk-UA" w:eastAsia="ru-RU"/>
        </w:rPr>
        <w:t xml:space="preserve">мають педагогічне звання «вчитель-методист», 73 – «старший вчитель», 159 </w:t>
      </w:r>
      <w:r>
        <w:rPr>
          <w:rFonts w:ascii="Times New Roman" w:eastAsia="Times New Roman" w:hAnsi="Times New Roman" w:cs="Times New Roman"/>
          <w:sz w:val="24"/>
          <w:szCs w:val="24"/>
          <w:lang w:val="uk-UA" w:eastAsia="ru-RU"/>
        </w:rPr>
        <w:t>–«</w:t>
      </w:r>
      <w:r w:rsidRPr="00F6605F">
        <w:rPr>
          <w:rFonts w:ascii="Times New Roman" w:eastAsia="Times New Roman" w:hAnsi="Times New Roman" w:cs="Times New Roman"/>
          <w:sz w:val="24"/>
          <w:szCs w:val="24"/>
          <w:lang w:val="uk-UA" w:eastAsia="ru-RU"/>
        </w:rPr>
        <w:t>вищу кваліфікаційну категорію</w:t>
      </w:r>
      <w:r>
        <w:rPr>
          <w:rFonts w:ascii="Times New Roman" w:eastAsia="Times New Roman" w:hAnsi="Times New Roman" w:cs="Times New Roman"/>
          <w:sz w:val="24"/>
          <w:szCs w:val="24"/>
          <w:lang w:val="uk-UA" w:eastAsia="ru-RU"/>
        </w:rPr>
        <w:t>»</w:t>
      </w:r>
      <w:r w:rsidRPr="00F6605F">
        <w:rPr>
          <w:rFonts w:ascii="Times New Roman" w:eastAsia="Times New Roman" w:hAnsi="Times New Roman" w:cs="Times New Roman"/>
          <w:sz w:val="24"/>
          <w:szCs w:val="24"/>
          <w:lang w:val="uk-UA" w:eastAsia="ru-RU"/>
        </w:rPr>
        <w:t xml:space="preserve">, 57 </w:t>
      </w:r>
      <w:r>
        <w:rPr>
          <w:rFonts w:ascii="Times New Roman" w:eastAsia="Times New Roman" w:hAnsi="Times New Roman" w:cs="Times New Roman"/>
          <w:sz w:val="24"/>
          <w:szCs w:val="24"/>
          <w:lang w:val="uk-UA" w:eastAsia="ru-RU"/>
        </w:rPr>
        <w:t>–«</w:t>
      </w:r>
      <w:r w:rsidRPr="00F6605F">
        <w:rPr>
          <w:rFonts w:ascii="Times New Roman" w:eastAsia="Times New Roman" w:hAnsi="Times New Roman" w:cs="Times New Roman"/>
          <w:sz w:val="24"/>
          <w:szCs w:val="24"/>
          <w:lang w:val="uk-UA" w:eastAsia="ru-RU"/>
        </w:rPr>
        <w:t>пер</w:t>
      </w:r>
      <w:r>
        <w:rPr>
          <w:rFonts w:ascii="Times New Roman" w:eastAsia="Times New Roman" w:hAnsi="Times New Roman" w:cs="Times New Roman"/>
          <w:sz w:val="24"/>
          <w:szCs w:val="24"/>
          <w:lang w:val="uk-UA" w:eastAsia="ru-RU"/>
        </w:rPr>
        <w:t>ш</w:t>
      </w:r>
      <w:r w:rsidRPr="00F6605F">
        <w:rPr>
          <w:rFonts w:ascii="Times New Roman" w:eastAsia="Times New Roman" w:hAnsi="Times New Roman" w:cs="Times New Roman"/>
          <w:sz w:val="24"/>
          <w:szCs w:val="24"/>
          <w:lang w:val="uk-UA" w:eastAsia="ru-RU"/>
        </w:rPr>
        <w:t>у кваліфікаційну категорію</w:t>
      </w:r>
      <w:r>
        <w:rPr>
          <w:rFonts w:ascii="Times New Roman" w:eastAsia="Times New Roman" w:hAnsi="Times New Roman" w:cs="Times New Roman"/>
          <w:sz w:val="24"/>
          <w:szCs w:val="24"/>
          <w:lang w:val="uk-UA" w:eastAsia="ru-RU"/>
        </w:rPr>
        <w:t>»</w:t>
      </w:r>
      <w:r w:rsidRPr="00F6605F">
        <w:rPr>
          <w:rFonts w:ascii="Times New Roman" w:eastAsia="Times New Roman" w:hAnsi="Times New Roman" w:cs="Times New Roman"/>
          <w:sz w:val="24"/>
          <w:szCs w:val="24"/>
          <w:lang w:val="uk-UA" w:eastAsia="ru-RU"/>
        </w:rPr>
        <w:t xml:space="preserve">, 62 </w:t>
      </w:r>
      <w:r>
        <w:rPr>
          <w:rFonts w:ascii="Times New Roman" w:eastAsia="Times New Roman" w:hAnsi="Times New Roman" w:cs="Times New Roman"/>
          <w:sz w:val="24"/>
          <w:szCs w:val="24"/>
          <w:lang w:val="uk-UA" w:eastAsia="ru-RU"/>
        </w:rPr>
        <w:t>–«</w:t>
      </w:r>
      <w:r w:rsidRPr="00F6605F">
        <w:rPr>
          <w:rFonts w:ascii="Times New Roman" w:eastAsia="Times New Roman" w:hAnsi="Times New Roman" w:cs="Times New Roman"/>
          <w:sz w:val="24"/>
          <w:szCs w:val="24"/>
          <w:lang w:val="uk-UA" w:eastAsia="ru-RU"/>
        </w:rPr>
        <w:t>другу</w:t>
      </w:r>
      <w:r>
        <w:rPr>
          <w:rFonts w:ascii="Times New Roman" w:eastAsia="Times New Roman" w:hAnsi="Times New Roman" w:cs="Times New Roman"/>
          <w:sz w:val="24"/>
          <w:szCs w:val="24"/>
          <w:lang w:val="uk-UA" w:eastAsia="ru-RU"/>
        </w:rPr>
        <w:t xml:space="preserve"> кваліфікаційну категорію»</w:t>
      </w:r>
      <w:r w:rsidRPr="00F6605F">
        <w:rPr>
          <w:rFonts w:ascii="Times New Roman" w:eastAsia="Times New Roman" w:hAnsi="Times New Roman" w:cs="Times New Roman"/>
          <w:sz w:val="24"/>
          <w:szCs w:val="24"/>
          <w:lang w:val="uk-UA" w:eastAsia="ru-RU"/>
        </w:rPr>
        <w:t xml:space="preserve">, 90 - кваліфікаційну категорію «спеціаліст». </w:t>
      </w:r>
    </w:p>
    <w:p w:rsidR="00F6605F" w:rsidRPr="001A5C79" w:rsidRDefault="00F6605F" w:rsidP="00F6605F">
      <w:pPr>
        <w:spacing w:after="0" w:line="240" w:lineRule="auto"/>
        <w:ind w:right="67" w:firstLine="567"/>
        <w:jc w:val="both"/>
        <w:rPr>
          <w:rFonts w:ascii="Times New Roman" w:eastAsia="Times New Roman" w:hAnsi="Times New Roman" w:cs="Times New Roman"/>
          <w:sz w:val="24"/>
          <w:szCs w:val="24"/>
          <w:lang w:val="uk-UA" w:eastAsia="ru-RU"/>
        </w:rPr>
      </w:pPr>
      <w:r w:rsidRPr="00F6605F">
        <w:rPr>
          <w:rFonts w:ascii="Times New Roman" w:eastAsia="Times New Roman" w:hAnsi="Times New Roman" w:cs="Times New Roman"/>
          <w:sz w:val="24"/>
          <w:szCs w:val="24"/>
          <w:lang w:val="uk-UA" w:eastAsia="ru-RU"/>
        </w:rPr>
        <w:t xml:space="preserve">У ЗДО – 208 </w:t>
      </w:r>
      <w:r w:rsidR="00BE6C09">
        <w:rPr>
          <w:rFonts w:ascii="Times New Roman" w:eastAsia="Times New Roman" w:hAnsi="Times New Roman" w:cs="Times New Roman"/>
          <w:sz w:val="24"/>
          <w:szCs w:val="24"/>
          <w:lang w:val="uk-UA" w:eastAsia="ru-RU"/>
        </w:rPr>
        <w:t>педагогічних працівників та 267працівників малого обслуговуючого персоналу.</w:t>
      </w:r>
      <w:r w:rsidRPr="00F6605F">
        <w:rPr>
          <w:rFonts w:ascii="Times New Roman" w:eastAsia="Times New Roman" w:hAnsi="Times New Roman" w:cs="Times New Roman"/>
          <w:sz w:val="24"/>
          <w:szCs w:val="24"/>
          <w:shd w:val="clear" w:color="auto" w:fill="FFFFFF"/>
          <w:lang w:val="uk-UA" w:eastAsia="ru-RU"/>
        </w:rPr>
        <w:t xml:space="preserve"> Серед </w:t>
      </w:r>
      <w:r w:rsidR="00BE6C09">
        <w:rPr>
          <w:rFonts w:ascii="Times New Roman" w:eastAsia="Times New Roman" w:hAnsi="Times New Roman" w:cs="Times New Roman"/>
          <w:sz w:val="24"/>
          <w:szCs w:val="24"/>
          <w:shd w:val="clear" w:color="auto" w:fill="FFFFFF"/>
          <w:lang w:val="uk-UA" w:eastAsia="ru-RU"/>
        </w:rPr>
        <w:t>педагогічних працівників:</w:t>
      </w:r>
      <w:r w:rsidRPr="00F6605F">
        <w:rPr>
          <w:rFonts w:ascii="Times New Roman" w:eastAsia="Times New Roman" w:hAnsi="Times New Roman" w:cs="Times New Roman"/>
          <w:sz w:val="24"/>
          <w:szCs w:val="24"/>
          <w:shd w:val="clear" w:color="auto" w:fill="FFFFFF"/>
          <w:lang w:val="uk-UA" w:eastAsia="ru-RU"/>
        </w:rPr>
        <w:t xml:space="preserve"> 10 завідувачів, 10 вихователів-методистів, 10 практичних п</w:t>
      </w:r>
      <w:r>
        <w:rPr>
          <w:rFonts w:ascii="Times New Roman" w:eastAsia="Times New Roman" w:hAnsi="Times New Roman" w:cs="Times New Roman"/>
          <w:sz w:val="24"/>
          <w:szCs w:val="24"/>
          <w:shd w:val="clear" w:color="auto" w:fill="FFFFFF"/>
          <w:lang w:val="uk-UA" w:eastAsia="ru-RU"/>
        </w:rPr>
        <w:t>с</w:t>
      </w:r>
      <w:r w:rsidRPr="00F6605F">
        <w:rPr>
          <w:rFonts w:ascii="Times New Roman" w:eastAsia="Times New Roman" w:hAnsi="Times New Roman" w:cs="Times New Roman"/>
          <w:sz w:val="24"/>
          <w:szCs w:val="24"/>
          <w:shd w:val="clear" w:color="auto" w:fill="FFFFFF"/>
          <w:lang w:val="uk-UA" w:eastAsia="ru-RU"/>
        </w:rPr>
        <w:t>ихологів, 161 вихователь, 10 асистент вихователя, 7 інструкторів з фізичної культури</w:t>
      </w:r>
      <w:r w:rsidR="002B193F">
        <w:rPr>
          <w:rFonts w:ascii="Times New Roman" w:eastAsia="Times New Roman" w:hAnsi="Times New Roman" w:cs="Times New Roman"/>
          <w:sz w:val="24"/>
          <w:szCs w:val="24"/>
          <w:shd w:val="clear" w:color="auto" w:fill="FFFFFF"/>
          <w:lang w:val="uk-UA" w:eastAsia="ru-RU"/>
        </w:rPr>
        <w:t xml:space="preserve">, </w:t>
      </w:r>
      <w:r w:rsidR="001A5C79">
        <w:rPr>
          <w:rFonts w:ascii="Times New Roman" w:eastAsia="Times New Roman" w:hAnsi="Times New Roman" w:cs="Times New Roman"/>
          <w:sz w:val="24"/>
          <w:szCs w:val="24"/>
          <w:shd w:val="clear" w:color="auto" w:fill="FFFFFF"/>
          <w:lang w:val="uk-UA" w:eastAsia="ru-RU"/>
        </w:rPr>
        <w:t xml:space="preserve">13 </w:t>
      </w:r>
      <w:r w:rsidR="002B193F">
        <w:rPr>
          <w:rFonts w:ascii="Times New Roman" w:eastAsia="Times New Roman" w:hAnsi="Times New Roman" w:cs="Times New Roman"/>
          <w:sz w:val="24"/>
          <w:szCs w:val="24"/>
          <w:shd w:val="clear" w:color="auto" w:fill="FFFFFF"/>
          <w:lang w:val="uk-UA" w:eastAsia="ru-RU"/>
        </w:rPr>
        <w:t xml:space="preserve">музичних </w:t>
      </w:r>
      <w:r w:rsidR="002B193F" w:rsidRPr="001A5C79">
        <w:rPr>
          <w:rFonts w:ascii="Times New Roman" w:eastAsia="Times New Roman" w:hAnsi="Times New Roman" w:cs="Times New Roman"/>
          <w:sz w:val="24"/>
          <w:szCs w:val="24"/>
          <w:shd w:val="clear" w:color="auto" w:fill="FFFFFF"/>
          <w:lang w:val="uk-UA" w:eastAsia="ru-RU"/>
        </w:rPr>
        <w:t>керівник</w:t>
      </w:r>
      <w:r w:rsidR="001A5C79" w:rsidRPr="001A5C79">
        <w:rPr>
          <w:rFonts w:ascii="Times New Roman" w:eastAsia="Times New Roman" w:hAnsi="Times New Roman" w:cs="Times New Roman"/>
          <w:sz w:val="24"/>
          <w:szCs w:val="24"/>
          <w:shd w:val="clear" w:color="auto" w:fill="FFFFFF"/>
          <w:lang w:val="uk-UA" w:eastAsia="ru-RU"/>
        </w:rPr>
        <w:t>ів</w:t>
      </w:r>
      <w:r w:rsidRPr="001A5C79">
        <w:rPr>
          <w:rFonts w:ascii="Times New Roman" w:eastAsia="Times New Roman" w:hAnsi="Times New Roman" w:cs="Times New Roman"/>
          <w:sz w:val="24"/>
          <w:szCs w:val="24"/>
          <w:shd w:val="clear" w:color="auto" w:fill="FFFFFF"/>
          <w:lang w:val="uk-UA" w:eastAsia="ru-RU"/>
        </w:rPr>
        <w:t xml:space="preserve">. </w:t>
      </w:r>
    </w:p>
    <w:p w:rsidR="00F6605F" w:rsidRPr="00F6605F" w:rsidRDefault="00F6605F" w:rsidP="002B193F">
      <w:pPr>
        <w:spacing w:after="0" w:line="240" w:lineRule="auto"/>
        <w:ind w:right="67" w:firstLine="567"/>
        <w:jc w:val="both"/>
        <w:rPr>
          <w:rFonts w:ascii="Times New Roman" w:eastAsia="Times New Roman" w:hAnsi="Times New Roman" w:cs="Times New Roman"/>
          <w:sz w:val="24"/>
          <w:szCs w:val="24"/>
          <w:lang w:val="uk-UA" w:eastAsia="ru-RU"/>
        </w:rPr>
      </w:pPr>
      <w:r w:rsidRPr="00F6605F">
        <w:rPr>
          <w:rFonts w:ascii="Times New Roman" w:eastAsia="Times New Roman" w:hAnsi="Times New Roman" w:cs="Times New Roman"/>
          <w:sz w:val="24"/>
          <w:szCs w:val="24"/>
          <w:lang w:val="uk-UA" w:eastAsia="ru-RU"/>
        </w:rPr>
        <w:t xml:space="preserve">Однак, існує проблема у </w:t>
      </w:r>
      <w:r w:rsidR="002B193F">
        <w:rPr>
          <w:rFonts w:ascii="Times New Roman" w:eastAsia="Times New Roman" w:hAnsi="Times New Roman" w:cs="Times New Roman"/>
          <w:sz w:val="24"/>
          <w:szCs w:val="24"/>
          <w:lang w:val="uk-UA" w:eastAsia="ru-RU"/>
        </w:rPr>
        <w:t xml:space="preserve">ЗДО </w:t>
      </w:r>
      <w:r w:rsidRPr="00F6605F">
        <w:rPr>
          <w:rFonts w:ascii="Times New Roman" w:eastAsia="Times New Roman" w:hAnsi="Times New Roman" w:cs="Times New Roman"/>
          <w:sz w:val="24"/>
          <w:szCs w:val="24"/>
          <w:lang w:val="uk-UA" w:eastAsia="ru-RU"/>
        </w:rPr>
        <w:t xml:space="preserve">– плинність педагогічних кадрів, недостатньо педагогів, які мають фахову освіту. </w:t>
      </w:r>
    </w:p>
    <w:p w:rsidR="00F6605F" w:rsidRPr="00F6605F" w:rsidRDefault="00F6605F" w:rsidP="002B193F">
      <w:pPr>
        <w:spacing w:after="0" w:line="240" w:lineRule="auto"/>
        <w:ind w:firstLine="567"/>
        <w:jc w:val="both"/>
        <w:rPr>
          <w:rFonts w:ascii="Times New Roman" w:eastAsia="Times New Roman" w:hAnsi="Times New Roman" w:cs="Times New Roman"/>
          <w:sz w:val="24"/>
          <w:szCs w:val="24"/>
          <w:lang w:val="uk-UA" w:eastAsia="ru-RU"/>
        </w:rPr>
      </w:pPr>
      <w:r w:rsidRPr="00F6605F">
        <w:rPr>
          <w:rFonts w:ascii="Times New Roman" w:eastAsia="Times New Roman" w:hAnsi="Times New Roman" w:cs="Times New Roman"/>
          <w:sz w:val="24"/>
          <w:szCs w:val="24"/>
          <w:lang w:val="uk-UA" w:eastAsia="ru-RU"/>
        </w:rPr>
        <w:t>У ЗПО – 2</w:t>
      </w:r>
      <w:r w:rsidR="00466646">
        <w:rPr>
          <w:rFonts w:ascii="Times New Roman" w:eastAsia="Times New Roman" w:hAnsi="Times New Roman" w:cs="Times New Roman"/>
          <w:sz w:val="24"/>
          <w:szCs w:val="24"/>
          <w:lang w:val="uk-UA" w:eastAsia="ru-RU"/>
        </w:rPr>
        <w:t xml:space="preserve">0педагогічних </w:t>
      </w:r>
      <w:r w:rsidRPr="00F6605F">
        <w:rPr>
          <w:rFonts w:ascii="Times New Roman" w:eastAsia="Times New Roman" w:hAnsi="Times New Roman" w:cs="Times New Roman"/>
          <w:sz w:val="24"/>
          <w:szCs w:val="24"/>
          <w:lang w:val="uk-UA" w:eastAsia="ru-RU"/>
        </w:rPr>
        <w:t>працівників</w:t>
      </w:r>
      <w:r w:rsidR="007C79E2">
        <w:rPr>
          <w:rFonts w:ascii="Times New Roman" w:eastAsia="Times New Roman" w:hAnsi="Times New Roman" w:cs="Times New Roman"/>
          <w:sz w:val="24"/>
          <w:szCs w:val="24"/>
          <w:lang w:val="uk-UA" w:eastAsia="ru-RU"/>
        </w:rPr>
        <w:t xml:space="preserve"> та</w:t>
      </w:r>
      <w:r w:rsidR="00466646">
        <w:rPr>
          <w:rFonts w:ascii="Times New Roman" w:eastAsia="Times New Roman" w:hAnsi="Times New Roman" w:cs="Times New Roman"/>
          <w:sz w:val="24"/>
          <w:szCs w:val="24"/>
          <w:lang w:val="uk-UA" w:eastAsia="ru-RU"/>
        </w:rPr>
        <w:t xml:space="preserve">8 працівників </w:t>
      </w:r>
      <w:r w:rsidR="007C79E2" w:rsidRPr="00466646">
        <w:rPr>
          <w:rFonts w:ascii="Times New Roman" w:eastAsia="Times New Roman" w:hAnsi="Times New Roman" w:cs="Times New Roman"/>
          <w:sz w:val="24"/>
          <w:szCs w:val="24"/>
          <w:lang w:val="uk-UA" w:eastAsia="ru-RU"/>
        </w:rPr>
        <w:t>малого обслуговуючого персоналу</w:t>
      </w:r>
      <w:r w:rsidRPr="00F6605F">
        <w:rPr>
          <w:rFonts w:ascii="Times New Roman" w:eastAsia="Times New Roman" w:hAnsi="Times New Roman" w:cs="Times New Roman"/>
          <w:sz w:val="24"/>
          <w:szCs w:val="24"/>
          <w:lang w:val="uk-UA" w:eastAsia="ru-RU"/>
        </w:rPr>
        <w:t xml:space="preserve">. </w:t>
      </w:r>
      <w:r w:rsidRPr="00F6605F">
        <w:rPr>
          <w:rFonts w:ascii="Times New Roman" w:eastAsia="Times New Roman" w:hAnsi="Times New Roman" w:cs="Times New Roman"/>
          <w:sz w:val="24"/>
          <w:szCs w:val="24"/>
          <w:shd w:val="clear" w:color="auto" w:fill="FFFFFF"/>
          <w:lang w:val="uk-UA" w:eastAsia="ru-RU"/>
        </w:rPr>
        <w:t>Серед них:1 директор, який має</w:t>
      </w:r>
      <w:r w:rsidRPr="00F6605F">
        <w:rPr>
          <w:rFonts w:ascii="Times New Roman" w:eastAsia="Times New Roman" w:hAnsi="Times New Roman" w:cs="Times New Roman"/>
          <w:sz w:val="24"/>
          <w:szCs w:val="24"/>
          <w:lang w:val="uk-UA" w:eastAsia="ru-RU"/>
        </w:rPr>
        <w:t xml:space="preserve"> відзнаку «Василь Сухомлинський»</w:t>
      </w:r>
      <w:r w:rsidRPr="00F6605F">
        <w:rPr>
          <w:rFonts w:ascii="Times New Roman" w:eastAsia="Times New Roman" w:hAnsi="Times New Roman" w:cs="Times New Roman"/>
          <w:sz w:val="24"/>
          <w:szCs w:val="24"/>
          <w:shd w:val="clear" w:color="auto" w:fill="FFFFFF"/>
          <w:lang w:val="uk-UA" w:eastAsia="ru-RU"/>
        </w:rPr>
        <w:t xml:space="preserve">,  1 заступник директора, 1 – методист, </w:t>
      </w:r>
      <w:r w:rsidR="00466646">
        <w:rPr>
          <w:rFonts w:ascii="Times New Roman" w:eastAsia="Times New Roman" w:hAnsi="Times New Roman" w:cs="Times New Roman"/>
          <w:sz w:val="24"/>
          <w:szCs w:val="24"/>
          <w:shd w:val="clear" w:color="auto" w:fill="FFFFFF"/>
          <w:lang w:val="uk-UA" w:eastAsia="ru-RU"/>
        </w:rPr>
        <w:t>17</w:t>
      </w:r>
      <w:r w:rsidRPr="00F6605F">
        <w:rPr>
          <w:rFonts w:ascii="Times New Roman" w:eastAsia="Times New Roman" w:hAnsi="Times New Roman" w:cs="Times New Roman"/>
          <w:sz w:val="24"/>
          <w:szCs w:val="24"/>
          <w:shd w:val="clear" w:color="auto" w:fill="FFFFFF"/>
          <w:lang w:val="uk-UA" w:eastAsia="ru-RU"/>
        </w:rPr>
        <w:t xml:space="preserve"> керівників гуртка. </w:t>
      </w:r>
    </w:p>
    <w:p w:rsidR="00F6605F" w:rsidRPr="00F6605F" w:rsidRDefault="00F6605F" w:rsidP="00F6605F">
      <w:pPr>
        <w:spacing w:after="0" w:line="240" w:lineRule="auto"/>
        <w:ind w:firstLine="567"/>
        <w:jc w:val="both"/>
        <w:rPr>
          <w:rFonts w:ascii="Times New Roman" w:eastAsia="Times New Roman" w:hAnsi="Times New Roman" w:cs="Times New Roman"/>
          <w:sz w:val="24"/>
          <w:szCs w:val="24"/>
          <w:lang w:val="uk-UA" w:eastAsia="ru-RU"/>
        </w:rPr>
      </w:pPr>
      <w:r w:rsidRPr="00F6605F">
        <w:rPr>
          <w:rFonts w:ascii="Times New Roman" w:eastAsia="Times New Roman" w:hAnsi="Times New Roman" w:cs="Times New Roman"/>
          <w:sz w:val="24"/>
          <w:szCs w:val="24"/>
          <w:lang w:val="uk-UA" w:eastAsia="ru-RU"/>
        </w:rPr>
        <w:t>Аналіз кадрового забезпечення свідчить, що із року в рік зростає освітній та кваліфікаційний рівні педагогів. На заочних відділеннях закладів вищої освіти навчається 19 працівників.</w:t>
      </w:r>
    </w:p>
    <w:p w:rsidR="00F6605F" w:rsidRPr="007B4460" w:rsidRDefault="00F6605F" w:rsidP="00F6605F">
      <w:pPr>
        <w:spacing w:after="0" w:line="240" w:lineRule="auto"/>
        <w:ind w:firstLine="567"/>
        <w:jc w:val="both"/>
        <w:rPr>
          <w:rFonts w:ascii="Times New Roman" w:eastAsia="Times New Roman" w:hAnsi="Times New Roman" w:cs="Times New Roman"/>
          <w:sz w:val="24"/>
          <w:szCs w:val="24"/>
          <w:lang w:val="uk-UA" w:eastAsia="ru-RU"/>
        </w:rPr>
      </w:pPr>
      <w:r w:rsidRPr="00F6605F">
        <w:rPr>
          <w:rFonts w:ascii="Times New Roman" w:eastAsia="Times New Roman" w:hAnsi="Times New Roman" w:cs="Times New Roman"/>
          <w:sz w:val="24"/>
          <w:szCs w:val="24"/>
          <w:lang w:val="uk-UA" w:eastAsia="ru-RU"/>
        </w:rPr>
        <w:t>Спостерігається тенденція до з</w:t>
      </w:r>
      <w:r w:rsidR="00E323A3">
        <w:rPr>
          <w:rFonts w:ascii="Times New Roman" w:eastAsia="Times New Roman" w:hAnsi="Times New Roman" w:cs="Times New Roman"/>
          <w:sz w:val="24"/>
          <w:szCs w:val="24"/>
          <w:lang w:val="uk-UA" w:eastAsia="ru-RU"/>
        </w:rPr>
        <w:t xml:space="preserve">більшення </w:t>
      </w:r>
      <w:r w:rsidRPr="00F6605F">
        <w:rPr>
          <w:rFonts w:ascii="Times New Roman" w:eastAsia="Times New Roman" w:hAnsi="Times New Roman" w:cs="Times New Roman"/>
          <w:sz w:val="24"/>
          <w:szCs w:val="24"/>
          <w:lang w:val="uk-UA" w:eastAsia="ru-RU"/>
        </w:rPr>
        <w:t xml:space="preserve">кількості педагогічних працівників пенсійного віку. </w:t>
      </w:r>
      <w:r w:rsidRPr="007B4460">
        <w:rPr>
          <w:rFonts w:ascii="Times New Roman" w:eastAsia="Times New Roman" w:hAnsi="Times New Roman" w:cs="Times New Roman"/>
          <w:sz w:val="24"/>
          <w:szCs w:val="24"/>
          <w:lang w:val="uk-UA" w:eastAsia="ru-RU"/>
        </w:rPr>
        <w:t xml:space="preserve">У </w:t>
      </w:r>
      <w:r w:rsidR="00CC76EC" w:rsidRPr="007B4460">
        <w:rPr>
          <w:rFonts w:ascii="Times New Roman" w:eastAsia="Times New Roman" w:hAnsi="Times New Roman" w:cs="Times New Roman"/>
          <w:sz w:val="24"/>
          <w:szCs w:val="24"/>
          <w:lang w:val="uk-UA" w:eastAsia="ru-RU"/>
        </w:rPr>
        <w:t xml:space="preserve">2020 році – 103 працівника (20 %), у  </w:t>
      </w:r>
      <w:r w:rsidRPr="007B4460">
        <w:rPr>
          <w:rFonts w:ascii="Times New Roman" w:eastAsia="Times New Roman" w:hAnsi="Times New Roman" w:cs="Times New Roman"/>
          <w:sz w:val="24"/>
          <w:szCs w:val="24"/>
          <w:lang w:val="uk-UA" w:eastAsia="ru-RU"/>
        </w:rPr>
        <w:t>2019 р</w:t>
      </w:r>
      <w:r w:rsidR="00CC76EC" w:rsidRPr="007B4460">
        <w:rPr>
          <w:rFonts w:ascii="Times New Roman" w:eastAsia="Times New Roman" w:hAnsi="Times New Roman" w:cs="Times New Roman"/>
          <w:sz w:val="24"/>
          <w:szCs w:val="24"/>
          <w:lang w:val="uk-UA" w:eastAsia="ru-RU"/>
        </w:rPr>
        <w:t>.</w:t>
      </w:r>
      <w:r w:rsidR="00E323A3" w:rsidRPr="007B4460">
        <w:rPr>
          <w:rFonts w:ascii="Times New Roman" w:eastAsia="Times New Roman" w:hAnsi="Times New Roman" w:cs="Times New Roman"/>
          <w:sz w:val="24"/>
          <w:szCs w:val="24"/>
          <w:lang w:val="uk-UA" w:eastAsia="ru-RU"/>
        </w:rPr>
        <w:t xml:space="preserve">- </w:t>
      </w:r>
      <w:r w:rsidRPr="007B4460">
        <w:rPr>
          <w:rFonts w:ascii="Times New Roman" w:eastAsia="Times New Roman" w:hAnsi="Times New Roman" w:cs="Times New Roman"/>
          <w:sz w:val="24"/>
          <w:szCs w:val="24"/>
          <w:lang w:val="uk-UA" w:eastAsia="ru-RU"/>
        </w:rPr>
        <w:t>78</w:t>
      </w:r>
      <w:r w:rsidR="00E323A3" w:rsidRPr="007B4460">
        <w:rPr>
          <w:rFonts w:ascii="Times New Roman" w:eastAsia="Times New Roman" w:hAnsi="Times New Roman" w:cs="Times New Roman"/>
          <w:sz w:val="24"/>
          <w:szCs w:val="24"/>
          <w:lang w:val="uk-UA" w:eastAsia="ru-RU"/>
        </w:rPr>
        <w:t xml:space="preserve"> чоловік (21%).</w:t>
      </w:r>
    </w:p>
    <w:p w:rsidR="00F6605F" w:rsidRPr="00F6605F" w:rsidRDefault="00F6605F" w:rsidP="00F6605F">
      <w:pPr>
        <w:spacing w:after="0" w:line="240" w:lineRule="auto"/>
        <w:ind w:firstLine="567"/>
        <w:jc w:val="both"/>
        <w:rPr>
          <w:rFonts w:ascii="Times New Roman" w:eastAsia="Times New Roman" w:hAnsi="Times New Roman" w:cs="Times New Roman"/>
          <w:sz w:val="24"/>
          <w:szCs w:val="24"/>
          <w:lang w:val="uk-UA" w:eastAsia="ru-RU"/>
        </w:rPr>
      </w:pPr>
      <w:r w:rsidRPr="00F6605F">
        <w:rPr>
          <w:rFonts w:ascii="Times New Roman" w:eastAsia="Times New Roman" w:hAnsi="Times New Roman" w:cs="Times New Roman"/>
          <w:sz w:val="24"/>
          <w:szCs w:val="24"/>
          <w:lang w:val="uk-UA" w:eastAsia="ru-RU"/>
        </w:rPr>
        <w:t xml:space="preserve">В 2020 році до закладів освіти не прийшли молоді спеціалісти. Суттєвою проблемою залишається значна нестача педагогічних кадрів, особливо: практичних психологів, вчителів природничо-математичного циклу, інформатики, вихователів, </w:t>
      </w:r>
      <w:proofErr w:type="spellStart"/>
      <w:r w:rsidRPr="00F6605F">
        <w:rPr>
          <w:rFonts w:ascii="Times New Roman" w:eastAsia="Times New Roman" w:hAnsi="Times New Roman" w:cs="Times New Roman"/>
          <w:sz w:val="24"/>
          <w:szCs w:val="24"/>
          <w:lang w:val="uk-UA" w:eastAsia="ru-RU"/>
        </w:rPr>
        <w:t>фізінст</w:t>
      </w:r>
      <w:r w:rsidR="007C79E2">
        <w:rPr>
          <w:rFonts w:ascii="Times New Roman" w:eastAsia="Times New Roman" w:hAnsi="Times New Roman" w:cs="Times New Roman"/>
          <w:sz w:val="24"/>
          <w:szCs w:val="24"/>
          <w:lang w:val="uk-UA" w:eastAsia="ru-RU"/>
        </w:rPr>
        <w:t>р</w:t>
      </w:r>
      <w:r w:rsidRPr="00F6605F">
        <w:rPr>
          <w:rFonts w:ascii="Times New Roman" w:eastAsia="Times New Roman" w:hAnsi="Times New Roman" w:cs="Times New Roman"/>
          <w:sz w:val="24"/>
          <w:szCs w:val="24"/>
          <w:lang w:val="uk-UA" w:eastAsia="ru-RU"/>
        </w:rPr>
        <w:t>ук</w:t>
      </w:r>
      <w:r w:rsidR="007C79E2">
        <w:rPr>
          <w:rFonts w:ascii="Times New Roman" w:eastAsia="Times New Roman" w:hAnsi="Times New Roman" w:cs="Times New Roman"/>
          <w:sz w:val="24"/>
          <w:szCs w:val="24"/>
          <w:lang w:val="uk-UA" w:eastAsia="ru-RU"/>
        </w:rPr>
        <w:t>т</w:t>
      </w:r>
      <w:r w:rsidRPr="00F6605F">
        <w:rPr>
          <w:rFonts w:ascii="Times New Roman" w:eastAsia="Times New Roman" w:hAnsi="Times New Roman" w:cs="Times New Roman"/>
          <w:sz w:val="24"/>
          <w:szCs w:val="24"/>
          <w:lang w:val="uk-UA" w:eastAsia="ru-RU"/>
        </w:rPr>
        <w:t>о</w:t>
      </w:r>
      <w:r w:rsidR="007C79E2">
        <w:rPr>
          <w:rFonts w:ascii="Times New Roman" w:eastAsia="Times New Roman" w:hAnsi="Times New Roman" w:cs="Times New Roman"/>
          <w:sz w:val="24"/>
          <w:szCs w:val="24"/>
          <w:lang w:val="uk-UA" w:eastAsia="ru-RU"/>
        </w:rPr>
        <w:t>р</w:t>
      </w:r>
      <w:r w:rsidRPr="00F6605F">
        <w:rPr>
          <w:rFonts w:ascii="Times New Roman" w:eastAsia="Times New Roman" w:hAnsi="Times New Roman" w:cs="Times New Roman"/>
          <w:sz w:val="24"/>
          <w:szCs w:val="24"/>
          <w:lang w:val="uk-UA" w:eastAsia="ru-RU"/>
        </w:rPr>
        <w:t>ів</w:t>
      </w:r>
      <w:proofErr w:type="spellEnd"/>
      <w:r w:rsidRPr="00F6605F">
        <w:rPr>
          <w:rFonts w:ascii="Times New Roman" w:eastAsia="Times New Roman" w:hAnsi="Times New Roman" w:cs="Times New Roman"/>
          <w:sz w:val="24"/>
          <w:szCs w:val="24"/>
          <w:lang w:val="uk-UA" w:eastAsia="ru-RU"/>
        </w:rPr>
        <w:t>, музичних працівників</w:t>
      </w:r>
      <w:r w:rsidRPr="00F6605F">
        <w:rPr>
          <w:rFonts w:ascii="Times New Roman" w:eastAsia="Times New Roman" w:hAnsi="Times New Roman" w:cs="Times New Roman"/>
          <w:iCs/>
          <w:sz w:val="24"/>
          <w:szCs w:val="24"/>
          <w:lang w:val="uk-UA" w:eastAsia="ru-RU"/>
        </w:rPr>
        <w:t xml:space="preserve">. </w:t>
      </w:r>
    </w:p>
    <w:p w:rsidR="00F6605F" w:rsidRPr="00F6605F" w:rsidRDefault="00F6605F" w:rsidP="00F6605F">
      <w:pPr>
        <w:spacing w:after="0" w:line="240" w:lineRule="auto"/>
        <w:ind w:firstLine="709"/>
        <w:jc w:val="both"/>
        <w:rPr>
          <w:rFonts w:ascii="Times New Roman" w:eastAsia="Times New Roman" w:hAnsi="Times New Roman" w:cs="Times New Roman"/>
          <w:sz w:val="24"/>
          <w:szCs w:val="24"/>
          <w:lang w:val="uk-UA" w:eastAsia="ru-RU"/>
        </w:rPr>
      </w:pPr>
      <w:r w:rsidRPr="00F6605F">
        <w:rPr>
          <w:rFonts w:ascii="Times New Roman" w:eastAsia="Times New Roman" w:hAnsi="Times New Roman" w:cs="Times New Roman"/>
          <w:sz w:val="24"/>
          <w:szCs w:val="24"/>
          <w:lang w:val="uk-UA" w:eastAsia="ru-RU"/>
        </w:rPr>
        <w:t xml:space="preserve">Одним з найважливіших чинників якості освіти є систематична робота з підвищення кваліфікації педагогічних працівників у системі післядипломної педагогічної освіти. </w:t>
      </w:r>
    </w:p>
    <w:p w:rsidR="00F6605F" w:rsidRPr="00F6605F" w:rsidRDefault="00F6605F" w:rsidP="00F6605F">
      <w:pPr>
        <w:spacing w:after="0" w:line="240" w:lineRule="auto"/>
        <w:ind w:firstLine="708"/>
        <w:jc w:val="both"/>
        <w:rPr>
          <w:rFonts w:ascii="Times New Roman" w:eastAsia="Times New Roman" w:hAnsi="Times New Roman" w:cs="Times New Roman"/>
          <w:sz w:val="24"/>
          <w:szCs w:val="24"/>
          <w:lang w:val="uk-UA" w:eastAsia="ru-RU"/>
        </w:rPr>
      </w:pPr>
      <w:r w:rsidRPr="00F6605F">
        <w:rPr>
          <w:rFonts w:ascii="Times New Roman" w:eastAsia="Times New Roman" w:hAnsi="Times New Roman" w:cs="Times New Roman"/>
          <w:sz w:val="24"/>
          <w:szCs w:val="24"/>
          <w:lang w:val="uk-UA" w:eastAsia="ru-RU"/>
        </w:rPr>
        <w:t>Відповідно до Типового положення про атестацію педагогічних працівників протягом 2020 році в закладах освіти  проведено атестацію педагогічних працівників.</w:t>
      </w:r>
    </w:p>
    <w:p w:rsidR="00F6605F" w:rsidRPr="00F6605F" w:rsidRDefault="00F6605F" w:rsidP="00F6605F">
      <w:pPr>
        <w:spacing w:after="0" w:line="240" w:lineRule="auto"/>
        <w:ind w:firstLine="435"/>
        <w:jc w:val="both"/>
        <w:rPr>
          <w:rFonts w:ascii="Times New Roman" w:eastAsia="Times New Roman" w:hAnsi="Times New Roman" w:cs="Times New Roman"/>
          <w:bCs/>
          <w:sz w:val="24"/>
          <w:szCs w:val="24"/>
          <w:lang w:val="uk-UA" w:eastAsia="ru-RU"/>
        </w:rPr>
      </w:pPr>
      <w:r w:rsidRPr="00F6605F">
        <w:rPr>
          <w:rFonts w:ascii="Times New Roman" w:eastAsia="Times New Roman" w:hAnsi="Times New Roman" w:cs="Times New Roman"/>
          <w:bCs/>
          <w:sz w:val="24"/>
          <w:szCs w:val="24"/>
          <w:lang w:val="uk-UA" w:eastAsia="ru-RU"/>
        </w:rPr>
        <w:t>Атестаційною комісією ІІ рівня при Відділі освіти Бучанської міської ради  атестовано</w:t>
      </w:r>
      <w:r w:rsidRPr="00F6605F">
        <w:rPr>
          <w:rFonts w:ascii="Times New Roman" w:eastAsia="Times New Roman" w:hAnsi="Times New Roman" w:cs="Times New Roman"/>
          <w:sz w:val="24"/>
          <w:szCs w:val="24"/>
          <w:lang w:val="uk-UA" w:eastAsia="ru-RU"/>
        </w:rPr>
        <w:t xml:space="preserve">  51 педагогічний працівник закладів дошкільної, загальної середньої та позашкільної освіти</w:t>
      </w:r>
      <w:r w:rsidRPr="00F6605F">
        <w:rPr>
          <w:rFonts w:ascii="Times New Roman" w:eastAsia="Times New Roman" w:hAnsi="Times New Roman" w:cs="Times New Roman"/>
          <w:bCs/>
          <w:sz w:val="24"/>
          <w:szCs w:val="24"/>
          <w:lang w:val="uk-UA" w:eastAsia="ru-RU"/>
        </w:rPr>
        <w:t xml:space="preserve">: </w:t>
      </w:r>
    </w:p>
    <w:p w:rsidR="00F6605F" w:rsidRPr="00F6605F" w:rsidRDefault="00F6605F" w:rsidP="00F6605F">
      <w:pPr>
        <w:numPr>
          <w:ilvl w:val="0"/>
          <w:numId w:val="13"/>
        </w:numPr>
        <w:spacing w:after="0" w:line="240" w:lineRule="auto"/>
        <w:contextualSpacing/>
        <w:jc w:val="both"/>
        <w:rPr>
          <w:rFonts w:ascii="Times New Roman" w:eastAsia="Times New Roman" w:hAnsi="Times New Roman" w:cs="Times New Roman"/>
          <w:bCs/>
          <w:sz w:val="24"/>
          <w:szCs w:val="24"/>
          <w:lang w:val="uk-UA" w:eastAsia="ru-RU"/>
        </w:rPr>
      </w:pPr>
      <w:r w:rsidRPr="00F6605F">
        <w:rPr>
          <w:rFonts w:ascii="Times New Roman" w:eastAsia="Times New Roman" w:hAnsi="Times New Roman" w:cs="Times New Roman"/>
          <w:bCs/>
          <w:sz w:val="24"/>
          <w:szCs w:val="24"/>
          <w:lang w:val="uk-UA" w:eastAsia="ru-RU"/>
        </w:rPr>
        <w:t>17 працівникам  закладів освіти присвоєно кваліфікаційну категорію «спеціаліст вищої категорії»,</w:t>
      </w:r>
    </w:p>
    <w:p w:rsidR="00F6605F" w:rsidRPr="00F6605F" w:rsidRDefault="00F6605F" w:rsidP="00F6605F">
      <w:pPr>
        <w:numPr>
          <w:ilvl w:val="0"/>
          <w:numId w:val="13"/>
        </w:numPr>
        <w:spacing w:after="0" w:line="240" w:lineRule="auto"/>
        <w:contextualSpacing/>
        <w:jc w:val="both"/>
        <w:rPr>
          <w:rFonts w:ascii="Times New Roman" w:eastAsia="Times New Roman" w:hAnsi="Times New Roman" w:cs="Times New Roman"/>
          <w:bCs/>
          <w:sz w:val="24"/>
          <w:szCs w:val="24"/>
          <w:lang w:val="uk-UA" w:eastAsia="ru-RU"/>
        </w:rPr>
      </w:pPr>
      <w:r w:rsidRPr="00F6605F">
        <w:rPr>
          <w:rFonts w:ascii="Times New Roman" w:eastAsia="Times New Roman" w:hAnsi="Times New Roman" w:cs="Times New Roman"/>
          <w:bCs/>
          <w:sz w:val="24"/>
          <w:szCs w:val="24"/>
          <w:lang w:val="uk-UA" w:eastAsia="ru-RU"/>
        </w:rPr>
        <w:t>7 працівників визнано такими, що відповідають раніше присвоєній кваліфікаційній категорі</w:t>
      </w:r>
      <w:r w:rsidR="00CC76EC">
        <w:rPr>
          <w:rFonts w:ascii="Times New Roman" w:eastAsia="Times New Roman" w:hAnsi="Times New Roman" w:cs="Times New Roman"/>
          <w:bCs/>
          <w:sz w:val="24"/>
          <w:szCs w:val="24"/>
          <w:lang w:val="uk-UA" w:eastAsia="ru-RU"/>
        </w:rPr>
        <w:t xml:space="preserve">ї «спеціаліст вищої категорії», </w:t>
      </w:r>
    </w:p>
    <w:p w:rsidR="00F6605F" w:rsidRPr="00F6605F" w:rsidRDefault="00CC76EC" w:rsidP="00F6605F">
      <w:pPr>
        <w:numPr>
          <w:ilvl w:val="0"/>
          <w:numId w:val="13"/>
        </w:numPr>
        <w:spacing w:after="0" w:line="240" w:lineRule="auto"/>
        <w:contextualSpacing/>
        <w:jc w:val="both"/>
        <w:rPr>
          <w:rFonts w:ascii="Times New Roman" w:eastAsia="Times New Roman" w:hAnsi="Times New Roman" w:cs="Times New Roman"/>
          <w:bCs/>
          <w:sz w:val="24"/>
          <w:szCs w:val="24"/>
          <w:lang w:val="uk-UA" w:eastAsia="ru-RU"/>
        </w:rPr>
      </w:pPr>
      <w:r w:rsidRPr="00F6605F">
        <w:rPr>
          <w:rFonts w:ascii="Times New Roman" w:eastAsia="Times New Roman" w:hAnsi="Times New Roman" w:cs="Times New Roman"/>
          <w:bCs/>
          <w:sz w:val="24"/>
          <w:szCs w:val="24"/>
          <w:lang w:val="uk-UA" w:eastAsia="ru-RU"/>
        </w:rPr>
        <w:lastRenderedPageBreak/>
        <w:t xml:space="preserve">1 педпрацівнику присвоєно </w:t>
      </w:r>
      <w:r>
        <w:rPr>
          <w:rFonts w:ascii="Times New Roman" w:eastAsia="Times New Roman" w:hAnsi="Times New Roman" w:cs="Times New Roman"/>
          <w:bCs/>
          <w:sz w:val="24"/>
          <w:szCs w:val="24"/>
          <w:lang w:val="uk-UA" w:eastAsia="ru-RU"/>
        </w:rPr>
        <w:t>п</w:t>
      </w:r>
      <w:r w:rsidR="00F6605F" w:rsidRPr="00F6605F">
        <w:rPr>
          <w:rFonts w:ascii="Times New Roman" w:eastAsia="Times New Roman" w:hAnsi="Times New Roman" w:cs="Times New Roman"/>
          <w:bCs/>
          <w:sz w:val="24"/>
          <w:szCs w:val="24"/>
          <w:lang w:val="uk-UA" w:eastAsia="ru-RU"/>
        </w:rPr>
        <w:t>едагогічне звання «старший учитель»</w:t>
      </w:r>
      <w:r>
        <w:rPr>
          <w:rFonts w:ascii="Times New Roman" w:eastAsia="Times New Roman" w:hAnsi="Times New Roman" w:cs="Times New Roman"/>
          <w:bCs/>
          <w:sz w:val="24"/>
          <w:szCs w:val="24"/>
          <w:lang w:val="uk-UA" w:eastAsia="ru-RU"/>
        </w:rPr>
        <w:t xml:space="preserve">, </w:t>
      </w:r>
    </w:p>
    <w:p w:rsidR="00F6605F" w:rsidRPr="00F6605F" w:rsidRDefault="00CC76EC" w:rsidP="00F6605F">
      <w:pPr>
        <w:numPr>
          <w:ilvl w:val="0"/>
          <w:numId w:val="13"/>
        </w:numPr>
        <w:spacing w:after="0" w:line="240" w:lineRule="auto"/>
        <w:contextualSpacing/>
        <w:jc w:val="both"/>
        <w:rPr>
          <w:rFonts w:ascii="Times New Roman" w:eastAsia="Times New Roman" w:hAnsi="Times New Roman" w:cs="Times New Roman"/>
          <w:bCs/>
          <w:sz w:val="24"/>
          <w:szCs w:val="24"/>
          <w:lang w:val="uk-UA" w:eastAsia="ru-RU"/>
        </w:rPr>
      </w:pPr>
      <w:r w:rsidRPr="00F6605F">
        <w:rPr>
          <w:rFonts w:ascii="Times New Roman" w:eastAsia="Times New Roman" w:hAnsi="Times New Roman" w:cs="Times New Roman"/>
          <w:bCs/>
          <w:sz w:val="24"/>
          <w:szCs w:val="24"/>
          <w:lang w:val="uk-UA" w:eastAsia="ru-RU"/>
        </w:rPr>
        <w:t xml:space="preserve">2 педпрацівникам присвоєно </w:t>
      </w:r>
      <w:r>
        <w:rPr>
          <w:rFonts w:ascii="Times New Roman" w:eastAsia="Times New Roman" w:hAnsi="Times New Roman" w:cs="Times New Roman"/>
          <w:bCs/>
          <w:sz w:val="24"/>
          <w:szCs w:val="24"/>
          <w:lang w:val="uk-UA" w:eastAsia="ru-RU"/>
        </w:rPr>
        <w:t>п</w:t>
      </w:r>
      <w:r w:rsidR="00F6605F" w:rsidRPr="00F6605F">
        <w:rPr>
          <w:rFonts w:ascii="Times New Roman" w:eastAsia="Times New Roman" w:hAnsi="Times New Roman" w:cs="Times New Roman"/>
          <w:bCs/>
          <w:sz w:val="24"/>
          <w:szCs w:val="24"/>
          <w:lang w:val="uk-UA" w:eastAsia="ru-RU"/>
        </w:rPr>
        <w:t>едагогічне звання «учитель - методист»</w:t>
      </w:r>
      <w:r>
        <w:rPr>
          <w:rFonts w:ascii="Times New Roman" w:eastAsia="Times New Roman" w:hAnsi="Times New Roman" w:cs="Times New Roman"/>
          <w:bCs/>
          <w:sz w:val="24"/>
          <w:szCs w:val="24"/>
          <w:lang w:val="uk-UA" w:eastAsia="ru-RU"/>
        </w:rPr>
        <w:t>,</w:t>
      </w:r>
    </w:p>
    <w:p w:rsidR="00F6605F" w:rsidRPr="00F6605F" w:rsidRDefault="00CC76EC" w:rsidP="00F6605F">
      <w:pPr>
        <w:numPr>
          <w:ilvl w:val="0"/>
          <w:numId w:val="13"/>
        </w:numPr>
        <w:spacing w:after="0" w:line="240" w:lineRule="auto"/>
        <w:contextualSpacing/>
        <w:jc w:val="both"/>
        <w:rPr>
          <w:rFonts w:ascii="Times New Roman" w:eastAsia="Times New Roman" w:hAnsi="Times New Roman" w:cs="Times New Roman"/>
          <w:bCs/>
          <w:sz w:val="24"/>
          <w:szCs w:val="24"/>
          <w:lang w:val="uk-UA" w:eastAsia="ru-RU"/>
        </w:rPr>
      </w:pPr>
      <w:r w:rsidRPr="00F6605F">
        <w:rPr>
          <w:rFonts w:ascii="Times New Roman" w:eastAsia="Times New Roman" w:hAnsi="Times New Roman" w:cs="Times New Roman"/>
          <w:bCs/>
          <w:sz w:val="24"/>
          <w:szCs w:val="24"/>
          <w:lang w:val="uk-UA" w:eastAsia="ru-RU"/>
        </w:rPr>
        <w:t xml:space="preserve">1 педпрацівнику присвоєно </w:t>
      </w:r>
      <w:r>
        <w:rPr>
          <w:rFonts w:ascii="Times New Roman" w:eastAsia="Times New Roman" w:hAnsi="Times New Roman" w:cs="Times New Roman"/>
          <w:bCs/>
          <w:sz w:val="24"/>
          <w:szCs w:val="24"/>
          <w:lang w:val="uk-UA" w:eastAsia="ru-RU"/>
        </w:rPr>
        <w:t>п</w:t>
      </w:r>
      <w:r w:rsidR="00F6605F" w:rsidRPr="00F6605F">
        <w:rPr>
          <w:rFonts w:ascii="Times New Roman" w:eastAsia="Times New Roman" w:hAnsi="Times New Roman" w:cs="Times New Roman"/>
          <w:bCs/>
          <w:sz w:val="24"/>
          <w:szCs w:val="24"/>
          <w:lang w:val="uk-UA" w:eastAsia="ru-RU"/>
        </w:rPr>
        <w:t>едагогічне звання «вихователь - методист»</w:t>
      </w:r>
      <w:r>
        <w:rPr>
          <w:rFonts w:ascii="Times New Roman" w:eastAsia="Times New Roman" w:hAnsi="Times New Roman" w:cs="Times New Roman"/>
          <w:bCs/>
          <w:sz w:val="24"/>
          <w:szCs w:val="24"/>
          <w:lang w:val="uk-UA" w:eastAsia="ru-RU"/>
        </w:rPr>
        <w:t>,</w:t>
      </w:r>
    </w:p>
    <w:p w:rsidR="00F6605F" w:rsidRPr="00F6605F" w:rsidRDefault="00F6605F" w:rsidP="00F6605F">
      <w:pPr>
        <w:numPr>
          <w:ilvl w:val="0"/>
          <w:numId w:val="13"/>
        </w:numPr>
        <w:spacing w:after="0" w:line="240" w:lineRule="auto"/>
        <w:contextualSpacing/>
        <w:jc w:val="both"/>
        <w:rPr>
          <w:rFonts w:ascii="Times New Roman" w:eastAsia="Times New Roman" w:hAnsi="Times New Roman" w:cs="Times New Roman"/>
          <w:bCs/>
          <w:sz w:val="24"/>
          <w:szCs w:val="24"/>
          <w:lang w:val="uk-UA" w:eastAsia="ru-RU"/>
        </w:rPr>
      </w:pPr>
      <w:r w:rsidRPr="00F6605F">
        <w:rPr>
          <w:rFonts w:ascii="Times New Roman" w:eastAsia="Times New Roman" w:hAnsi="Times New Roman" w:cs="Times New Roman"/>
          <w:bCs/>
          <w:sz w:val="24"/>
          <w:szCs w:val="24"/>
          <w:lang w:val="uk-UA" w:eastAsia="ru-RU"/>
        </w:rPr>
        <w:t>23 педагога визнано такими, що відповідають раніше присвоєному педагогічному званню «вчитель – методист», «старший учитель», та раніше присвоєній кваліфікаційній категорії «спеціаліст вищої категорії».</w:t>
      </w:r>
    </w:p>
    <w:p w:rsidR="00F6605F" w:rsidRPr="00F6605F" w:rsidRDefault="00F6605F" w:rsidP="00F6605F">
      <w:pPr>
        <w:spacing w:after="0" w:line="240" w:lineRule="auto"/>
        <w:ind w:firstLine="709"/>
        <w:jc w:val="both"/>
        <w:rPr>
          <w:rFonts w:ascii="Times New Roman" w:eastAsia="Times New Roman" w:hAnsi="Times New Roman" w:cs="Times New Roman"/>
          <w:sz w:val="24"/>
          <w:szCs w:val="24"/>
          <w:lang w:val="uk-UA" w:eastAsia="ru-RU"/>
        </w:rPr>
      </w:pPr>
      <w:r w:rsidRPr="00F6605F">
        <w:rPr>
          <w:rFonts w:ascii="Times New Roman" w:eastAsia="Times New Roman" w:hAnsi="Times New Roman" w:cs="Times New Roman"/>
          <w:sz w:val="24"/>
          <w:szCs w:val="24"/>
          <w:lang w:val="uk-UA" w:eastAsia="ru-RU"/>
        </w:rPr>
        <w:t xml:space="preserve">У 2020  році на базі Комунального вищого навчального закладу «Київський обласний інститут післядипломної освіти» пройшли навчання 298педагогічних працівника  </w:t>
      </w:r>
      <w:proofErr w:type="spellStart"/>
      <w:r w:rsidRPr="00F6605F">
        <w:rPr>
          <w:rFonts w:ascii="Times New Roman" w:eastAsia="Times New Roman" w:hAnsi="Times New Roman" w:cs="Times New Roman"/>
          <w:sz w:val="24"/>
          <w:szCs w:val="24"/>
          <w:lang w:val="uk-UA" w:eastAsia="ru-RU"/>
        </w:rPr>
        <w:t>Бучанської</w:t>
      </w:r>
      <w:r w:rsidR="00CC76EC">
        <w:rPr>
          <w:rFonts w:ascii="Times New Roman" w:eastAsia="Times New Roman" w:hAnsi="Times New Roman" w:cs="Times New Roman"/>
          <w:sz w:val="24"/>
          <w:szCs w:val="24"/>
          <w:lang w:val="uk-UA" w:eastAsia="ru-RU"/>
        </w:rPr>
        <w:t>МТГ</w:t>
      </w:r>
      <w:proofErr w:type="spellEnd"/>
      <w:r w:rsidRPr="00F6605F">
        <w:rPr>
          <w:rFonts w:ascii="Times New Roman" w:eastAsia="Times New Roman" w:hAnsi="Times New Roman" w:cs="Times New Roman"/>
          <w:sz w:val="24"/>
          <w:szCs w:val="24"/>
          <w:lang w:val="uk-UA" w:eastAsia="ru-RU"/>
        </w:rPr>
        <w:t>, з них 215 педагогічних працівника пройшли курси підвищення кваліфікації безпосередньо в закладі освіти.</w:t>
      </w:r>
    </w:p>
    <w:p w:rsidR="00F6605F" w:rsidRPr="00F6605F" w:rsidRDefault="00F6605F" w:rsidP="00F6605F">
      <w:pPr>
        <w:spacing w:after="0" w:line="240" w:lineRule="auto"/>
        <w:ind w:firstLine="709"/>
        <w:jc w:val="both"/>
        <w:rPr>
          <w:rFonts w:ascii="Times New Roman" w:eastAsia="Times New Roman" w:hAnsi="Times New Roman" w:cs="Times New Roman"/>
          <w:sz w:val="24"/>
          <w:szCs w:val="24"/>
          <w:lang w:val="uk-UA" w:eastAsia="ru-RU"/>
        </w:rPr>
      </w:pPr>
      <w:r w:rsidRPr="00F6605F">
        <w:rPr>
          <w:rFonts w:ascii="Times New Roman" w:eastAsia="Times New Roman" w:hAnsi="Times New Roman" w:cs="Times New Roman"/>
          <w:sz w:val="24"/>
          <w:szCs w:val="24"/>
          <w:lang w:val="uk-UA" w:eastAsia="ru-RU"/>
        </w:rPr>
        <w:t>З метою стимулювання педагогічних працівників за проведення активної методичної роботи та результативної роботи з учнями  педагоги, які підготували переможців Всеукраїнського, обласного етапів учнівських інтелектуальних змагань нагороджені грамотами та подяками  Міністерства освіти і науки України, Департаменту освіти і науки Київської обласної державної адміністрації, Бучанської міської ради та Відділу</w:t>
      </w:r>
      <w:r w:rsidR="00CC76EC">
        <w:rPr>
          <w:rFonts w:ascii="Times New Roman" w:eastAsia="Times New Roman" w:hAnsi="Times New Roman" w:cs="Times New Roman"/>
          <w:sz w:val="24"/>
          <w:szCs w:val="24"/>
          <w:lang w:val="uk-UA" w:eastAsia="ru-RU"/>
        </w:rPr>
        <w:t xml:space="preserve"> освіти Бучанської міської ради та іншими нагородами, пам’ятними знаками, грошовими винагородами</w:t>
      </w:r>
      <w:r w:rsidR="007E4CDE">
        <w:rPr>
          <w:rFonts w:ascii="Times New Roman" w:eastAsia="Times New Roman" w:hAnsi="Times New Roman" w:cs="Times New Roman"/>
          <w:sz w:val="24"/>
          <w:szCs w:val="24"/>
          <w:lang w:val="uk-UA" w:eastAsia="ru-RU"/>
        </w:rPr>
        <w:t>.</w:t>
      </w:r>
    </w:p>
    <w:p w:rsidR="007E4CDE" w:rsidRDefault="007E4CDE" w:rsidP="00846070">
      <w:pPr>
        <w:spacing w:after="0" w:line="276" w:lineRule="auto"/>
        <w:ind w:firstLine="708"/>
        <w:jc w:val="center"/>
        <w:rPr>
          <w:rFonts w:ascii="Times New Roman" w:eastAsia="Times New Roman" w:hAnsi="Times New Roman" w:cs="Times New Roman"/>
          <w:b/>
          <w:iCs/>
          <w:sz w:val="24"/>
          <w:szCs w:val="24"/>
          <w:lang w:val="uk-UA" w:bidi="en-US"/>
        </w:rPr>
      </w:pPr>
    </w:p>
    <w:p w:rsidR="00846070" w:rsidRPr="003D41FF" w:rsidRDefault="00846070" w:rsidP="00846070">
      <w:pPr>
        <w:spacing w:after="0" w:line="276" w:lineRule="auto"/>
        <w:ind w:firstLine="708"/>
        <w:jc w:val="center"/>
        <w:rPr>
          <w:rFonts w:ascii="Times New Roman" w:eastAsia="Times New Roman" w:hAnsi="Times New Roman" w:cs="Times New Roman"/>
          <w:b/>
          <w:iCs/>
          <w:sz w:val="24"/>
          <w:szCs w:val="24"/>
          <w:lang w:val="uk-UA" w:bidi="en-US"/>
        </w:rPr>
      </w:pPr>
      <w:r w:rsidRPr="003D41FF">
        <w:rPr>
          <w:rFonts w:ascii="Times New Roman" w:eastAsia="Times New Roman" w:hAnsi="Times New Roman" w:cs="Times New Roman"/>
          <w:b/>
          <w:iCs/>
          <w:sz w:val="24"/>
          <w:szCs w:val="24"/>
          <w:lang w:val="uk-UA" w:bidi="en-US"/>
        </w:rPr>
        <w:t>Організація харчування у закладах освіти</w:t>
      </w:r>
    </w:p>
    <w:p w:rsidR="00846070" w:rsidRDefault="00846070" w:rsidP="00846070">
      <w:pPr>
        <w:spacing w:after="0" w:line="240" w:lineRule="auto"/>
        <w:ind w:firstLine="708"/>
        <w:jc w:val="both"/>
        <w:rPr>
          <w:rFonts w:ascii="Times New Roman" w:hAnsi="Times New Roman" w:cs="Times New Roman"/>
          <w:sz w:val="24"/>
          <w:szCs w:val="24"/>
          <w:lang w:val="uk-UA"/>
        </w:rPr>
      </w:pPr>
      <w:r w:rsidRPr="00980B7E">
        <w:rPr>
          <w:rFonts w:ascii="Times New Roman" w:hAnsi="Times New Roman" w:cs="Times New Roman"/>
          <w:sz w:val="24"/>
          <w:szCs w:val="24"/>
          <w:lang w:val="uk-UA"/>
        </w:rPr>
        <w:t>Найважливішим напрямом роботи відділу освіти залишається питання ор</w:t>
      </w:r>
      <w:r w:rsidRPr="002337AE">
        <w:rPr>
          <w:rFonts w:ascii="Times New Roman" w:hAnsi="Times New Roman" w:cs="Times New Roman"/>
          <w:sz w:val="24"/>
          <w:szCs w:val="24"/>
          <w:lang w:val="uk-UA"/>
        </w:rPr>
        <w:t>ганіз</w:t>
      </w:r>
      <w:r w:rsidRPr="00980B7E">
        <w:rPr>
          <w:rFonts w:ascii="Times New Roman" w:hAnsi="Times New Roman" w:cs="Times New Roman"/>
          <w:sz w:val="24"/>
          <w:szCs w:val="24"/>
          <w:lang w:val="uk-UA"/>
        </w:rPr>
        <w:t xml:space="preserve">ації </w:t>
      </w:r>
      <w:r>
        <w:rPr>
          <w:rFonts w:ascii="Times New Roman" w:hAnsi="Times New Roman" w:cs="Times New Roman"/>
          <w:sz w:val="24"/>
          <w:szCs w:val="24"/>
          <w:lang w:val="uk-UA"/>
        </w:rPr>
        <w:t xml:space="preserve">повноцінного і раціонального </w:t>
      </w:r>
      <w:r w:rsidRPr="00980B7E">
        <w:rPr>
          <w:rFonts w:ascii="Times New Roman" w:hAnsi="Times New Roman" w:cs="Times New Roman"/>
          <w:sz w:val="24"/>
          <w:szCs w:val="24"/>
          <w:lang w:val="uk-UA"/>
        </w:rPr>
        <w:t xml:space="preserve">харчування дітей у закладах освіти </w:t>
      </w:r>
      <w:r>
        <w:rPr>
          <w:rFonts w:ascii="Times New Roman" w:hAnsi="Times New Roman" w:cs="Times New Roman"/>
          <w:sz w:val="24"/>
          <w:szCs w:val="24"/>
          <w:lang w:val="uk-UA"/>
        </w:rPr>
        <w:t>Бучанської М</w:t>
      </w:r>
      <w:r w:rsidRPr="00980B7E">
        <w:rPr>
          <w:rFonts w:ascii="Times New Roman" w:hAnsi="Times New Roman" w:cs="Times New Roman"/>
          <w:sz w:val="24"/>
          <w:szCs w:val="24"/>
          <w:lang w:val="uk-UA"/>
        </w:rPr>
        <w:t>ТГ</w:t>
      </w:r>
      <w:r>
        <w:rPr>
          <w:rFonts w:ascii="Times New Roman" w:hAnsi="Times New Roman" w:cs="Times New Roman"/>
          <w:sz w:val="24"/>
          <w:szCs w:val="24"/>
          <w:lang w:val="uk-UA"/>
        </w:rPr>
        <w:t>.</w:t>
      </w:r>
      <w:r w:rsidRPr="00980B7E">
        <w:rPr>
          <w:rFonts w:ascii="Times New Roman" w:hAnsi="Times New Roman" w:cs="Times New Roman"/>
          <w:sz w:val="24"/>
          <w:szCs w:val="24"/>
          <w:lang w:val="uk-UA"/>
        </w:rPr>
        <w:t xml:space="preserve"> Питання організації харчування дітей закладів дошкільної та загальної середньої освіти знаходиться на постійному контролі у відділі освіти та висвітлюється на нарадах керівників закладів освіти.</w:t>
      </w:r>
    </w:p>
    <w:p w:rsidR="00846070" w:rsidRPr="00CB6AD7" w:rsidRDefault="00846070" w:rsidP="00846070">
      <w:pPr>
        <w:pStyle w:val="a6"/>
        <w:shd w:val="clear" w:color="auto" w:fill="FFFFFF"/>
        <w:spacing w:before="0" w:after="0"/>
        <w:ind w:firstLine="708"/>
        <w:jc w:val="both"/>
        <w:rPr>
          <w:bdr w:val="none" w:sz="0" w:space="0" w:color="auto" w:frame="1"/>
          <w:shd w:val="clear" w:color="auto" w:fill="FFFFFF"/>
        </w:rPr>
      </w:pPr>
      <w:r w:rsidRPr="000E1A49">
        <w:rPr>
          <w:bCs/>
          <w:bdr w:val="none" w:sz="0" w:space="0" w:color="auto" w:frame="1"/>
          <w:shd w:val="clear" w:color="auto" w:fill="FFFFFF"/>
        </w:rPr>
        <w:t xml:space="preserve">Якісне і безпечне харчування – це основа тривалого і плідного життя, запорука здоров’я та гарантія захисту від різних хвороб. Тому, організація харчування дітей в закладах </w:t>
      </w:r>
      <w:r w:rsidRPr="00CB6AD7">
        <w:rPr>
          <w:bCs/>
          <w:bdr w:val="none" w:sz="0" w:space="0" w:color="auto" w:frame="1"/>
          <w:shd w:val="clear" w:color="auto" w:fill="FFFFFF"/>
        </w:rPr>
        <w:t>освіти займає одне з найважливіших місць.</w:t>
      </w:r>
    </w:p>
    <w:p w:rsidR="00846070" w:rsidRPr="00CB6AD7" w:rsidRDefault="00846070" w:rsidP="00846070">
      <w:pPr>
        <w:widowControl w:val="0"/>
        <w:shd w:val="clear" w:color="auto" w:fill="FFFFFF"/>
        <w:autoSpaceDE w:val="0"/>
        <w:autoSpaceDN w:val="0"/>
        <w:adjustRightInd w:val="0"/>
        <w:spacing w:after="0" w:line="240" w:lineRule="auto"/>
        <w:ind w:firstLine="709"/>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Наказом відділу освіти </w:t>
      </w:r>
      <w:r w:rsidRPr="00CB6AD7">
        <w:rPr>
          <w:rFonts w:ascii="Times New Roman" w:hAnsi="Times New Roman" w:cs="Times New Roman"/>
          <w:sz w:val="24"/>
          <w:szCs w:val="24"/>
          <w:lang w:val="uk-UA"/>
        </w:rPr>
        <w:t xml:space="preserve">затверджено склад робочої групи щодо розроблення, впровадження та застосування постійно діючих процедур, заснованих на принципах системи аналізу небезпечних факторів та контролю у критичних точках (НАССР), за спрощеним підходом у закладах освіти. Затверджено план </w:t>
      </w:r>
      <w:r w:rsidRPr="00CB6AD7">
        <w:rPr>
          <w:rFonts w:ascii="Times New Roman" w:hAnsi="Times New Roman" w:cs="Times New Roman"/>
          <w:spacing w:val="6"/>
          <w:sz w:val="24"/>
          <w:szCs w:val="24"/>
          <w:lang w:val="uk-UA"/>
        </w:rPr>
        <w:t>заходів щодо створення належних умов для безпечного харчування дітей у закладах освіти на 2019-2022 роки. У січні 2020 року о</w:t>
      </w:r>
      <w:r w:rsidRPr="00CB6AD7">
        <w:rPr>
          <w:rFonts w:ascii="Times New Roman" w:hAnsi="Times New Roman" w:cs="Times New Roman"/>
          <w:sz w:val="24"/>
          <w:szCs w:val="24"/>
          <w:lang w:val="uk-UA"/>
        </w:rPr>
        <w:t xml:space="preserve">рганізовано та  проведено семінар-практикум з питань санітарно-гігієнічних вимог до організації харчування дітей для керівників закладів освіти, працівників харчоблоків, представників суб’єктів господарювання, задіяних в організації харчування дітей, постачальників продуктів харчування та продовольчої сировини, спільно з </w:t>
      </w:r>
      <w:r w:rsidR="000D318C">
        <w:rPr>
          <w:rFonts w:ascii="Times New Roman" w:hAnsi="Times New Roman" w:cs="Times New Roman"/>
          <w:sz w:val="24"/>
          <w:szCs w:val="24"/>
          <w:lang w:val="uk-UA"/>
        </w:rPr>
        <w:t xml:space="preserve">територіальними </w:t>
      </w:r>
      <w:r w:rsidRPr="00CB6AD7">
        <w:rPr>
          <w:rFonts w:ascii="Times New Roman" w:hAnsi="Times New Roman" w:cs="Times New Roman"/>
          <w:sz w:val="24"/>
          <w:szCs w:val="24"/>
          <w:lang w:val="uk-UA"/>
        </w:rPr>
        <w:t>відділ</w:t>
      </w:r>
      <w:r w:rsidR="000D318C">
        <w:rPr>
          <w:rFonts w:ascii="Times New Roman" w:hAnsi="Times New Roman" w:cs="Times New Roman"/>
          <w:sz w:val="24"/>
          <w:szCs w:val="24"/>
          <w:lang w:val="uk-UA"/>
        </w:rPr>
        <w:t>ами</w:t>
      </w:r>
      <w:r w:rsidR="00486C35">
        <w:rPr>
          <w:rFonts w:ascii="Times New Roman" w:hAnsi="Times New Roman" w:cs="Times New Roman"/>
          <w:sz w:val="24"/>
          <w:szCs w:val="24"/>
          <w:lang w:val="uk-UA"/>
        </w:rPr>
        <w:t xml:space="preserve"> </w:t>
      </w:r>
      <w:proofErr w:type="spellStart"/>
      <w:r w:rsidRPr="00CB6AD7">
        <w:rPr>
          <w:rFonts w:ascii="Times New Roman" w:hAnsi="Times New Roman" w:cs="Times New Roman"/>
          <w:sz w:val="24"/>
          <w:szCs w:val="24"/>
          <w:lang w:val="uk-UA"/>
        </w:rPr>
        <w:t>Держпродспоживслужби</w:t>
      </w:r>
      <w:proofErr w:type="spellEnd"/>
      <w:r w:rsidRPr="00CB6AD7">
        <w:rPr>
          <w:rFonts w:ascii="Times New Roman" w:hAnsi="Times New Roman" w:cs="Times New Roman"/>
          <w:sz w:val="24"/>
          <w:szCs w:val="24"/>
          <w:lang w:val="uk-UA"/>
        </w:rPr>
        <w:t xml:space="preserve"> в Київській області. Проведено паспортизацію харчоблоків закладів освіти на відповідність санітарно-гігієнічним вимогам.  </w:t>
      </w:r>
    </w:p>
    <w:p w:rsidR="00846070" w:rsidRPr="00CB6AD7" w:rsidRDefault="00846070" w:rsidP="00846070">
      <w:pPr>
        <w:pStyle w:val="a6"/>
        <w:shd w:val="clear" w:color="auto" w:fill="FFFFFF"/>
        <w:spacing w:before="0" w:after="0"/>
        <w:ind w:firstLine="709"/>
        <w:jc w:val="both"/>
        <w:rPr>
          <w:bCs/>
        </w:rPr>
      </w:pPr>
      <w:r w:rsidRPr="00CB6AD7">
        <w:t>Рішенням сесії Бучанської міської ради від 21.05.2020 №4911-79-</w:t>
      </w:r>
      <w:r w:rsidRPr="00CB6AD7">
        <w:rPr>
          <w:lang w:val="en-US"/>
        </w:rPr>
        <w:t>VII</w:t>
      </w:r>
      <w:r w:rsidRPr="00CB6AD7">
        <w:t xml:space="preserve"> затверджено міську комплексну цільову програму </w:t>
      </w:r>
      <w:r w:rsidRPr="00CB6AD7">
        <w:rPr>
          <w:bCs/>
        </w:rPr>
        <w:t xml:space="preserve">«Організація харчування дітей у закладах дошкільної та загальної середньої освіти Бучанської міської об’єднаної територіальної громади на 2020-2022 роки». </w:t>
      </w:r>
      <w:r w:rsidRPr="00CB6AD7">
        <w:rPr>
          <w:bdr w:val="none" w:sz="0" w:space="0" w:color="auto" w:frame="1"/>
          <w:shd w:val="clear" w:color="auto" w:fill="FFFFFF"/>
        </w:rPr>
        <w:t xml:space="preserve">Основна мета програми – </w:t>
      </w:r>
      <w:r w:rsidRPr="00CB6AD7">
        <w:rPr>
          <w:spacing w:val="6"/>
        </w:rPr>
        <w:t xml:space="preserve">створення належних умов для безпечного харчування дітей у закладах освіти, </w:t>
      </w:r>
      <w:r w:rsidRPr="00CB6AD7">
        <w:rPr>
          <w:bdr w:val="none" w:sz="0" w:space="0" w:color="auto" w:frame="1"/>
          <w:shd w:val="clear" w:color="auto" w:fill="FFFFFF"/>
        </w:rPr>
        <w:t xml:space="preserve">збереження їх здоров’я, підвищення рівня організації харчування, забезпечення дітей раціональним і якісним харчуванням, впровадження нових технологій приготування їжі й форм обслуговування </w:t>
      </w:r>
      <w:r w:rsidRPr="00CB6AD7">
        <w:rPr>
          <w:spacing w:val="6"/>
        </w:rPr>
        <w:t>вихованців та учнів у закладах дошкільної, загальної середньої освіти.</w:t>
      </w:r>
      <w:r w:rsidRPr="00CB6AD7">
        <w:rPr>
          <w:bdr w:val="none" w:sz="0" w:space="0" w:color="auto" w:frame="1"/>
          <w:shd w:val="clear" w:color="auto" w:fill="FFFFFF"/>
        </w:rPr>
        <w:t xml:space="preserve">Першочерговим завданням є створення єдиної системи організації харчування, яка дозволяє удосконалити діючу систему організації харчування, проводити капітальні та поточні ремонти харчоблоків та шкільних їдалень, забезпечити заміну та встановлення технологічного обладнання на харчоблоках та меблів у їдальнях, поліпшити контроль за якістю сировини й готової продукції, виконання норм харчування, а також дає змогу впровадити єдине циклічне </w:t>
      </w:r>
      <w:r w:rsidRPr="00CB6AD7">
        <w:rPr>
          <w:bdr w:val="none" w:sz="0" w:space="0" w:color="auto" w:frame="1"/>
          <w:shd w:val="clear" w:color="auto" w:fill="FFFFFF"/>
        </w:rPr>
        <w:lastRenderedPageBreak/>
        <w:t>меню у школах і, водночас, забезпечує ефективне і прозоре використання бюджетних коштів.</w:t>
      </w:r>
    </w:p>
    <w:p w:rsidR="00846070" w:rsidRPr="000E1A49" w:rsidRDefault="00846070" w:rsidP="00846070">
      <w:pPr>
        <w:pStyle w:val="a6"/>
        <w:shd w:val="clear" w:color="auto" w:fill="FFFFFF"/>
        <w:spacing w:before="0" w:after="0"/>
        <w:ind w:firstLine="708"/>
        <w:jc w:val="both"/>
        <w:rPr>
          <w:bdr w:val="none" w:sz="0" w:space="0" w:color="auto" w:frame="1"/>
          <w:shd w:val="clear" w:color="auto" w:fill="FFFFFF"/>
        </w:rPr>
      </w:pPr>
      <w:r w:rsidRPr="000E1A49">
        <w:rPr>
          <w:bdr w:val="none" w:sz="0" w:space="0" w:color="auto" w:frame="1"/>
          <w:shd w:val="clear" w:color="auto" w:fill="FFFFFF"/>
        </w:rPr>
        <w:t xml:space="preserve">Державою гарантується забезпечення безкоштовним харчуванням дітей </w:t>
      </w:r>
      <w:r w:rsidRPr="000E1A49">
        <w:t xml:space="preserve">з числа дітей-сиріт; дітей, позбавлених батьківського піклування; дітей з інвалідністю; дітей, які потребують корекції фізичного та (або) розумового розвитку; дітей з особливими освітніми потребами, які навчаються в спеціальних та інклюзивних класах/групах;  дітей, із сімей, які отримують допомогу відповідно до Закону України «Про державну соціальну допомогу малозабезпеченим сім’ям»; дітей із числа внутрішньо переміщених осіб та дітей, які мають статус дитини, яка постраждала внаслідок воєнних дій і збройних конфліктів, які навчаються у </w:t>
      </w:r>
      <w:r>
        <w:t xml:space="preserve">ЗДО </w:t>
      </w:r>
      <w:r w:rsidRPr="000E1A49">
        <w:t xml:space="preserve">та </w:t>
      </w:r>
      <w:r>
        <w:t>ЗЗСО</w:t>
      </w:r>
      <w:r w:rsidR="00486C35">
        <w:t xml:space="preserve"> </w:t>
      </w:r>
      <w:r w:rsidRPr="000E1A49">
        <w:t>Бучанської</w:t>
      </w:r>
      <w:r w:rsidR="00486C35">
        <w:t xml:space="preserve"> </w:t>
      </w:r>
      <w:r>
        <w:t>МТГ</w:t>
      </w:r>
      <w:r w:rsidRPr="000E1A49">
        <w:t>.</w:t>
      </w:r>
    </w:p>
    <w:p w:rsidR="00846070" w:rsidRPr="000E1A49" w:rsidRDefault="00846070" w:rsidP="00846070">
      <w:pPr>
        <w:spacing w:after="0" w:line="240" w:lineRule="auto"/>
        <w:ind w:firstLine="708"/>
        <w:jc w:val="both"/>
        <w:rPr>
          <w:rFonts w:ascii="Times New Roman" w:hAnsi="Times New Roman" w:cs="Times New Roman"/>
          <w:sz w:val="24"/>
          <w:szCs w:val="24"/>
          <w:bdr w:val="none" w:sz="0" w:space="0" w:color="auto" w:frame="1"/>
          <w:shd w:val="clear" w:color="auto" w:fill="FFFFFF"/>
          <w:lang w:val="uk-UA"/>
        </w:rPr>
      </w:pPr>
      <w:r w:rsidRPr="000E1A49">
        <w:rPr>
          <w:rFonts w:ascii="Times New Roman" w:eastAsia="Calibri" w:hAnsi="Times New Roman" w:cs="Times New Roman"/>
          <w:sz w:val="24"/>
          <w:szCs w:val="24"/>
          <w:lang w:val="uk-UA"/>
        </w:rPr>
        <w:t>Відповідно до рішення виконавчого комітету Бучанської міської ради, за кошти з місцевого бюджету забезпечено безкоштовне харчування</w:t>
      </w:r>
      <w:r>
        <w:rPr>
          <w:rFonts w:ascii="Times New Roman" w:eastAsia="Calibri" w:hAnsi="Times New Roman" w:cs="Times New Roman"/>
          <w:sz w:val="24"/>
          <w:szCs w:val="24"/>
          <w:lang w:val="uk-UA"/>
        </w:rPr>
        <w:t>:</w:t>
      </w:r>
      <w:r w:rsidRPr="000E1A49">
        <w:rPr>
          <w:rFonts w:ascii="Times New Roman" w:eastAsia="Calibri" w:hAnsi="Times New Roman" w:cs="Times New Roman"/>
          <w:sz w:val="24"/>
          <w:szCs w:val="24"/>
          <w:lang w:val="uk-UA"/>
        </w:rPr>
        <w:t xml:space="preserve"> дітей загиблих (померлих) учасників АТО/ООС</w:t>
      </w:r>
      <w:r>
        <w:rPr>
          <w:rFonts w:ascii="Times New Roman" w:eastAsia="Calibri" w:hAnsi="Times New Roman" w:cs="Times New Roman"/>
          <w:sz w:val="24"/>
          <w:szCs w:val="24"/>
          <w:lang w:val="uk-UA"/>
        </w:rPr>
        <w:t>;</w:t>
      </w:r>
      <w:r w:rsidRPr="000E1A49">
        <w:rPr>
          <w:rFonts w:ascii="Times New Roman" w:eastAsia="Calibri" w:hAnsi="Times New Roman" w:cs="Times New Roman"/>
          <w:sz w:val="24"/>
          <w:szCs w:val="24"/>
          <w:lang w:val="uk-UA"/>
        </w:rPr>
        <w:t xml:space="preserve"> дітей, батьки, або особи, що їх замінюють, є учасниками АТО/ООС </w:t>
      </w:r>
      <w:r>
        <w:rPr>
          <w:rFonts w:ascii="Times New Roman" w:eastAsia="Calibri" w:hAnsi="Times New Roman" w:cs="Times New Roman"/>
          <w:sz w:val="24"/>
          <w:szCs w:val="24"/>
          <w:lang w:val="uk-UA"/>
        </w:rPr>
        <w:t xml:space="preserve">та </w:t>
      </w:r>
      <w:r w:rsidRPr="000E1A49">
        <w:rPr>
          <w:rFonts w:ascii="Times New Roman" w:eastAsia="Calibri" w:hAnsi="Times New Roman" w:cs="Times New Roman"/>
          <w:sz w:val="24"/>
          <w:szCs w:val="24"/>
          <w:lang w:val="uk-UA"/>
        </w:rPr>
        <w:t>стали особами з інвалідністю; дітей, батьки, або особи, що їх замінюють, є учасниками АТО/ООС; дітей, батьки, або особи, що їх замінюють, є постраждалими учасниками Революції Гідності, у</w:t>
      </w:r>
      <w:r w:rsidRPr="000E1A49">
        <w:rPr>
          <w:rFonts w:ascii="Times New Roman" w:hAnsi="Times New Roman" w:cs="Times New Roman"/>
          <w:sz w:val="24"/>
          <w:szCs w:val="24"/>
          <w:lang w:val="uk-UA"/>
        </w:rPr>
        <w:t xml:space="preserve">чнів 1 – 4 класів з числа дітей з інвалідністю; </w:t>
      </w:r>
      <w:r w:rsidRPr="000E1A49">
        <w:rPr>
          <w:rFonts w:ascii="Times New Roman" w:hAnsi="Times New Roman" w:cs="Times New Roman"/>
          <w:sz w:val="24"/>
          <w:szCs w:val="24"/>
          <w:bdr w:val="none" w:sz="0" w:space="0" w:color="auto" w:frame="1"/>
          <w:shd w:val="clear" w:color="auto" w:fill="FFFFFF"/>
          <w:lang w:val="uk-UA"/>
        </w:rPr>
        <w:t>учнів 1-4 класів, які навчаються у сільській місцевості</w:t>
      </w:r>
      <w:r w:rsidRPr="000E1A49">
        <w:rPr>
          <w:rFonts w:ascii="Times New Roman" w:eastAsia="Times New Roman" w:hAnsi="Times New Roman" w:cs="Times New Roman"/>
          <w:sz w:val="24"/>
          <w:szCs w:val="24"/>
          <w:bdr w:val="none" w:sz="0" w:space="0" w:color="auto" w:frame="1"/>
          <w:lang w:val="uk-UA" w:eastAsia="ru-RU"/>
        </w:rPr>
        <w:t xml:space="preserve"> (за виключенням пільгової категорії, які харчуються безкоштовно за кошти місцевого бюджету)</w:t>
      </w:r>
      <w:r w:rsidRPr="000E1A49">
        <w:rPr>
          <w:rFonts w:ascii="Times New Roman" w:hAnsi="Times New Roman" w:cs="Times New Roman"/>
          <w:sz w:val="24"/>
          <w:szCs w:val="24"/>
          <w:bdr w:val="none" w:sz="0" w:space="0" w:color="auto" w:frame="1"/>
          <w:shd w:val="clear" w:color="auto" w:fill="FFFFFF"/>
          <w:lang w:val="uk-UA"/>
        </w:rPr>
        <w:t>. Д</w:t>
      </w:r>
      <w:r w:rsidRPr="000E1A49">
        <w:rPr>
          <w:rFonts w:ascii="Times New Roman" w:hAnsi="Times New Roman" w:cs="Times New Roman"/>
          <w:sz w:val="24"/>
          <w:szCs w:val="24"/>
          <w:lang w:val="uk-UA"/>
        </w:rPr>
        <w:t>іти, батьки яких загиблі (померлі) учасники АТО/ООС забезпечені обідом під час відвідування групи продовженого дня.</w:t>
      </w:r>
    </w:p>
    <w:p w:rsidR="00846070" w:rsidRPr="000E1A49" w:rsidRDefault="00846070" w:rsidP="00846070">
      <w:pPr>
        <w:spacing w:after="0" w:line="240" w:lineRule="auto"/>
        <w:ind w:firstLine="708"/>
        <w:jc w:val="both"/>
        <w:rPr>
          <w:rFonts w:ascii="Times New Roman" w:hAnsi="Times New Roman" w:cs="Times New Roman"/>
          <w:sz w:val="24"/>
          <w:szCs w:val="24"/>
          <w:bdr w:val="none" w:sz="0" w:space="0" w:color="auto" w:frame="1"/>
          <w:shd w:val="clear" w:color="auto" w:fill="FFFFFF"/>
          <w:lang w:val="uk-UA"/>
        </w:rPr>
      </w:pPr>
      <w:r w:rsidRPr="000E1A49">
        <w:rPr>
          <w:rFonts w:ascii="Times New Roman" w:hAnsi="Times New Roman" w:cs="Times New Roman"/>
          <w:sz w:val="24"/>
          <w:szCs w:val="24"/>
          <w:lang w:val="uk-UA"/>
        </w:rPr>
        <w:t>Пільгові умови оплати за харчування (50%) нада</w:t>
      </w:r>
      <w:r>
        <w:rPr>
          <w:rFonts w:ascii="Times New Roman" w:hAnsi="Times New Roman" w:cs="Times New Roman"/>
          <w:sz w:val="24"/>
          <w:szCs w:val="24"/>
          <w:lang w:val="uk-UA"/>
        </w:rPr>
        <w:t xml:space="preserve">валися </w:t>
      </w:r>
      <w:r w:rsidRPr="000E1A49">
        <w:rPr>
          <w:rFonts w:ascii="Times New Roman" w:hAnsi="Times New Roman" w:cs="Times New Roman"/>
          <w:sz w:val="24"/>
          <w:szCs w:val="24"/>
          <w:lang w:val="uk-UA"/>
        </w:rPr>
        <w:t xml:space="preserve">вихованцям </w:t>
      </w:r>
      <w:r>
        <w:rPr>
          <w:rFonts w:ascii="Times New Roman" w:hAnsi="Times New Roman" w:cs="Times New Roman"/>
          <w:sz w:val="24"/>
          <w:szCs w:val="24"/>
          <w:lang w:val="uk-UA"/>
        </w:rPr>
        <w:t xml:space="preserve">ЗДО </w:t>
      </w:r>
      <w:r w:rsidRPr="000E1A49">
        <w:rPr>
          <w:rFonts w:ascii="Times New Roman" w:hAnsi="Times New Roman" w:cs="Times New Roman"/>
          <w:sz w:val="24"/>
          <w:szCs w:val="24"/>
          <w:lang w:val="uk-UA"/>
        </w:rPr>
        <w:t xml:space="preserve">за пільговими категоріями: дітям </w:t>
      </w:r>
      <w:r w:rsidRPr="000E1A49">
        <w:rPr>
          <w:rFonts w:ascii="Times New Roman" w:eastAsia="Calibri" w:hAnsi="Times New Roman" w:cs="Times New Roman"/>
          <w:sz w:val="24"/>
          <w:szCs w:val="24"/>
          <w:lang w:val="uk-UA"/>
        </w:rPr>
        <w:t>із багатодітних сімей; дітям з сімей, які опинились у складних життєвих обставинах та перебува</w:t>
      </w:r>
      <w:r>
        <w:rPr>
          <w:rFonts w:ascii="Times New Roman" w:eastAsia="Calibri" w:hAnsi="Times New Roman" w:cs="Times New Roman"/>
          <w:sz w:val="24"/>
          <w:szCs w:val="24"/>
          <w:lang w:val="uk-UA"/>
        </w:rPr>
        <w:t>ли</w:t>
      </w:r>
      <w:r w:rsidRPr="000E1A49">
        <w:rPr>
          <w:rFonts w:ascii="Times New Roman" w:eastAsia="Calibri" w:hAnsi="Times New Roman" w:cs="Times New Roman"/>
          <w:sz w:val="24"/>
          <w:szCs w:val="24"/>
          <w:lang w:val="uk-UA"/>
        </w:rPr>
        <w:t xml:space="preserve"> на відповідному обліку у службі у справах дітей та сім’ї, центрі соціальних служб для сім’ї, дітей та молоді.</w:t>
      </w:r>
    </w:p>
    <w:p w:rsidR="00846070" w:rsidRPr="000E1A49" w:rsidRDefault="00846070" w:rsidP="00846070">
      <w:pPr>
        <w:spacing w:after="0" w:line="240" w:lineRule="auto"/>
        <w:ind w:firstLine="708"/>
        <w:jc w:val="both"/>
        <w:rPr>
          <w:rFonts w:ascii="Times New Roman" w:hAnsi="Times New Roman" w:cs="Times New Roman"/>
          <w:sz w:val="24"/>
          <w:szCs w:val="24"/>
          <w:lang w:val="uk-UA"/>
        </w:rPr>
      </w:pPr>
      <w:r w:rsidRPr="000E1A49">
        <w:rPr>
          <w:rFonts w:ascii="Times New Roman" w:hAnsi="Times New Roman" w:cs="Times New Roman"/>
          <w:sz w:val="24"/>
          <w:szCs w:val="24"/>
          <w:lang w:val="uk-UA"/>
        </w:rPr>
        <w:t xml:space="preserve">На особливу увагу заслуговують діти із хронічними захворюваннями; таким дітям рекомендується призначати дієтичне харчування. Дієтичне харчування дітям призначається лікарем. Списки дітей на дієтичне харчування складають при прийомі їх до закладу освіти та на початок навчального року. Для дітей, які перебувають на диспансерному обліку і потребують дієтичного харчування організовано дієтичне харчування: передбачається зміна технології приготування страв (готуються тушковані, варені, протерті страви). </w:t>
      </w:r>
    </w:p>
    <w:p w:rsidR="00846070" w:rsidRPr="00E85F7B" w:rsidRDefault="00846070" w:rsidP="00846070">
      <w:pPr>
        <w:spacing w:after="0" w:line="240" w:lineRule="auto"/>
        <w:ind w:firstLine="708"/>
        <w:jc w:val="both"/>
        <w:rPr>
          <w:rFonts w:ascii="Times New Roman" w:hAnsi="Times New Roman" w:cs="Times New Roman"/>
          <w:bdr w:val="none" w:sz="0" w:space="0" w:color="auto" w:frame="1"/>
          <w:shd w:val="clear" w:color="auto" w:fill="FFFFFF"/>
          <w:lang w:val="uk-UA"/>
        </w:rPr>
      </w:pPr>
      <w:r>
        <w:rPr>
          <w:rFonts w:ascii="Times New Roman" w:hAnsi="Times New Roman" w:cs="Times New Roman"/>
          <w:sz w:val="24"/>
          <w:szCs w:val="24"/>
          <w:bdr w:val="none" w:sz="0" w:space="0" w:color="auto" w:frame="1"/>
          <w:shd w:val="clear" w:color="auto" w:fill="FFFFFF"/>
          <w:lang w:val="uk-UA"/>
        </w:rPr>
        <w:t>О</w:t>
      </w:r>
      <w:r w:rsidRPr="000E1A49">
        <w:rPr>
          <w:rFonts w:ascii="Times New Roman" w:hAnsi="Times New Roman" w:cs="Times New Roman"/>
          <w:sz w:val="24"/>
          <w:szCs w:val="24"/>
          <w:bdr w:val="none" w:sz="0" w:space="0" w:color="auto" w:frame="1"/>
          <w:shd w:val="clear" w:color="auto" w:fill="FFFFFF"/>
          <w:lang w:val="uk-UA"/>
        </w:rPr>
        <w:t xml:space="preserve">рганізація харчування дітей у </w:t>
      </w:r>
      <w:r>
        <w:rPr>
          <w:rFonts w:ascii="Times New Roman" w:hAnsi="Times New Roman" w:cs="Times New Roman"/>
          <w:sz w:val="24"/>
          <w:szCs w:val="24"/>
          <w:bdr w:val="none" w:sz="0" w:space="0" w:color="auto" w:frame="1"/>
          <w:shd w:val="clear" w:color="auto" w:fill="FFFFFF"/>
          <w:lang w:val="uk-UA"/>
        </w:rPr>
        <w:t xml:space="preserve">ЗДО </w:t>
      </w:r>
      <w:r w:rsidRPr="000E1A49">
        <w:rPr>
          <w:rFonts w:ascii="Times New Roman" w:hAnsi="Times New Roman" w:cs="Times New Roman"/>
          <w:sz w:val="24"/>
          <w:szCs w:val="24"/>
          <w:bdr w:val="none" w:sz="0" w:space="0" w:color="auto" w:frame="1"/>
          <w:shd w:val="clear" w:color="auto" w:fill="FFFFFF"/>
          <w:lang w:val="uk-UA"/>
        </w:rPr>
        <w:t xml:space="preserve">та </w:t>
      </w:r>
      <w:r>
        <w:rPr>
          <w:rFonts w:ascii="Times New Roman" w:hAnsi="Times New Roman" w:cs="Times New Roman"/>
          <w:sz w:val="24"/>
          <w:szCs w:val="24"/>
          <w:bdr w:val="none" w:sz="0" w:space="0" w:color="auto" w:frame="1"/>
          <w:shd w:val="clear" w:color="auto" w:fill="FFFFFF"/>
          <w:lang w:val="uk-UA"/>
        </w:rPr>
        <w:t>ЗЗСО Бучанської МТГ</w:t>
      </w:r>
      <w:r w:rsidRPr="000E1A49">
        <w:rPr>
          <w:rFonts w:ascii="Times New Roman" w:hAnsi="Times New Roman" w:cs="Times New Roman"/>
          <w:sz w:val="24"/>
          <w:szCs w:val="24"/>
          <w:bdr w:val="none" w:sz="0" w:space="0" w:color="auto" w:frame="1"/>
          <w:shd w:val="clear" w:color="auto" w:fill="FFFFFF"/>
          <w:lang w:val="uk-UA"/>
        </w:rPr>
        <w:t xml:space="preserve">  належить до пріоритетних завдань </w:t>
      </w:r>
      <w:r>
        <w:rPr>
          <w:rFonts w:ascii="Times New Roman" w:hAnsi="Times New Roman" w:cs="Times New Roman"/>
          <w:sz w:val="24"/>
          <w:szCs w:val="24"/>
          <w:bdr w:val="none" w:sz="0" w:space="0" w:color="auto" w:frame="1"/>
          <w:shd w:val="clear" w:color="auto" w:fill="FFFFFF"/>
          <w:lang w:val="uk-UA"/>
        </w:rPr>
        <w:t>Відділу освіти</w:t>
      </w:r>
      <w:r w:rsidRPr="000E1A49">
        <w:rPr>
          <w:rFonts w:ascii="Times New Roman" w:hAnsi="Times New Roman" w:cs="Times New Roman"/>
          <w:sz w:val="24"/>
          <w:szCs w:val="24"/>
          <w:bdr w:val="none" w:sz="0" w:space="0" w:color="auto" w:frame="1"/>
          <w:shd w:val="clear" w:color="auto" w:fill="FFFFFF"/>
          <w:lang w:val="uk-UA"/>
        </w:rPr>
        <w:t>.</w:t>
      </w:r>
      <w:r w:rsidRPr="00D419EF">
        <w:rPr>
          <w:rStyle w:val="aff4"/>
          <w:rFonts w:ascii="Times New Roman" w:hAnsi="Times New Roman"/>
          <w:b w:val="0"/>
          <w:i w:val="0"/>
          <w:sz w:val="24"/>
          <w:szCs w:val="24"/>
          <w:bdr w:val="none" w:sz="0" w:space="0" w:color="auto" w:frame="1"/>
          <w:shd w:val="clear" w:color="auto" w:fill="FFFFFF"/>
          <w:lang w:val="uk-UA"/>
        </w:rPr>
        <w:t>Відділом освіти та</w:t>
      </w:r>
      <w:r w:rsidRPr="00E85F7B">
        <w:rPr>
          <w:rFonts w:ascii="Times New Roman" w:hAnsi="Times New Roman" w:cs="Times New Roman"/>
          <w:bdr w:val="none" w:sz="0" w:space="0" w:color="auto" w:frame="1"/>
          <w:shd w:val="clear" w:color="auto" w:fill="FFFFFF"/>
          <w:lang w:val="uk-UA"/>
        </w:rPr>
        <w:t>керівниками закладів освіти забезпечено координацію процесу організації харчування, контроль за харчовими нормами і якістю продукції, яка надходить до харчоблоків дитячих садків та шкільних їдалень, організацію безкоштовного харчування вихованців та учнів пільгових категорій відповідно до статті 5 Закону України «Про охорону дитинства».</w:t>
      </w:r>
    </w:p>
    <w:p w:rsidR="00852FE3" w:rsidRPr="00991DE5" w:rsidRDefault="0002158F" w:rsidP="0002158F">
      <w:pPr>
        <w:spacing w:after="0" w:line="240" w:lineRule="auto"/>
        <w:ind w:firstLine="709"/>
        <w:jc w:val="both"/>
        <w:rPr>
          <w:rFonts w:ascii="Times New Roman" w:eastAsia="Times New Roman" w:hAnsi="Times New Roman" w:cs="Times New Roman"/>
          <w:sz w:val="24"/>
          <w:szCs w:val="24"/>
          <w:lang w:val="uk-UA" w:eastAsia="ru-RU"/>
        </w:rPr>
      </w:pPr>
      <w:r w:rsidRPr="0002158F">
        <w:rPr>
          <w:rFonts w:ascii="Times New Roman" w:eastAsia="Times New Roman" w:hAnsi="Times New Roman" w:cs="Times New Roman"/>
          <w:sz w:val="24"/>
          <w:szCs w:val="24"/>
          <w:lang w:val="uk-UA" w:eastAsia="ru-RU"/>
        </w:rPr>
        <w:t>У</w:t>
      </w:r>
      <w:r w:rsidRPr="0002158F">
        <w:rPr>
          <w:rFonts w:ascii="Times New Roman" w:eastAsia="Times New Roman" w:hAnsi="Times New Roman" w:cs="Times New Roman"/>
          <w:bCs/>
          <w:sz w:val="24"/>
          <w:szCs w:val="24"/>
          <w:lang w:val="uk-UA" w:eastAsia="ru-RU"/>
        </w:rPr>
        <w:t xml:space="preserve"> 2020 році усі ЗДО</w:t>
      </w:r>
      <w:r w:rsidRPr="0002158F">
        <w:rPr>
          <w:rFonts w:ascii="Times New Roman" w:eastAsia="Times New Roman" w:hAnsi="Times New Roman" w:cs="Times New Roman"/>
          <w:sz w:val="24"/>
          <w:szCs w:val="24"/>
          <w:lang w:val="uk-UA" w:eastAsia="ru-RU"/>
        </w:rPr>
        <w:t xml:space="preserve"> забезпечувались якісними продуктами харчування постачальників, які були визначені за результатами тендерів. У постачальників в наявності всі необхідні супроводжуючі документи: сертифікати якості, декларації виробника</w:t>
      </w:r>
      <w:r w:rsidR="00852FE3" w:rsidRPr="00991DE5">
        <w:rPr>
          <w:rFonts w:ascii="Times New Roman" w:eastAsia="Times New Roman" w:hAnsi="Times New Roman" w:cs="Times New Roman"/>
          <w:sz w:val="24"/>
          <w:szCs w:val="24"/>
          <w:lang w:val="uk-UA" w:eastAsia="ru-RU"/>
        </w:rPr>
        <w:t>.</w:t>
      </w:r>
    </w:p>
    <w:p w:rsidR="00470A78" w:rsidRPr="00991DE5" w:rsidRDefault="0002158F" w:rsidP="00470A78">
      <w:pPr>
        <w:spacing w:after="0" w:line="240" w:lineRule="auto"/>
        <w:ind w:firstLine="708"/>
        <w:jc w:val="both"/>
        <w:rPr>
          <w:rFonts w:ascii="Times New Roman" w:hAnsi="Times New Roman" w:cs="Times New Roman"/>
          <w:sz w:val="24"/>
          <w:szCs w:val="24"/>
          <w:lang w:val="uk-UA"/>
        </w:rPr>
      </w:pPr>
      <w:r w:rsidRPr="0002158F">
        <w:rPr>
          <w:rFonts w:ascii="Times New Roman" w:eastAsia="Times New Roman" w:hAnsi="Times New Roman" w:cs="Times New Roman"/>
          <w:sz w:val="24"/>
          <w:szCs w:val="24"/>
          <w:lang w:val="uk-UA" w:eastAsia="ru-RU"/>
        </w:rPr>
        <w:t xml:space="preserve">Централізована доставка продуктів харчування здійснювалась за графіком доставки. </w:t>
      </w:r>
      <w:r w:rsidR="00852FE3" w:rsidRPr="00991DE5">
        <w:rPr>
          <w:rFonts w:ascii="Times New Roman" w:hAnsi="Times New Roman" w:cs="Times New Roman"/>
          <w:sz w:val="24"/>
          <w:szCs w:val="24"/>
          <w:lang w:val="uk-UA"/>
        </w:rPr>
        <w:t>(відповідно до умов, зазначених в тендерній документації)</w:t>
      </w:r>
      <w:r w:rsidR="00852FE3" w:rsidRPr="00991DE5">
        <w:rPr>
          <w:rFonts w:ascii="Times New Roman" w:hAnsi="Times New Roman" w:cs="Times New Roman"/>
          <w:sz w:val="24"/>
          <w:szCs w:val="24"/>
        </w:rPr>
        <w:t xml:space="preserve">. </w:t>
      </w:r>
      <w:r w:rsidR="00852FE3" w:rsidRPr="00991DE5">
        <w:rPr>
          <w:rFonts w:ascii="Times New Roman" w:hAnsi="Times New Roman" w:cs="Times New Roman"/>
          <w:sz w:val="24"/>
          <w:szCs w:val="24"/>
          <w:lang w:val="uk-UA"/>
        </w:rPr>
        <w:t>ЗДО мають обладнані харчоблоки, технологічне обладнання, яке уже потребує часткової заміни та поповнення. Також необхідно проводити ремонт харчоблоків та вентиляційних систем. Нагальною лишається проблема забезпечення чистою питною водою. У 2 ЗДО (</w:t>
      </w:r>
      <w:proofErr w:type="spellStart"/>
      <w:r w:rsidR="00466646">
        <w:rPr>
          <w:rFonts w:ascii="Times New Roman" w:hAnsi="Times New Roman" w:cs="Times New Roman"/>
          <w:sz w:val="24"/>
          <w:szCs w:val="24"/>
          <w:lang w:val="uk-UA"/>
        </w:rPr>
        <w:t>Бучанськ</w:t>
      </w:r>
      <w:r w:rsidR="007B4460">
        <w:rPr>
          <w:rFonts w:ascii="Times New Roman" w:hAnsi="Times New Roman" w:cs="Times New Roman"/>
          <w:sz w:val="24"/>
          <w:szCs w:val="24"/>
          <w:lang w:val="uk-UA"/>
        </w:rPr>
        <w:t>их</w:t>
      </w:r>
      <w:proofErr w:type="spellEnd"/>
      <w:r w:rsidR="00486C35">
        <w:rPr>
          <w:rFonts w:ascii="Times New Roman" w:hAnsi="Times New Roman" w:cs="Times New Roman"/>
          <w:sz w:val="24"/>
          <w:szCs w:val="24"/>
          <w:lang w:val="uk-UA"/>
        </w:rPr>
        <w:t xml:space="preserve"> </w:t>
      </w:r>
      <w:r w:rsidR="007B4460">
        <w:rPr>
          <w:rFonts w:ascii="Times New Roman" w:hAnsi="Times New Roman" w:cs="Times New Roman"/>
          <w:sz w:val="24"/>
          <w:szCs w:val="24"/>
          <w:lang w:val="uk-UA"/>
        </w:rPr>
        <w:t xml:space="preserve">ЗДО № 7 «Пролісок» та </w:t>
      </w:r>
      <w:r w:rsidR="00852FE3" w:rsidRPr="00991DE5">
        <w:rPr>
          <w:rFonts w:ascii="Times New Roman" w:hAnsi="Times New Roman" w:cs="Times New Roman"/>
          <w:sz w:val="24"/>
          <w:szCs w:val="24"/>
          <w:lang w:val="uk-UA"/>
        </w:rPr>
        <w:t>НВК «Берізка») харчоблоки переобладнано на групи та облаштовано роздаткові пункти для готової їжі та продукції. У зв’язку з цим, визначено базові ЗДО, які організовують харчування вихованців</w:t>
      </w:r>
      <w:r w:rsidR="00470A78" w:rsidRPr="00991DE5">
        <w:rPr>
          <w:rFonts w:ascii="Times New Roman" w:hAnsi="Times New Roman" w:cs="Times New Roman"/>
          <w:sz w:val="24"/>
          <w:szCs w:val="24"/>
          <w:lang w:val="uk-UA"/>
        </w:rPr>
        <w:t xml:space="preserve">: </w:t>
      </w:r>
      <w:proofErr w:type="spellStart"/>
      <w:r w:rsidR="007B4460">
        <w:rPr>
          <w:rFonts w:ascii="Times New Roman" w:hAnsi="Times New Roman" w:cs="Times New Roman"/>
          <w:sz w:val="24"/>
          <w:szCs w:val="24"/>
          <w:lang w:val="uk-UA"/>
        </w:rPr>
        <w:t>Бучанський</w:t>
      </w:r>
      <w:proofErr w:type="spellEnd"/>
      <w:r w:rsidR="00486C35">
        <w:rPr>
          <w:rFonts w:ascii="Times New Roman" w:hAnsi="Times New Roman" w:cs="Times New Roman"/>
          <w:sz w:val="24"/>
          <w:szCs w:val="24"/>
          <w:lang w:val="uk-UA"/>
        </w:rPr>
        <w:t xml:space="preserve"> </w:t>
      </w:r>
      <w:r w:rsidRPr="0002158F">
        <w:rPr>
          <w:rFonts w:ascii="Times New Roman" w:eastAsia="Times New Roman" w:hAnsi="Times New Roman" w:cs="Times New Roman"/>
          <w:sz w:val="24"/>
          <w:szCs w:val="24"/>
          <w:lang w:val="uk-UA" w:eastAsia="ru-RU"/>
        </w:rPr>
        <w:t xml:space="preserve">ЗДО №6 «Яблунька» – для харчування вихованців </w:t>
      </w:r>
      <w:r w:rsidR="007B4460">
        <w:rPr>
          <w:rFonts w:ascii="Times New Roman" w:eastAsia="Times New Roman" w:hAnsi="Times New Roman" w:cs="Times New Roman"/>
          <w:sz w:val="24"/>
          <w:szCs w:val="24"/>
          <w:lang w:val="uk-UA" w:eastAsia="ru-RU"/>
        </w:rPr>
        <w:t>Бучанського</w:t>
      </w:r>
      <w:r w:rsidR="00486C35">
        <w:rPr>
          <w:rFonts w:ascii="Times New Roman" w:eastAsia="Times New Roman" w:hAnsi="Times New Roman" w:cs="Times New Roman"/>
          <w:sz w:val="24"/>
          <w:szCs w:val="24"/>
          <w:lang w:val="uk-UA" w:eastAsia="ru-RU"/>
        </w:rPr>
        <w:t xml:space="preserve"> </w:t>
      </w:r>
      <w:r w:rsidRPr="0002158F">
        <w:rPr>
          <w:rFonts w:ascii="Times New Roman" w:eastAsia="Times New Roman" w:hAnsi="Times New Roman" w:cs="Times New Roman"/>
          <w:sz w:val="24"/>
          <w:szCs w:val="24"/>
          <w:lang w:val="uk-UA" w:eastAsia="ru-RU"/>
        </w:rPr>
        <w:t>НВК «</w:t>
      </w:r>
      <w:proofErr w:type="spellStart"/>
      <w:r w:rsidRPr="0002158F">
        <w:rPr>
          <w:rFonts w:ascii="Times New Roman" w:eastAsia="Times New Roman" w:hAnsi="Times New Roman" w:cs="Times New Roman"/>
          <w:sz w:val="24"/>
          <w:szCs w:val="24"/>
          <w:lang w:val="uk-UA" w:eastAsia="ru-RU"/>
        </w:rPr>
        <w:t>Берзіка</w:t>
      </w:r>
      <w:proofErr w:type="spellEnd"/>
      <w:r w:rsidRPr="0002158F">
        <w:rPr>
          <w:rFonts w:ascii="Times New Roman" w:eastAsia="Times New Roman" w:hAnsi="Times New Roman" w:cs="Times New Roman"/>
          <w:sz w:val="24"/>
          <w:szCs w:val="24"/>
          <w:lang w:val="uk-UA" w:eastAsia="ru-RU"/>
        </w:rPr>
        <w:t xml:space="preserve">», </w:t>
      </w:r>
      <w:proofErr w:type="spellStart"/>
      <w:r w:rsidR="007B4460">
        <w:rPr>
          <w:rFonts w:ascii="Times New Roman" w:eastAsia="Times New Roman" w:hAnsi="Times New Roman" w:cs="Times New Roman"/>
          <w:sz w:val="24"/>
          <w:szCs w:val="24"/>
          <w:lang w:val="uk-UA" w:eastAsia="ru-RU"/>
        </w:rPr>
        <w:t>Бучанський</w:t>
      </w:r>
      <w:proofErr w:type="spellEnd"/>
      <w:r w:rsidR="00486C35">
        <w:rPr>
          <w:rFonts w:ascii="Times New Roman" w:eastAsia="Times New Roman" w:hAnsi="Times New Roman" w:cs="Times New Roman"/>
          <w:sz w:val="24"/>
          <w:szCs w:val="24"/>
          <w:lang w:val="uk-UA" w:eastAsia="ru-RU"/>
        </w:rPr>
        <w:t xml:space="preserve"> </w:t>
      </w:r>
      <w:r w:rsidRPr="0002158F">
        <w:rPr>
          <w:rFonts w:ascii="Times New Roman" w:eastAsia="Times New Roman" w:hAnsi="Times New Roman" w:cs="Times New Roman"/>
          <w:sz w:val="24"/>
          <w:szCs w:val="24"/>
          <w:lang w:val="uk-UA" w:eastAsia="ru-RU"/>
        </w:rPr>
        <w:t>ЗДО №5 «</w:t>
      </w:r>
      <w:proofErr w:type="spellStart"/>
      <w:r w:rsidRPr="0002158F">
        <w:rPr>
          <w:rFonts w:ascii="Times New Roman" w:eastAsia="Times New Roman" w:hAnsi="Times New Roman" w:cs="Times New Roman"/>
          <w:sz w:val="24"/>
          <w:szCs w:val="24"/>
          <w:lang w:val="uk-UA" w:eastAsia="ru-RU"/>
        </w:rPr>
        <w:t>Капітошка</w:t>
      </w:r>
      <w:proofErr w:type="spellEnd"/>
      <w:r w:rsidRPr="0002158F">
        <w:rPr>
          <w:rFonts w:ascii="Times New Roman" w:eastAsia="Times New Roman" w:hAnsi="Times New Roman" w:cs="Times New Roman"/>
          <w:sz w:val="24"/>
          <w:szCs w:val="24"/>
          <w:lang w:val="uk-UA" w:eastAsia="ru-RU"/>
        </w:rPr>
        <w:t xml:space="preserve">» для харчування </w:t>
      </w:r>
      <w:r w:rsidR="007B4460">
        <w:rPr>
          <w:rFonts w:ascii="Times New Roman" w:eastAsia="Times New Roman" w:hAnsi="Times New Roman" w:cs="Times New Roman"/>
          <w:sz w:val="24"/>
          <w:szCs w:val="24"/>
          <w:lang w:val="uk-UA" w:eastAsia="ru-RU"/>
        </w:rPr>
        <w:t>Бучанського</w:t>
      </w:r>
      <w:r w:rsidR="00486C35">
        <w:rPr>
          <w:rFonts w:ascii="Times New Roman" w:eastAsia="Times New Roman" w:hAnsi="Times New Roman" w:cs="Times New Roman"/>
          <w:sz w:val="24"/>
          <w:szCs w:val="24"/>
          <w:lang w:val="uk-UA" w:eastAsia="ru-RU"/>
        </w:rPr>
        <w:t xml:space="preserve"> </w:t>
      </w:r>
      <w:r w:rsidRPr="0002158F">
        <w:rPr>
          <w:rFonts w:ascii="Times New Roman" w:eastAsia="Times New Roman" w:hAnsi="Times New Roman" w:cs="Times New Roman"/>
          <w:sz w:val="24"/>
          <w:szCs w:val="24"/>
          <w:lang w:val="uk-UA" w:eastAsia="ru-RU"/>
        </w:rPr>
        <w:t xml:space="preserve">ЗДО №7 «Перлинка. </w:t>
      </w:r>
      <w:r w:rsidR="00470A78" w:rsidRPr="00991DE5">
        <w:rPr>
          <w:rFonts w:ascii="Times New Roman" w:hAnsi="Times New Roman" w:cs="Times New Roman"/>
          <w:sz w:val="24"/>
          <w:szCs w:val="24"/>
          <w:lang w:val="uk-UA"/>
        </w:rPr>
        <w:t>Для цих закладів комунальним підприємством громадського харчування «</w:t>
      </w:r>
      <w:proofErr w:type="spellStart"/>
      <w:r w:rsidR="00470A78" w:rsidRPr="00991DE5">
        <w:rPr>
          <w:rFonts w:ascii="Times New Roman" w:hAnsi="Times New Roman" w:cs="Times New Roman"/>
          <w:sz w:val="24"/>
          <w:szCs w:val="24"/>
          <w:lang w:val="uk-UA"/>
        </w:rPr>
        <w:t>Продсервіс</w:t>
      </w:r>
      <w:proofErr w:type="spellEnd"/>
      <w:r w:rsidR="00470A78" w:rsidRPr="00991DE5">
        <w:rPr>
          <w:rFonts w:ascii="Times New Roman" w:hAnsi="Times New Roman" w:cs="Times New Roman"/>
          <w:sz w:val="24"/>
          <w:szCs w:val="24"/>
          <w:lang w:val="uk-UA"/>
        </w:rPr>
        <w:t>» Бучанської міської ради (далі - КПГХ «</w:t>
      </w:r>
      <w:proofErr w:type="spellStart"/>
      <w:r w:rsidR="00470A78" w:rsidRPr="00991DE5">
        <w:rPr>
          <w:rFonts w:ascii="Times New Roman" w:hAnsi="Times New Roman" w:cs="Times New Roman"/>
          <w:sz w:val="24"/>
          <w:szCs w:val="24"/>
          <w:lang w:val="uk-UA"/>
        </w:rPr>
        <w:t>Продсервіс</w:t>
      </w:r>
      <w:proofErr w:type="spellEnd"/>
      <w:r w:rsidR="00470A78" w:rsidRPr="00991DE5">
        <w:rPr>
          <w:rFonts w:ascii="Times New Roman" w:hAnsi="Times New Roman" w:cs="Times New Roman"/>
          <w:sz w:val="24"/>
          <w:szCs w:val="24"/>
          <w:lang w:val="uk-UA"/>
        </w:rPr>
        <w:t xml:space="preserve">») організовано перевезення готової гарячої їжі. Однак, </w:t>
      </w:r>
      <w:r w:rsidR="00470A78" w:rsidRPr="00991DE5">
        <w:rPr>
          <w:rFonts w:ascii="Times New Roman" w:hAnsi="Times New Roman" w:cs="Times New Roman"/>
          <w:sz w:val="24"/>
          <w:szCs w:val="24"/>
          <w:lang w:val="uk-UA"/>
        </w:rPr>
        <w:lastRenderedPageBreak/>
        <w:t xml:space="preserve">існує необхідність у закупівлі обладнаного спеціалізованого автотранспорту для перевезення готової гарячої їжі та продукції та введення до штату експедитора.    </w:t>
      </w:r>
    </w:p>
    <w:p w:rsidR="00842470" w:rsidRPr="00991DE5" w:rsidRDefault="00842470" w:rsidP="00842470">
      <w:pPr>
        <w:tabs>
          <w:tab w:val="left" w:pos="540"/>
        </w:tabs>
        <w:autoSpaceDE w:val="0"/>
        <w:autoSpaceDN w:val="0"/>
        <w:adjustRightInd w:val="0"/>
        <w:spacing w:after="0" w:line="240" w:lineRule="auto"/>
        <w:jc w:val="both"/>
        <w:rPr>
          <w:rFonts w:ascii="Times New Roman" w:hAnsi="Times New Roman" w:cs="Times New Roman"/>
          <w:sz w:val="24"/>
          <w:szCs w:val="24"/>
          <w:lang w:val="uk-UA"/>
        </w:rPr>
      </w:pPr>
      <w:r w:rsidRPr="00991DE5">
        <w:rPr>
          <w:rFonts w:ascii="Times New Roman" w:hAnsi="Times New Roman" w:cs="Times New Roman"/>
          <w:sz w:val="24"/>
          <w:szCs w:val="24"/>
          <w:lang w:val="uk-UA"/>
        </w:rPr>
        <w:tab/>
        <w:t xml:space="preserve">В усіх ЗДО вихованці забезпечені 3-разовим харчуванням (сніданок, обід, полуденок). ЗДО мають затверджені примірні двотижневі меню на зимово-весняний та </w:t>
      </w:r>
      <w:proofErr w:type="spellStart"/>
      <w:r w:rsidRPr="00991DE5">
        <w:rPr>
          <w:rFonts w:ascii="Times New Roman" w:hAnsi="Times New Roman" w:cs="Times New Roman"/>
          <w:sz w:val="24"/>
          <w:szCs w:val="24"/>
          <w:lang w:val="uk-UA"/>
        </w:rPr>
        <w:t>літньо-осінній</w:t>
      </w:r>
      <w:proofErr w:type="spellEnd"/>
      <w:r w:rsidRPr="00991DE5">
        <w:rPr>
          <w:rFonts w:ascii="Times New Roman" w:hAnsi="Times New Roman" w:cs="Times New Roman"/>
          <w:sz w:val="24"/>
          <w:szCs w:val="24"/>
          <w:lang w:val="uk-UA"/>
        </w:rPr>
        <w:t xml:space="preserve"> періоди.   </w:t>
      </w:r>
    </w:p>
    <w:p w:rsidR="00842470" w:rsidRPr="00991DE5" w:rsidRDefault="00842470" w:rsidP="00842470">
      <w:pPr>
        <w:tabs>
          <w:tab w:val="left" w:pos="540"/>
        </w:tabs>
        <w:autoSpaceDE w:val="0"/>
        <w:autoSpaceDN w:val="0"/>
        <w:adjustRightInd w:val="0"/>
        <w:spacing w:after="0" w:line="240" w:lineRule="auto"/>
        <w:jc w:val="both"/>
        <w:rPr>
          <w:rFonts w:ascii="Times New Roman" w:hAnsi="Times New Roman" w:cs="Times New Roman"/>
          <w:sz w:val="24"/>
          <w:szCs w:val="24"/>
          <w:lang w:val="uk-UA"/>
        </w:rPr>
      </w:pPr>
      <w:r w:rsidRPr="00991DE5">
        <w:rPr>
          <w:rFonts w:ascii="Times New Roman" w:hAnsi="Times New Roman" w:cs="Times New Roman"/>
          <w:sz w:val="24"/>
          <w:szCs w:val="24"/>
          <w:lang w:val="uk-UA"/>
        </w:rPr>
        <w:tab/>
      </w:r>
      <w:r w:rsidRPr="00991DE5">
        <w:rPr>
          <w:rFonts w:ascii="Times New Roman" w:hAnsi="Times New Roman" w:cs="Times New Roman"/>
          <w:sz w:val="24"/>
          <w:szCs w:val="24"/>
          <w:lang w:val="uk-UA"/>
        </w:rPr>
        <w:tab/>
        <w:t>Середня вартість харчування дітей у ЗДО, затверджена рішеннями виконавчого комітету</w:t>
      </w:r>
      <w:r w:rsidR="00486C35">
        <w:rPr>
          <w:rFonts w:ascii="Times New Roman" w:hAnsi="Times New Roman" w:cs="Times New Roman"/>
          <w:sz w:val="24"/>
          <w:szCs w:val="24"/>
          <w:lang w:val="uk-UA"/>
        </w:rPr>
        <w:t xml:space="preserve"> </w:t>
      </w:r>
      <w:r w:rsidRPr="00991DE5">
        <w:rPr>
          <w:rFonts w:ascii="Times New Roman" w:eastAsia="Times New Roman" w:hAnsi="Times New Roman" w:cs="Times New Roman"/>
          <w:sz w:val="24"/>
          <w:szCs w:val="24"/>
          <w:lang w:val="uk-UA" w:eastAsia="ru-RU"/>
        </w:rPr>
        <w:t>Бучанської міської ради</w:t>
      </w:r>
      <w:r w:rsidRPr="00991DE5">
        <w:rPr>
          <w:rFonts w:ascii="Times New Roman" w:hAnsi="Times New Roman" w:cs="Times New Roman"/>
          <w:sz w:val="24"/>
          <w:szCs w:val="24"/>
          <w:lang w:val="uk-UA"/>
        </w:rPr>
        <w:t xml:space="preserve">, у 2020 році становить: для дітей раннього віку 26,00 грн., для дітей дошкільного віку 34,00 грн. </w:t>
      </w:r>
      <w:r w:rsidRPr="00991DE5">
        <w:rPr>
          <w:rFonts w:ascii="Times New Roman" w:eastAsia="Times New Roman" w:hAnsi="Times New Roman" w:cs="Times New Roman"/>
          <w:sz w:val="24"/>
          <w:szCs w:val="24"/>
          <w:lang w:val="uk-UA" w:eastAsia="ru-RU"/>
        </w:rPr>
        <w:t xml:space="preserve">Рішенням виконавчого комітету затверджуються грошові норми харчування для вихованців ЗДО з розрахунку: </w:t>
      </w:r>
      <w:r w:rsidRPr="00991DE5">
        <w:rPr>
          <w:rFonts w:ascii="Times New Roman" w:hAnsi="Times New Roman" w:cs="Times New Roman"/>
          <w:sz w:val="24"/>
          <w:szCs w:val="24"/>
          <w:lang w:val="uk-UA"/>
        </w:rPr>
        <w:t xml:space="preserve">для м. Буча: 10% від загальної вартості - кошти місцевого бюджету,  90% від загальної вартості - батьківська плата; для сіл Блиставиця, </w:t>
      </w:r>
      <w:proofErr w:type="spellStart"/>
      <w:r w:rsidRPr="00991DE5">
        <w:rPr>
          <w:rFonts w:ascii="Times New Roman" w:hAnsi="Times New Roman" w:cs="Times New Roman"/>
          <w:sz w:val="24"/>
          <w:szCs w:val="24"/>
          <w:lang w:val="uk-UA"/>
        </w:rPr>
        <w:t>Гаврилівка</w:t>
      </w:r>
      <w:proofErr w:type="spellEnd"/>
      <w:r w:rsidRPr="00991DE5">
        <w:rPr>
          <w:rFonts w:ascii="Times New Roman" w:hAnsi="Times New Roman" w:cs="Times New Roman"/>
          <w:sz w:val="24"/>
          <w:szCs w:val="24"/>
          <w:lang w:val="uk-UA"/>
        </w:rPr>
        <w:t>, Луб’янка: 60% від загальної вартості - кошти місцевого бюджету, 40% від загальної вартості - батьківська плата. Грошова норма дає можливість виконання забезпечити виконання натуральних норм харчування на – 71%. На літній оздоровчий період для організації додаткового прийому їжі – другого сніданку  у вигляді фруктів, соків, вартість харчування збільшено на 10% відповідно до Інструкції з організації харчування у дошкільних навчальних закладах.</w:t>
      </w:r>
    </w:p>
    <w:p w:rsidR="0002158F" w:rsidRPr="0002158F" w:rsidRDefault="0002158F" w:rsidP="0002158F">
      <w:pPr>
        <w:spacing w:after="0" w:line="240" w:lineRule="auto"/>
        <w:ind w:firstLine="708"/>
        <w:jc w:val="both"/>
        <w:rPr>
          <w:rFonts w:ascii="Times New Roman" w:eastAsia="Calibri" w:hAnsi="Times New Roman" w:cs="Times New Roman"/>
          <w:sz w:val="24"/>
          <w:szCs w:val="24"/>
          <w:lang w:val="uk-UA" w:eastAsia="ru-RU"/>
        </w:rPr>
      </w:pPr>
      <w:r w:rsidRPr="0002158F">
        <w:rPr>
          <w:rFonts w:ascii="Times New Roman" w:eastAsia="Times New Roman" w:hAnsi="Times New Roman" w:cs="Times New Roman"/>
          <w:spacing w:val="-10"/>
          <w:sz w:val="24"/>
          <w:szCs w:val="24"/>
          <w:lang w:val="uk-UA" w:eastAsia="ru-RU"/>
        </w:rPr>
        <w:t>Відповідно до рішення виконавчого комітету Бучанської міської ради безкоштовним харчуванням</w:t>
      </w:r>
      <w:r w:rsidRPr="0002158F">
        <w:rPr>
          <w:rFonts w:ascii="Times New Roman" w:eastAsia="Times New Roman" w:hAnsi="Times New Roman" w:cs="Times New Roman"/>
          <w:sz w:val="24"/>
          <w:szCs w:val="24"/>
          <w:lang w:val="uk-UA" w:eastAsia="ru-RU"/>
        </w:rPr>
        <w:t xml:space="preserve"> забезпечено 607 дітей пільгових категорій:</w:t>
      </w:r>
    </w:p>
    <w:tbl>
      <w:tblPr>
        <w:tblW w:w="96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091"/>
        <w:gridCol w:w="890"/>
        <w:gridCol w:w="890"/>
        <w:gridCol w:w="890"/>
        <w:gridCol w:w="890"/>
      </w:tblGrid>
      <w:tr w:rsidR="00991DE5" w:rsidRPr="007B4460" w:rsidTr="007B4460">
        <w:tc>
          <w:tcPr>
            <w:tcW w:w="6091" w:type="dxa"/>
          </w:tcPr>
          <w:p w:rsidR="0002158F" w:rsidRPr="007B4460" w:rsidRDefault="0002158F" w:rsidP="0002158F">
            <w:pPr>
              <w:spacing w:after="0" w:line="240" w:lineRule="auto"/>
              <w:jc w:val="center"/>
              <w:rPr>
                <w:rFonts w:ascii="Times New Roman" w:eastAsia="Calibri" w:hAnsi="Times New Roman" w:cs="Times New Roman"/>
                <w:b/>
                <w:sz w:val="24"/>
                <w:szCs w:val="24"/>
                <w:lang w:val="uk-UA"/>
              </w:rPr>
            </w:pPr>
            <w:r w:rsidRPr="007B4460">
              <w:rPr>
                <w:rFonts w:ascii="Times New Roman" w:eastAsia="Calibri" w:hAnsi="Times New Roman" w:cs="Times New Roman"/>
                <w:b/>
                <w:sz w:val="24"/>
                <w:szCs w:val="24"/>
                <w:lang w:val="uk-UA"/>
              </w:rPr>
              <w:t>Категорія дітей</w:t>
            </w:r>
          </w:p>
        </w:tc>
        <w:tc>
          <w:tcPr>
            <w:tcW w:w="890" w:type="dxa"/>
          </w:tcPr>
          <w:p w:rsidR="0002158F" w:rsidRPr="007B4460" w:rsidRDefault="0002158F" w:rsidP="0002158F">
            <w:pPr>
              <w:spacing w:after="0" w:line="240" w:lineRule="auto"/>
              <w:jc w:val="center"/>
              <w:rPr>
                <w:rFonts w:ascii="Times New Roman" w:eastAsia="Calibri" w:hAnsi="Times New Roman" w:cs="Times New Roman"/>
                <w:b/>
                <w:sz w:val="24"/>
                <w:szCs w:val="24"/>
                <w:lang w:val="uk-UA"/>
              </w:rPr>
            </w:pPr>
            <w:r w:rsidRPr="007B4460">
              <w:rPr>
                <w:rFonts w:ascii="Times New Roman" w:eastAsia="Calibri" w:hAnsi="Times New Roman" w:cs="Times New Roman"/>
                <w:b/>
                <w:sz w:val="24"/>
                <w:szCs w:val="24"/>
                <w:lang w:val="uk-UA"/>
              </w:rPr>
              <w:t>2020</w:t>
            </w:r>
            <w:r w:rsidR="007B4460">
              <w:rPr>
                <w:rFonts w:ascii="Times New Roman" w:eastAsia="Calibri" w:hAnsi="Times New Roman" w:cs="Times New Roman"/>
                <w:b/>
                <w:sz w:val="24"/>
                <w:szCs w:val="24"/>
                <w:lang w:val="uk-UA"/>
              </w:rPr>
              <w:t>р.</w:t>
            </w:r>
          </w:p>
        </w:tc>
        <w:tc>
          <w:tcPr>
            <w:tcW w:w="890" w:type="dxa"/>
          </w:tcPr>
          <w:p w:rsidR="0002158F" w:rsidRPr="007B4460" w:rsidRDefault="0002158F" w:rsidP="007B4460">
            <w:pPr>
              <w:spacing w:after="0" w:line="240" w:lineRule="auto"/>
              <w:jc w:val="center"/>
              <w:rPr>
                <w:rFonts w:ascii="Times New Roman" w:eastAsia="Calibri" w:hAnsi="Times New Roman" w:cs="Times New Roman"/>
                <w:b/>
                <w:sz w:val="24"/>
                <w:szCs w:val="24"/>
                <w:lang w:val="uk-UA"/>
              </w:rPr>
            </w:pPr>
            <w:r w:rsidRPr="007B4460">
              <w:rPr>
                <w:rFonts w:ascii="Times New Roman" w:eastAsia="Calibri" w:hAnsi="Times New Roman" w:cs="Times New Roman"/>
                <w:b/>
                <w:sz w:val="24"/>
                <w:szCs w:val="24"/>
                <w:lang w:val="uk-UA"/>
              </w:rPr>
              <w:t>2019</w:t>
            </w:r>
            <w:r w:rsidR="007B4460">
              <w:rPr>
                <w:rFonts w:ascii="Times New Roman" w:eastAsia="Calibri" w:hAnsi="Times New Roman" w:cs="Times New Roman"/>
                <w:b/>
                <w:sz w:val="24"/>
                <w:szCs w:val="24"/>
                <w:lang w:val="uk-UA"/>
              </w:rPr>
              <w:t>р.</w:t>
            </w:r>
          </w:p>
        </w:tc>
        <w:tc>
          <w:tcPr>
            <w:tcW w:w="890" w:type="dxa"/>
          </w:tcPr>
          <w:p w:rsidR="0002158F" w:rsidRPr="007B4460" w:rsidRDefault="0002158F" w:rsidP="007B4460">
            <w:pPr>
              <w:spacing w:after="0" w:line="240" w:lineRule="auto"/>
              <w:jc w:val="center"/>
              <w:rPr>
                <w:rFonts w:ascii="Times New Roman" w:eastAsia="Calibri" w:hAnsi="Times New Roman" w:cs="Times New Roman"/>
                <w:b/>
                <w:sz w:val="24"/>
                <w:szCs w:val="24"/>
                <w:lang w:val="uk-UA"/>
              </w:rPr>
            </w:pPr>
            <w:r w:rsidRPr="007B4460">
              <w:rPr>
                <w:rFonts w:ascii="Times New Roman" w:eastAsia="Calibri" w:hAnsi="Times New Roman" w:cs="Times New Roman"/>
                <w:b/>
                <w:sz w:val="24"/>
                <w:szCs w:val="24"/>
                <w:lang w:val="uk-UA"/>
              </w:rPr>
              <w:t>2018</w:t>
            </w:r>
            <w:r w:rsidR="007B4460">
              <w:rPr>
                <w:rFonts w:ascii="Times New Roman" w:eastAsia="Calibri" w:hAnsi="Times New Roman" w:cs="Times New Roman"/>
                <w:b/>
                <w:sz w:val="24"/>
                <w:szCs w:val="24"/>
                <w:lang w:val="uk-UA"/>
              </w:rPr>
              <w:t>р.</w:t>
            </w:r>
          </w:p>
        </w:tc>
        <w:tc>
          <w:tcPr>
            <w:tcW w:w="890" w:type="dxa"/>
          </w:tcPr>
          <w:p w:rsidR="0002158F" w:rsidRPr="007B4460" w:rsidRDefault="0002158F" w:rsidP="007B4460">
            <w:pPr>
              <w:spacing w:after="0" w:line="240" w:lineRule="auto"/>
              <w:jc w:val="center"/>
              <w:rPr>
                <w:rFonts w:ascii="Times New Roman" w:eastAsia="Calibri" w:hAnsi="Times New Roman" w:cs="Times New Roman"/>
                <w:b/>
                <w:sz w:val="24"/>
                <w:szCs w:val="24"/>
                <w:lang w:val="uk-UA"/>
              </w:rPr>
            </w:pPr>
            <w:r w:rsidRPr="007B4460">
              <w:rPr>
                <w:rFonts w:ascii="Times New Roman" w:eastAsia="Calibri" w:hAnsi="Times New Roman" w:cs="Times New Roman"/>
                <w:b/>
                <w:sz w:val="24"/>
                <w:szCs w:val="24"/>
                <w:lang w:val="uk-UA"/>
              </w:rPr>
              <w:t>2017</w:t>
            </w:r>
            <w:r w:rsidR="007B4460">
              <w:rPr>
                <w:rFonts w:ascii="Times New Roman" w:eastAsia="Calibri" w:hAnsi="Times New Roman" w:cs="Times New Roman"/>
                <w:b/>
                <w:sz w:val="24"/>
                <w:szCs w:val="24"/>
                <w:lang w:val="uk-UA"/>
              </w:rPr>
              <w:t>р.</w:t>
            </w:r>
          </w:p>
        </w:tc>
      </w:tr>
      <w:tr w:rsidR="00991DE5" w:rsidRPr="007B4460" w:rsidTr="007B4460">
        <w:tc>
          <w:tcPr>
            <w:tcW w:w="6091" w:type="dxa"/>
          </w:tcPr>
          <w:p w:rsidR="0002158F" w:rsidRPr="0002158F" w:rsidRDefault="0002158F" w:rsidP="0002158F">
            <w:pPr>
              <w:spacing w:after="0" w:line="240" w:lineRule="auto"/>
              <w:jc w:val="both"/>
              <w:rPr>
                <w:rFonts w:ascii="Times New Roman" w:eastAsia="Calibri" w:hAnsi="Times New Roman" w:cs="Times New Roman"/>
                <w:sz w:val="24"/>
                <w:szCs w:val="24"/>
                <w:lang w:val="uk-UA"/>
              </w:rPr>
            </w:pPr>
            <w:r w:rsidRPr="0002158F">
              <w:rPr>
                <w:rFonts w:ascii="Times New Roman" w:eastAsia="Calibri" w:hAnsi="Times New Roman" w:cs="Times New Roman"/>
                <w:sz w:val="24"/>
                <w:szCs w:val="24"/>
                <w:lang w:val="uk-UA"/>
              </w:rPr>
              <w:t xml:space="preserve">діти-сироти </w:t>
            </w:r>
          </w:p>
        </w:tc>
        <w:tc>
          <w:tcPr>
            <w:tcW w:w="890" w:type="dxa"/>
          </w:tcPr>
          <w:p w:rsidR="0002158F" w:rsidRPr="0002158F" w:rsidRDefault="0002158F" w:rsidP="0002158F">
            <w:pPr>
              <w:spacing w:after="0" w:line="240" w:lineRule="auto"/>
              <w:jc w:val="center"/>
              <w:rPr>
                <w:rFonts w:ascii="Times New Roman" w:eastAsia="Calibri" w:hAnsi="Times New Roman" w:cs="Times New Roman"/>
                <w:sz w:val="24"/>
                <w:szCs w:val="24"/>
                <w:lang w:val="uk-UA"/>
              </w:rPr>
            </w:pPr>
            <w:r w:rsidRPr="0002158F">
              <w:rPr>
                <w:rFonts w:ascii="Times New Roman" w:eastAsia="Calibri" w:hAnsi="Times New Roman" w:cs="Times New Roman"/>
                <w:sz w:val="24"/>
                <w:szCs w:val="24"/>
                <w:lang w:val="uk-UA"/>
              </w:rPr>
              <w:t>0</w:t>
            </w:r>
          </w:p>
        </w:tc>
        <w:tc>
          <w:tcPr>
            <w:tcW w:w="890" w:type="dxa"/>
          </w:tcPr>
          <w:p w:rsidR="0002158F" w:rsidRPr="0002158F" w:rsidRDefault="0002158F" w:rsidP="0002158F">
            <w:pPr>
              <w:spacing w:after="0" w:line="240" w:lineRule="auto"/>
              <w:jc w:val="center"/>
              <w:rPr>
                <w:rFonts w:ascii="Times New Roman" w:eastAsia="Calibri" w:hAnsi="Times New Roman" w:cs="Times New Roman"/>
                <w:sz w:val="24"/>
                <w:szCs w:val="24"/>
                <w:lang w:val="uk-UA"/>
              </w:rPr>
            </w:pPr>
            <w:r w:rsidRPr="0002158F">
              <w:rPr>
                <w:rFonts w:ascii="Times New Roman" w:eastAsia="Calibri" w:hAnsi="Times New Roman" w:cs="Times New Roman"/>
                <w:sz w:val="24"/>
                <w:szCs w:val="24"/>
                <w:lang w:val="uk-UA"/>
              </w:rPr>
              <w:t>0</w:t>
            </w:r>
          </w:p>
        </w:tc>
        <w:tc>
          <w:tcPr>
            <w:tcW w:w="890" w:type="dxa"/>
          </w:tcPr>
          <w:p w:rsidR="0002158F" w:rsidRPr="0002158F" w:rsidRDefault="0002158F" w:rsidP="0002158F">
            <w:pPr>
              <w:spacing w:after="0" w:line="240" w:lineRule="auto"/>
              <w:jc w:val="center"/>
              <w:rPr>
                <w:rFonts w:ascii="Times New Roman" w:eastAsia="Calibri" w:hAnsi="Times New Roman" w:cs="Times New Roman"/>
                <w:sz w:val="24"/>
                <w:szCs w:val="24"/>
                <w:lang w:val="uk-UA"/>
              </w:rPr>
            </w:pPr>
            <w:r w:rsidRPr="0002158F">
              <w:rPr>
                <w:rFonts w:ascii="Times New Roman" w:eastAsia="Calibri" w:hAnsi="Times New Roman" w:cs="Times New Roman"/>
                <w:sz w:val="24"/>
                <w:szCs w:val="24"/>
                <w:lang w:val="uk-UA"/>
              </w:rPr>
              <w:t>0</w:t>
            </w:r>
          </w:p>
        </w:tc>
        <w:tc>
          <w:tcPr>
            <w:tcW w:w="890" w:type="dxa"/>
          </w:tcPr>
          <w:p w:rsidR="0002158F" w:rsidRPr="0002158F" w:rsidRDefault="0002158F" w:rsidP="0002158F">
            <w:pPr>
              <w:spacing w:after="0" w:line="240" w:lineRule="auto"/>
              <w:jc w:val="center"/>
              <w:rPr>
                <w:rFonts w:ascii="Times New Roman" w:eastAsia="Calibri" w:hAnsi="Times New Roman" w:cs="Times New Roman"/>
                <w:sz w:val="24"/>
                <w:szCs w:val="24"/>
                <w:lang w:val="uk-UA"/>
              </w:rPr>
            </w:pPr>
            <w:r w:rsidRPr="0002158F">
              <w:rPr>
                <w:rFonts w:ascii="Times New Roman" w:eastAsia="Calibri" w:hAnsi="Times New Roman" w:cs="Times New Roman"/>
                <w:sz w:val="24"/>
                <w:szCs w:val="24"/>
                <w:lang w:val="uk-UA"/>
              </w:rPr>
              <w:t>0</w:t>
            </w:r>
          </w:p>
        </w:tc>
      </w:tr>
      <w:tr w:rsidR="00991DE5" w:rsidRPr="007B4460" w:rsidTr="007B4460">
        <w:tc>
          <w:tcPr>
            <w:tcW w:w="6091" w:type="dxa"/>
          </w:tcPr>
          <w:p w:rsidR="0002158F" w:rsidRPr="0002158F" w:rsidRDefault="0002158F" w:rsidP="0002158F">
            <w:pPr>
              <w:spacing w:after="0" w:line="240" w:lineRule="auto"/>
              <w:jc w:val="both"/>
              <w:rPr>
                <w:rFonts w:ascii="Times New Roman" w:eastAsia="Calibri" w:hAnsi="Times New Roman" w:cs="Times New Roman"/>
                <w:sz w:val="24"/>
                <w:szCs w:val="24"/>
                <w:lang w:val="uk-UA"/>
              </w:rPr>
            </w:pPr>
            <w:r w:rsidRPr="0002158F">
              <w:rPr>
                <w:rFonts w:ascii="Times New Roman" w:eastAsia="Calibri" w:hAnsi="Times New Roman" w:cs="Times New Roman"/>
                <w:sz w:val="24"/>
                <w:szCs w:val="24"/>
                <w:lang w:val="uk-UA"/>
              </w:rPr>
              <w:t xml:space="preserve">діти, позбавлені батьківського піклування </w:t>
            </w:r>
          </w:p>
        </w:tc>
        <w:tc>
          <w:tcPr>
            <w:tcW w:w="890" w:type="dxa"/>
          </w:tcPr>
          <w:p w:rsidR="0002158F" w:rsidRPr="0002158F" w:rsidRDefault="0002158F" w:rsidP="0002158F">
            <w:pPr>
              <w:spacing w:after="0" w:line="240" w:lineRule="auto"/>
              <w:jc w:val="center"/>
              <w:rPr>
                <w:rFonts w:ascii="Times New Roman" w:eastAsia="Calibri" w:hAnsi="Times New Roman" w:cs="Times New Roman"/>
                <w:sz w:val="24"/>
                <w:szCs w:val="24"/>
                <w:lang w:val="uk-UA"/>
              </w:rPr>
            </w:pPr>
            <w:r w:rsidRPr="0002158F">
              <w:rPr>
                <w:rFonts w:ascii="Times New Roman" w:eastAsia="Calibri" w:hAnsi="Times New Roman" w:cs="Times New Roman"/>
                <w:sz w:val="24"/>
                <w:szCs w:val="24"/>
                <w:lang w:val="uk-UA"/>
              </w:rPr>
              <w:t>2</w:t>
            </w:r>
          </w:p>
        </w:tc>
        <w:tc>
          <w:tcPr>
            <w:tcW w:w="890" w:type="dxa"/>
          </w:tcPr>
          <w:p w:rsidR="0002158F" w:rsidRPr="0002158F" w:rsidRDefault="0002158F" w:rsidP="0002158F">
            <w:pPr>
              <w:spacing w:after="0" w:line="240" w:lineRule="auto"/>
              <w:jc w:val="center"/>
              <w:rPr>
                <w:rFonts w:ascii="Times New Roman" w:eastAsia="Calibri" w:hAnsi="Times New Roman" w:cs="Times New Roman"/>
                <w:sz w:val="24"/>
                <w:szCs w:val="24"/>
                <w:lang w:val="uk-UA"/>
              </w:rPr>
            </w:pPr>
            <w:r w:rsidRPr="0002158F">
              <w:rPr>
                <w:rFonts w:ascii="Times New Roman" w:eastAsia="Calibri" w:hAnsi="Times New Roman" w:cs="Times New Roman"/>
                <w:sz w:val="24"/>
                <w:szCs w:val="24"/>
                <w:lang w:val="uk-UA"/>
              </w:rPr>
              <w:t>6</w:t>
            </w:r>
          </w:p>
        </w:tc>
        <w:tc>
          <w:tcPr>
            <w:tcW w:w="890" w:type="dxa"/>
          </w:tcPr>
          <w:p w:rsidR="0002158F" w:rsidRPr="0002158F" w:rsidRDefault="0002158F" w:rsidP="0002158F">
            <w:pPr>
              <w:spacing w:after="0" w:line="240" w:lineRule="auto"/>
              <w:jc w:val="center"/>
              <w:rPr>
                <w:rFonts w:ascii="Times New Roman" w:eastAsia="Calibri" w:hAnsi="Times New Roman" w:cs="Times New Roman"/>
                <w:sz w:val="24"/>
                <w:szCs w:val="24"/>
                <w:lang w:val="uk-UA"/>
              </w:rPr>
            </w:pPr>
            <w:r w:rsidRPr="0002158F">
              <w:rPr>
                <w:rFonts w:ascii="Times New Roman" w:eastAsia="Calibri" w:hAnsi="Times New Roman" w:cs="Times New Roman"/>
                <w:sz w:val="24"/>
                <w:szCs w:val="24"/>
                <w:lang w:val="uk-UA"/>
              </w:rPr>
              <w:t>3</w:t>
            </w:r>
          </w:p>
        </w:tc>
        <w:tc>
          <w:tcPr>
            <w:tcW w:w="890" w:type="dxa"/>
          </w:tcPr>
          <w:p w:rsidR="0002158F" w:rsidRPr="0002158F" w:rsidRDefault="0002158F" w:rsidP="0002158F">
            <w:pPr>
              <w:spacing w:after="0" w:line="240" w:lineRule="auto"/>
              <w:jc w:val="center"/>
              <w:rPr>
                <w:rFonts w:ascii="Times New Roman" w:eastAsia="Calibri" w:hAnsi="Times New Roman" w:cs="Times New Roman"/>
                <w:sz w:val="24"/>
                <w:szCs w:val="24"/>
                <w:lang w:val="uk-UA"/>
              </w:rPr>
            </w:pPr>
            <w:r w:rsidRPr="0002158F">
              <w:rPr>
                <w:rFonts w:ascii="Times New Roman" w:eastAsia="Calibri" w:hAnsi="Times New Roman" w:cs="Times New Roman"/>
                <w:sz w:val="24"/>
                <w:szCs w:val="24"/>
                <w:lang w:val="uk-UA"/>
              </w:rPr>
              <w:t>7</w:t>
            </w:r>
          </w:p>
        </w:tc>
      </w:tr>
      <w:tr w:rsidR="00991DE5" w:rsidRPr="00991DE5" w:rsidTr="007B4460">
        <w:tc>
          <w:tcPr>
            <w:tcW w:w="6091" w:type="dxa"/>
          </w:tcPr>
          <w:p w:rsidR="0002158F" w:rsidRPr="0002158F" w:rsidRDefault="0002158F" w:rsidP="0002158F">
            <w:pPr>
              <w:spacing w:after="0" w:line="240" w:lineRule="auto"/>
              <w:jc w:val="both"/>
              <w:rPr>
                <w:rFonts w:ascii="Times New Roman" w:eastAsia="Calibri" w:hAnsi="Times New Roman" w:cs="Times New Roman"/>
                <w:sz w:val="24"/>
                <w:szCs w:val="24"/>
                <w:lang w:val="uk-UA"/>
              </w:rPr>
            </w:pPr>
            <w:r w:rsidRPr="0002158F">
              <w:rPr>
                <w:rFonts w:ascii="Times New Roman" w:eastAsia="Calibri" w:hAnsi="Times New Roman" w:cs="Times New Roman"/>
                <w:sz w:val="24"/>
                <w:szCs w:val="24"/>
                <w:lang w:val="uk-UA"/>
              </w:rPr>
              <w:t>діти, які потребують корекції фізичного та (або) розумового розвитку</w:t>
            </w:r>
          </w:p>
        </w:tc>
        <w:tc>
          <w:tcPr>
            <w:tcW w:w="890" w:type="dxa"/>
          </w:tcPr>
          <w:p w:rsidR="0002158F" w:rsidRPr="0002158F" w:rsidRDefault="0002158F" w:rsidP="0002158F">
            <w:pPr>
              <w:spacing w:after="0" w:line="240" w:lineRule="auto"/>
              <w:jc w:val="center"/>
              <w:rPr>
                <w:rFonts w:ascii="Times New Roman" w:eastAsia="Calibri" w:hAnsi="Times New Roman" w:cs="Times New Roman"/>
                <w:sz w:val="24"/>
                <w:szCs w:val="24"/>
                <w:lang w:val="uk-UA"/>
              </w:rPr>
            </w:pPr>
            <w:r w:rsidRPr="0002158F">
              <w:rPr>
                <w:rFonts w:ascii="Times New Roman" w:eastAsia="Calibri" w:hAnsi="Times New Roman" w:cs="Times New Roman"/>
                <w:sz w:val="24"/>
                <w:szCs w:val="24"/>
                <w:lang w:val="uk-UA"/>
              </w:rPr>
              <w:t>248</w:t>
            </w:r>
          </w:p>
        </w:tc>
        <w:tc>
          <w:tcPr>
            <w:tcW w:w="890" w:type="dxa"/>
          </w:tcPr>
          <w:p w:rsidR="0002158F" w:rsidRPr="0002158F" w:rsidRDefault="0002158F" w:rsidP="0002158F">
            <w:pPr>
              <w:spacing w:after="0" w:line="240" w:lineRule="auto"/>
              <w:jc w:val="center"/>
              <w:rPr>
                <w:rFonts w:ascii="Times New Roman" w:eastAsia="Calibri" w:hAnsi="Times New Roman" w:cs="Times New Roman"/>
                <w:sz w:val="24"/>
                <w:szCs w:val="24"/>
                <w:lang w:val="uk-UA"/>
              </w:rPr>
            </w:pPr>
            <w:r w:rsidRPr="0002158F">
              <w:rPr>
                <w:rFonts w:ascii="Times New Roman" w:eastAsia="Calibri" w:hAnsi="Times New Roman" w:cs="Times New Roman"/>
                <w:sz w:val="24"/>
                <w:szCs w:val="24"/>
                <w:lang w:val="uk-UA"/>
              </w:rPr>
              <w:t>286</w:t>
            </w:r>
          </w:p>
        </w:tc>
        <w:tc>
          <w:tcPr>
            <w:tcW w:w="890" w:type="dxa"/>
          </w:tcPr>
          <w:p w:rsidR="0002158F" w:rsidRPr="0002158F" w:rsidRDefault="0002158F" w:rsidP="0002158F">
            <w:pPr>
              <w:spacing w:after="0" w:line="240" w:lineRule="auto"/>
              <w:jc w:val="center"/>
              <w:rPr>
                <w:rFonts w:ascii="Times New Roman" w:eastAsia="Calibri" w:hAnsi="Times New Roman" w:cs="Times New Roman"/>
                <w:sz w:val="24"/>
                <w:szCs w:val="24"/>
                <w:lang w:val="uk-UA"/>
              </w:rPr>
            </w:pPr>
            <w:r w:rsidRPr="0002158F">
              <w:rPr>
                <w:rFonts w:ascii="Times New Roman" w:eastAsia="Calibri" w:hAnsi="Times New Roman" w:cs="Times New Roman"/>
                <w:sz w:val="24"/>
                <w:szCs w:val="24"/>
                <w:lang w:val="uk-UA"/>
              </w:rPr>
              <w:t>207</w:t>
            </w:r>
          </w:p>
        </w:tc>
        <w:tc>
          <w:tcPr>
            <w:tcW w:w="890" w:type="dxa"/>
          </w:tcPr>
          <w:p w:rsidR="0002158F" w:rsidRPr="0002158F" w:rsidRDefault="0002158F" w:rsidP="0002158F">
            <w:pPr>
              <w:spacing w:after="0" w:line="240" w:lineRule="auto"/>
              <w:jc w:val="center"/>
              <w:rPr>
                <w:rFonts w:ascii="Times New Roman" w:eastAsia="Calibri" w:hAnsi="Times New Roman" w:cs="Times New Roman"/>
                <w:sz w:val="24"/>
                <w:szCs w:val="24"/>
                <w:lang w:val="uk-UA"/>
              </w:rPr>
            </w:pPr>
            <w:r w:rsidRPr="0002158F">
              <w:rPr>
                <w:rFonts w:ascii="Times New Roman" w:eastAsia="Calibri" w:hAnsi="Times New Roman" w:cs="Times New Roman"/>
                <w:sz w:val="24"/>
                <w:szCs w:val="24"/>
                <w:lang w:val="uk-UA"/>
              </w:rPr>
              <w:t>200</w:t>
            </w:r>
          </w:p>
        </w:tc>
      </w:tr>
      <w:tr w:rsidR="00991DE5" w:rsidRPr="00991DE5" w:rsidTr="007B4460">
        <w:tc>
          <w:tcPr>
            <w:tcW w:w="6091" w:type="dxa"/>
          </w:tcPr>
          <w:p w:rsidR="0002158F" w:rsidRPr="0002158F" w:rsidRDefault="0002158F" w:rsidP="0002158F">
            <w:pPr>
              <w:spacing w:after="0" w:line="240" w:lineRule="auto"/>
              <w:jc w:val="both"/>
              <w:rPr>
                <w:rFonts w:ascii="Times New Roman" w:eastAsia="Calibri" w:hAnsi="Times New Roman" w:cs="Times New Roman"/>
                <w:sz w:val="24"/>
                <w:szCs w:val="24"/>
                <w:lang w:val="uk-UA"/>
              </w:rPr>
            </w:pPr>
            <w:r w:rsidRPr="0002158F">
              <w:rPr>
                <w:rFonts w:ascii="Times New Roman" w:eastAsia="Calibri" w:hAnsi="Times New Roman" w:cs="Times New Roman"/>
                <w:sz w:val="24"/>
                <w:szCs w:val="24"/>
                <w:lang w:val="uk-UA"/>
              </w:rPr>
              <w:t xml:space="preserve">діти, із сімей, які отримують допомогу відповідно до Закону України «Про державну соціальну допомогу малозабезпеченим сім’ям» </w:t>
            </w:r>
          </w:p>
        </w:tc>
        <w:tc>
          <w:tcPr>
            <w:tcW w:w="890" w:type="dxa"/>
          </w:tcPr>
          <w:p w:rsidR="0002158F" w:rsidRPr="0002158F" w:rsidRDefault="0002158F" w:rsidP="0002158F">
            <w:pPr>
              <w:spacing w:after="0" w:line="240" w:lineRule="auto"/>
              <w:jc w:val="center"/>
              <w:rPr>
                <w:rFonts w:ascii="Times New Roman" w:eastAsia="Calibri" w:hAnsi="Times New Roman" w:cs="Times New Roman"/>
                <w:sz w:val="24"/>
                <w:szCs w:val="24"/>
                <w:lang w:val="uk-UA"/>
              </w:rPr>
            </w:pPr>
            <w:r w:rsidRPr="0002158F">
              <w:rPr>
                <w:rFonts w:ascii="Times New Roman" w:eastAsia="Calibri" w:hAnsi="Times New Roman" w:cs="Times New Roman"/>
                <w:sz w:val="24"/>
                <w:szCs w:val="24"/>
                <w:lang w:val="uk-UA"/>
              </w:rPr>
              <w:t>2</w:t>
            </w:r>
          </w:p>
        </w:tc>
        <w:tc>
          <w:tcPr>
            <w:tcW w:w="890" w:type="dxa"/>
          </w:tcPr>
          <w:p w:rsidR="0002158F" w:rsidRPr="0002158F" w:rsidRDefault="0002158F" w:rsidP="0002158F">
            <w:pPr>
              <w:spacing w:after="0" w:line="240" w:lineRule="auto"/>
              <w:jc w:val="center"/>
              <w:rPr>
                <w:rFonts w:ascii="Times New Roman" w:eastAsia="Calibri" w:hAnsi="Times New Roman" w:cs="Times New Roman"/>
                <w:sz w:val="24"/>
                <w:szCs w:val="24"/>
                <w:lang w:val="uk-UA"/>
              </w:rPr>
            </w:pPr>
            <w:r w:rsidRPr="0002158F">
              <w:rPr>
                <w:rFonts w:ascii="Times New Roman" w:eastAsia="Calibri" w:hAnsi="Times New Roman" w:cs="Times New Roman"/>
                <w:sz w:val="24"/>
                <w:szCs w:val="24"/>
                <w:lang w:val="uk-UA"/>
              </w:rPr>
              <w:t>13</w:t>
            </w:r>
          </w:p>
        </w:tc>
        <w:tc>
          <w:tcPr>
            <w:tcW w:w="890" w:type="dxa"/>
          </w:tcPr>
          <w:p w:rsidR="0002158F" w:rsidRPr="0002158F" w:rsidRDefault="0002158F" w:rsidP="0002158F">
            <w:pPr>
              <w:spacing w:after="0" w:line="240" w:lineRule="auto"/>
              <w:jc w:val="center"/>
              <w:rPr>
                <w:rFonts w:ascii="Times New Roman" w:eastAsia="Calibri" w:hAnsi="Times New Roman" w:cs="Times New Roman"/>
                <w:sz w:val="24"/>
                <w:szCs w:val="24"/>
                <w:lang w:val="uk-UA"/>
              </w:rPr>
            </w:pPr>
            <w:r w:rsidRPr="0002158F">
              <w:rPr>
                <w:rFonts w:ascii="Times New Roman" w:eastAsia="Calibri" w:hAnsi="Times New Roman" w:cs="Times New Roman"/>
                <w:sz w:val="24"/>
                <w:szCs w:val="24"/>
                <w:lang w:val="uk-UA"/>
              </w:rPr>
              <w:t>15</w:t>
            </w:r>
          </w:p>
        </w:tc>
        <w:tc>
          <w:tcPr>
            <w:tcW w:w="890" w:type="dxa"/>
          </w:tcPr>
          <w:p w:rsidR="0002158F" w:rsidRPr="0002158F" w:rsidRDefault="0002158F" w:rsidP="0002158F">
            <w:pPr>
              <w:spacing w:after="0" w:line="240" w:lineRule="auto"/>
              <w:jc w:val="center"/>
              <w:rPr>
                <w:rFonts w:ascii="Times New Roman" w:eastAsia="Calibri" w:hAnsi="Times New Roman" w:cs="Times New Roman"/>
                <w:sz w:val="24"/>
                <w:szCs w:val="24"/>
                <w:lang w:val="uk-UA"/>
              </w:rPr>
            </w:pPr>
            <w:r w:rsidRPr="0002158F">
              <w:rPr>
                <w:rFonts w:ascii="Times New Roman" w:eastAsia="Calibri" w:hAnsi="Times New Roman" w:cs="Times New Roman"/>
                <w:sz w:val="24"/>
                <w:szCs w:val="24"/>
                <w:lang w:val="uk-UA"/>
              </w:rPr>
              <w:t>14</w:t>
            </w:r>
          </w:p>
        </w:tc>
      </w:tr>
      <w:tr w:rsidR="00991DE5" w:rsidRPr="00991DE5" w:rsidTr="007B4460">
        <w:tc>
          <w:tcPr>
            <w:tcW w:w="6091" w:type="dxa"/>
          </w:tcPr>
          <w:p w:rsidR="0002158F" w:rsidRPr="0002158F" w:rsidRDefault="0002158F" w:rsidP="0002158F">
            <w:pPr>
              <w:spacing w:after="0" w:line="240" w:lineRule="auto"/>
              <w:jc w:val="both"/>
              <w:rPr>
                <w:rFonts w:ascii="Times New Roman" w:eastAsia="Calibri" w:hAnsi="Times New Roman" w:cs="Times New Roman"/>
                <w:sz w:val="24"/>
                <w:szCs w:val="24"/>
                <w:lang w:val="uk-UA"/>
              </w:rPr>
            </w:pPr>
            <w:r w:rsidRPr="0002158F">
              <w:rPr>
                <w:rFonts w:ascii="Times New Roman" w:eastAsia="Calibri" w:hAnsi="Times New Roman" w:cs="Times New Roman"/>
                <w:sz w:val="24"/>
                <w:szCs w:val="24"/>
                <w:lang w:val="uk-UA"/>
              </w:rPr>
              <w:t>діти, батьки яких загинули в зоні проведення АТО</w:t>
            </w:r>
            <w:r w:rsidR="00531334">
              <w:rPr>
                <w:rFonts w:ascii="Times New Roman" w:eastAsia="Calibri" w:hAnsi="Times New Roman" w:cs="Times New Roman"/>
                <w:sz w:val="24"/>
                <w:szCs w:val="24"/>
                <w:lang w:val="uk-UA"/>
              </w:rPr>
              <w:t>/ООС</w:t>
            </w:r>
          </w:p>
        </w:tc>
        <w:tc>
          <w:tcPr>
            <w:tcW w:w="890" w:type="dxa"/>
          </w:tcPr>
          <w:p w:rsidR="0002158F" w:rsidRPr="0002158F" w:rsidRDefault="0002158F" w:rsidP="0002158F">
            <w:pPr>
              <w:spacing w:after="0" w:line="240" w:lineRule="auto"/>
              <w:jc w:val="center"/>
              <w:rPr>
                <w:rFonts w:ascii="Times New Roman" w:eastAsia="Calibri" w:hAnsi="Times New Roman" w:cs="Times New Roman"/>
                <w:sz w:val="24"/>
                <w:szCs w:val="24"/>
                <w:lang w:val="uk-UA"/>
              </w:rPr>
            </w:pPr>
            <w:r w:rsidRPr="0002158F">
              <w:rPr>
                <w:rFonts w:ascii="Times New Roman" w:eastAsia="Calibri" w:hAnsi="Times New Roman" w:cs="Times New Roman"/>
                <w:sz w:val="24"/>
                <w:szCs w:val="24"/>
                <w:lang w:val="uk-UA"/>
              </w:rPr>
              <w:t>0</w:t>
            </w:r>
          </w:p>
        </w:tc>
        <w:tc>
          <w:tcPr>
            <w:tcW w:w="890" w:type="dxa"/>
          </w:tcPr>
          <w:p w:rsidR="0002158F" w:rsidRPr="0002158F" w:rsidRDefault="0002158F" w:rsidP="0002158F">
            <w:pPr>
              <w:spacing w:after="0" w:line="240" w:lineRule="auto"/>
              <w:jc w:val="center"/>
              <w:rPr>
                <w:rFonts w:ascii="Times New Roman" w:eastAsia="Calibri" w:hAnsi="Times New Roman" w:cs="Times New Roman"/>
                <w:sz w:val="24"/>
                <w:szCs w:val="24"/>
                <w:lang w:val="uk-UA"/>
              </w:rPr>
            </w:pPr>
            <w:r w:rsidRPr="0002158F">
              <w:rPr>
                <w:rFonts w:ascii="Times New Roman" w:eastAsia="Calibri" w:hAnsi="Times New Roman" w:cs="Times New Roman"/>
                <w:sz w:val="24"/>
                <w:szCs w:val="24"/>
                <w:lang w:val="uk-UA"/>
              </w:rPr>
              <w:t>1</w:t>
            </w:r>
          </w:p>
        </w:tc>
        <w:tc>
          <w:tcPr>
            <w:tcW w:w="890" w:type="dxa"/>
          </w:tcPr>
          <w:p w:rsidR="0002158F" w:rsidRPr="0002158F" w:rsidRDefault="0002158F" w:rsidP="0002158F">
            <w:pPr>
              <w:spacing w:after="0" w:line="240" w:lineRule="auto"/>
              <w:jc w:val="center"/>
              <w:rPr>
                <w:rFonts w:ascii="Times New Roman" w:eastAsia="Calibri" w:hAnsi="Times New Roman" w:cs="Times New Roman"/>
                <w:sz w:val="24"/>
                <w:szCs w:val="24"/>
                <w:lang w:val="uk-UA"/>
              </w:rPr>
            </w:pPr>
            <w:r w:rsidRPr="0002158F">
              <w:rPr>
                <w:rFonts w:ascii="Times New Roman" w:eastAsia="Calibri" w:hAnsi="Times New Roman" w:cs="Times New Roman"/>
                <w:sz w:val="24"/>
                <w:szCs w:val="24"/>
                <w:lang w:val="uk-UA"/>
              </w:rPr>
              <w:t>2</w:t>
            </w:r>
          </w:p>
        </w:tc>
        <w:tc>
          <w:tcPr>
            <w:tcW w:w="890" w:type="dxa"/>
          </w:tcPr>
          <w:p w:rsidR="0002158F" w:rsidRPr="0002158F" w:rsidRDefault="0002158F" w:rsidP="0002158F">
            <w:pPr>
              <w:spacing w:after="0" w:line="240" w:lineRule="auto"/>
              <w:jc w:val="center"/>
              <w:rPr>
                <w:rFonts w:ascii="Times New Roman" w:eastAsia="Calibri" w:hAnsi="Times New Roman" w:cs="Times New Roman"/>
                <w:sz w:val="24"/>
                <w:szCs w:val="24"/>
                <w:lang w:val="uk-UA"/>
              </w:rPr>
            </w:pPr>
            <w:r w:rsidRPr="0002158F">
              <w:rPr>
                <w:rFonts w:ascii="Times New Roman" w:eastAsia="Calibri" w:hAnsi="Times New Roman" w:cs="Times New Roman"/>
                <w:sz w:val="24"/>
                <w:szCs w:val="24"/>
                <w:lang w:val="uk-UA"/>
              </w:rPr>
              <w:t>4</w:t>
            </w:r>
          </w:p>
        </w:tc>
      </w:tr>
      <w:tr w:rsidR="00991DE5" w:rsidRPr="00991DE5" w:rsidTr="007B4460">
        <w:tc>
          <w:tcPr>
            <w:tcW w:w="6091" w:type="dxa"/>
          </w:tcPr>
          <w:p w:rsidR="0002158F" w:rsidRPr="0002158F" w:rsidRDefault="0002158F" w:rsidP="0002158F">
            <w:pPr>
              <w:spacing w:after="0" w:line="240" w:lineRule="auto"/>
              <w:jc w:val="both"/>
              <w:rPr>
                <w:rFonts w:ascii="Times New Roman" w:eastAsia="Calibri" w:hAnsi="Times New Roman" w:cs="Times New Roman"/>
                <w:sz w:val="24"/>
                <w:szCs w:val="24"/>
                <w:lang w:val="uk-UA"/>
              </w:rPr>
            </w:pPr>
            <w:r w:rsidRPr="0002158F">
              <w:rPr>
                <w:rFonts w:ascii="Times New Roman" w:eastAsia="Calibri" w:hAnsi="Times New Roman" w:cs="Times New Roman"/>
                <w:sz w:val="24"/>
                <w:szCs w:val="24"/>
                <w:lang w:val="uk-UA"/>
              </w:rPr>
              <w:t>діти, батьки, або особи, що їх замінюють були учасниками АТО</w:t>
            </w:r>
            <w:r w:rsidR="00531334">
              <w:rPr>
                <w:rFonts w:ascii="Times New Roman" w:eastAsia="Calibri" w:hAnsi="Times New Roman" w:cs="Times New Roman"/>
                <w:sz w:val="24"/>
                <w:szCs w:val="24"/>
                <w:lang w:val="uk-UA"/>
              </w:rPr>
              <w:t>/ООС</w:t>
            </w:r>
            <w:r w:rsidRPr="0002158F">
              <w:rPr>
                <w:rFonts w:ascii="Times New Roman" w:eastAsia="Calibri" w:hAnsi="Times New Roman" w:cs="Times New Roman"/>
                <w:sz w:val="24"/>
                <w:szCs w:val="24"/>
                <w:lang w:val="uk-UA"/>
              </w:rPr>
              <w:t xml:space="preserve"> та стали особами з інвалідністю </w:t>
            </w:r>
          </w:p>
        </w:tc>
        <w:tc>
          <w:tcPr>
            <w:tcW w:w="890" w:type="dxa"/>
          </w:tcPr>
          <w:p w:rsidR="0002158F" w:rsidRPr="0002158F" w:rsidRDefault="0002158F" w:rsidP="0002158F">
            <w:pPr>
              <w:spacing w:after="0" w:line="240" w:lineRule="auto"/>
              <w:jc w:val="center"/>
              <w:rPr>
                <w:rFonts w:ascii="Times New Roman" w:eastAsia="Calibri" w:hAnsi="Times New Roman" w:cs="Times New Roman"/>
                <w:sz w:val="24"/>
                <w:szCs w:val="24"/>
                <w:lang w:val="uk-UA"/>
              </w:rPr>
            </w:pPr>
            <w:r w:rsidRPr="0002158F">
              <w:rPr>
                <w:rFonts w:ascii="Times New Roman" w:eastAsia="Calibri" w:hAnsi="Times New Roman" w:cs="Times New Roman"/>
                <w:sz w:val="24"/>
                <w:szCs w:val="24"/>
                <w:lang w:val="uk-UA"/>
              </w:rPr>
              <w:t>4</w:t>
            </w:r>
          </w:p>
        </w:tc>
        <w:tc>
          <w:tcPr>
            <w:tcW w:w="890" w:type="dxa"/>
          </w:tcPr>
          <w:p w:rsidR="0002158F" w:rsidRPr="0002158F" w:rsidRDefault="0002158F" w:rsidP="0002158F">
            <w:pPr>
              <w:spacing w:after="0" w:line="240" w:lineRule="auto"/>
              <w:jc w:val="center"/>
              <w:rPr>
                <w:rFonts w:ascii="Times New Roman" w:eastAsia="Calibri" w:hAnsi="Times New Roman" w:cs="Times New Roman"/>
                <w:sz w:val="24"/>
                <w:szCs w:val="24"/>
                <w:lang w:val="uk-UA"/>
              </w:rPr>
            </w:pPr>
            <w:r w:rsidRPr="0002158F">
              <w:rPr>
                <w:rFonts w:ascii="Times New Roman" w:eastAsia="Calibri" w:hAnsi="Times New Roman" w:cs="Times New Roman"/>
                <w:sz w:val="24"/>
                <w:szCs w:val="24"/>
                <w:lang w:val="uk-UA"/>
              </w:rPr>
              <w:t>5</w:t>
            </w:r>
          </w:p>
        </w:tc>
        <w:tc>
          <w:tcPr>
            <w:tcW w:w="890" w:type="dxa"/>
          </w:tcPr>
          <w:p w:rsidR="0002158F" w:rsidRPr="0002158F" w:rsidRDefault="0002158F" w:rsidP="0002158F">
            <w:pPr>
              <w:spacing w:after="0" w:line="240" w:lineRule="auto"/>
              <w:jc w:val="center"/>
              <w:rPr>
                <w:rFonts w:ascii="Times New Roman" w:eastAsia="Calibri" w:hAnsi="Times New Roman" w:cs="Times New Roman"/>
                <w:sz w:val="24"/>
                <w:szCs w:val="24"/>
                <w:lang w:val="uk-UA"/>
              </w:rPr>
            </w:pPr>
            <w:r w:rsidRPr="0002158F">
              <w:rPr>
                <w:rFonts w:ascii="Times New Roman" w:eastAsia="Calibri" w:hAnsi="Times New Roman" w:cs="Times New Roman"/>
                <w:sz w:val="24"/>
                <w:szCs w:val="24"/>
                <w:lang w:val="uk-UA"/>
              </w:rPr>
              <w:t>0</w:t>
            </w:r>
          </w:p>
        </w:tc>
        <w:tc>
          <w:tcPr>
            <w:tcW w:w="890" w:type="dxa"/>
          </w:tcPr>
          <w:p w:rsidR="0002158F" w:rsidRPr="0002158F" w:rsidRDefault="0002158F" w:rsidP="0002158F">
            <w:pPr>
              <w:spacing w:after="0" w:line="240" w:lineRule="auto"/>
              <w:jc w:val="center"/>
              <w:rPr>
                <w:rFonts w:ascii="Times New Roman" w:eastAsia="Calibri" w:hAnsi="Times New Roman" w:cs="Times New Roman"/>
                <w:sz w:val="24"/>
                <w:szCs w:val="24"/>
                <w:lang w:val="uk-UA"/>
              </w:rPr>
            </w:pPr>
            <w:r w:rsidRPr="0002158F">
              <w:rPr>
                <w:rFonts w:ascii="Times New Roman" w:eastAsia="Calibri" w:hAnsi="Times New Roman" w:cs="Times New Roman"/>
                <w:sz w:val="24"/>
                <w:szCs w:val="24"/>
                <w:lang w:val="uk-UA"/>
              </w:rPr>
              <w:t>0</w:t>
            </w:r>
          </w:p>
        </w:tc>
      </w:tr>
      <w:tr w:rsidR="00991DE5" w:rsidRPr="00991DE5" w:rsidTr="007B4460">
        <w:tc>
          <w:tcPr>
            <w:tcW w:w="6091" w:type="dxa"/>
          </w:tcPr>
          <w:p w:rsidR="0002158F" w:rsidRPr="0002158F" w:rsidRDefault="0002158F" w:rsidP="00531334">
            <w:pPr>
              <w:spacing w:after="0" w:line="240" w:lineRule="auto"/>
              <w:jc w:val="both"/>
              <w:rPr>
                <w:rFonts w:ascii="Times New Roman" w:eastAsia="Calibri" w:hAnsi="Times New Roman" w:cs="Times New Roman"/>
                <w:sz w:val="24"/>
                <w:szCs w:val="24"/>
                <w:lang w:val="uk-UA"/>
              </w:rPr>
            </w:pPr>
            <w:r w:rsidRPr="0002158F">
              <w:rPr>
                <w:rFonts w:ascii="Times New Roman" w:eastAsia="Calibri" w:hAnsi="Times New Roman" w:cs="Times New Roman"/>
                <w:sz w:val="24"/>
                <w:szCs w:val="24"/>
                <w:lang w:val="uk-UA"/>
              </w:rPr>
              <w:t>діти, батьки, або особи, що їх замі</w:t>
            </w:r>
            <w:r w:rsidR="00531334">
              <w:rPr>
                <w:rFonts w:ascii="Times New Roman" w:eastAsia="Calibri" w:hAnsi="Times New Roman" w:cs="Times New Roman"/>
                <w:sz w:val="24"/>
                <w:szCs w:val="24"/>
                <w:lang w:val="uk-UA"/>
              </w:rPr>
              <w:t>нюють, є учасниками А</w:t>
            </w:r>
            <w:r w:rsidRPr="0002158F">
              <w:rPr>
                <w:rFonts w:ascii="Times New Roman" w:eastAsia="Calibri" w:hAnsi="Times New Roman" w:cs="Times New Roman"/>
                <w:sz w:val="24"/>
                <w:szCs w:val="24"/>
                <w:lang w:val="uk-UA"/>
              </w:rPr>
              <w:t>ТО</w:t>
            </w:r>
            <w:r w:rsidR="00531334">
              <w:rPr>
                <w:rFonts w:ascii="Times New Roman" w:eastAsia="Calibri" w:hAnsi="Times New Roman" w:cs="Times New Roman"/>
                <w:sz w:val="24"/>
                <w:szCs w:val="24"/>
                <w:lang w:val="uk-UA"/>
              </w:rPr>
              <w:t>/ООС</w:t>
            </w:r>
            <w:r w:rsidRPr="0002158F">
              <w:rPr>
                <w:rFonts w:ascii="Times New Roman" w:eastAsia="Calibri" w:hAnsi="Times New Roman" w:cs="Times New Roman"/>
                <w:sz w:val="24"/>
                <w:szCs w:val="24"/>
                <w:lang w:val="uk-UA"/>
              </w:rPr>
              <w:t xml:space="preserve"> на час проходження служби в зоні АТО</w:t>
            </w:r>
            <w:r w:rsidR="00531334">
              <w:rPr>
                <w:rFonts w:ascii="Times New Roman" w:eastAsia="Calibri" w:hAnsi="Times New Roman" w:cs="Times New Roman"/>
                <w:sz w:val="24"/>
                <w:szCs w:val="24"/>
                <w:lang w:val="uk-UA"/>
              </w:rPr>
              <w:t>/ООС</w:t>
            </w:r>
          </w:p>
        </w:tc>
        <w:tc>
          <w:tcPr>
            <w:tcW w:w="890" w:type="dxa"/>
          </w:tcPr>
          <w:p w:rsidR="0002158F" w:rsidRPr="0002158F" w:rsidRDefault="0002158F" w:rsidP="0002158F">
            <w:pPr>
              <w:spacing w:after="0" w:line="240" w:lineRule="auto"/>
              <w:jc w:val="center"/>
              <w:rPr>
                <w:rFonts w:ascii="Times New Roman" w:eastAsia="Calibri" w:hAnsi="Times New Roman" w:cs="Times New Roman"/>
                <w:sz w:val="24"/>
                <w:szCs w:val="24"/>
                <w:lang w:val="uk-UA"/>
              </w:rPr>
            </w:pPr>
            <w:r w:rsidRPr="0002158F">
              <w:rPr>
                <w:rFonts w:ascii="Times New Roman" w:eastAsia="Calibri" w:hAnsi="Times New Roman" w:cs="Times New Roman"/>
                <w:sz w:val="24"/>
                <w:szCs w:val="24"/>
                <w:lang w:val="uk-UA"/>
              </w:rPr>
              <w:t>81</w:t>
            </w:r>
          </w:p>
        </w:tc>
        <w:tc>
          <w:tcPr>
            <w:tcW w:w="890" w:type="dxa"/>
          </w:tcPr>
          <w:p w:rsidR="0002158F" w:rsidRPr="0002158F" w:rsidRDefault="0002158F" w:rsidP="0002158F">
            <w:pPr>
              <w:spacing w:after="0" w:line="240" w:lineRule="auto"/>
              <w:jc w:val="center"/>
              <w:rPr>
                <w:rFonts w:ascii="Times New Roman" w:eastAsia="Calibri" w:hAnsi="Times New Roman" w:cs="Times New Roman"/>
                <w:sz w:val="24"/>
                <w:szCs w:val="24"/>
                <w:lang w:val="uk-UA"/>
              </w:rPr>
            </w:pPr>
            <w:r w:rsidRPr="0002158F">
              <w:rPr>
                <w:rFonts w:ascii="Times New Roman" w:eastAsia="Calibri" w:hAnsi="Times New Roman" w:cs="Times New Roman"/>
                <w:sz w:val="24"/>
                <w:szCs w:val="24"/>
                <w:lang w:val="uk-UA"/>
              </w:rPr>
              <w:t>7</w:t>
            </w:r>
          </w:p>
        </w:tc>
        <w:tc>
          <w:tcPr>
            <w:tcW w:w="890" w:type="dxa"/>
          </w:tcPr>
          <w:p w:rsidR="0002158F" w:rsidRPr="0002158F" w:rsidRDefault="0002158F" w:rsidP="0002158F">
            <w:pPr>
              <w:spacing w:after="0" w:line="240" w:lineRule="auto"/>
              <w:jc w:val="center"/>
              <w:rPr>
                <w:rFonts w:ascii="Times New Roman" w:eastAsia="Calibri" w:hAnsi="Times New Roman" w:cs="Times New Roman"/>
                <w:sz w:val="24"/>
                <w:szCs w:val="24"/>
                <w:lang w:val="uk-UA"/>
              </w:rPr>
            </w:pPr>
            <w:r w:rsidRPr="0002158F">
              <w:rPr>
                <w:rFonts w:ascii="Times New Roman" w:eastAsia="Calibri" w:hAnsi="Times New Roman" w:cs="Times New Roman"/>
                <w:sz w:val="24"/>
                <w:szCs w:val="24"/>
                <w:lang w:val="uk-UA"/>
              </w:rPr>
              <w:t>0</w:t>
            </w:r>
          </w:p>
        </w:tc>
        <w:tc>
          <w:tcPr>
            <w:tcW w:w="890" w:type="dxa"/>
          </w:tcPr>
          <w:p w:rsidR="0002158F" w:rsidRPr="0002158F" w:rsidRDefault="0002158F" w:rsidP="0002158F">
            <w:pPr>
              <w:spacing w:after="0" w:line="240" w:lineRule="auto"/>
              <w:jc w:val="center"/>
              <w:rPr>
                <w:rFonts w:ascii="Times New Roman" w:eastAsia="Calibri" w:hAnsi="Times New Roman" w:cs="Times New Roman"/>
                <w:sz w:val="24"/>
                <w:szCs w:val="24"/>
                <w:lang w:val="uk-UA"/>
              </w:rPr>
            </w:pPr>
            <w:r w:rsidRPr="0002158F">
              <w:rPr>
                <w:rFonts w:ascii="Times New Roman" w:eastAsia="Calibri" w:hAnsi="Times New Roman" w:cs="Times New Roman"/>
                <w:sz w:val="24"/>
                <w:szCs w:val="24"/>
                <w:lang w:val="uk-UA"/>
              </w:rPr>
              <w:t>6</w:t>
            </w:r>
          </w:p>
        </w:tc>
      </w:tr>
      <w:tr w:rsidR="00991DE5" w:rsidRPr="00991DE5" w:rsidTr="007B4460">
        <w:tc>
          <w:tcPr>
            <w:tcW w:w="6091" w:type="dxa"/>
          </w:tcPr>
          <w:p w:rsidR="0002158F" w:rsidRPr="0002158F" w:rsidRDefault="0002158F" w:rsidP="0002158F">
            <w:pPr>
              <w:spacing w:after="0" w:line="240" w:lineRule="auto"/>
              <w:jc w:val="both"/>
              <w:rPr>
                <w:rFonts w:ascii="Times New Roman" w:eastAsia="Calibri" w:hAnsi="Times New Roman" w:cs="Times New Roman"/>
                <w:sz w:val="24"/>
                <w:szCs w:val="24"/>
                <w:lang w:val="uk-UA"/>
              </w:rPr>
            </w:pPr>
            <w:r w:rsidRPr="0002158F">
              <w:rPr>
                <w:rFonts w:ascii="Times New Roman" w:eastAsia="Calibri" w:hAnsi="Times New Roman" w:cs="Times New Roman"/>
                <w:sz w:val="24"/>
                <w:szCs w:val="24"/>
                <w:lang w:val="uk-UA"/>
              </w:rPr>
              <w:t xml:space="preserve">діти, які мають статус дитини з інвалідністю </w:t>
            </w:r>
          </w:p>
        </w:tc>
        <w:tc>
          <w:tcPr>
            <w:tcW w:w="890" w:type="dxa"/>
          </w:tcPr>
          <w:p w:rsidR="0002158F" w:rsidRPr="0002158F" w:rsidRDefault="0002158F" w:rsidP="0002158F">
            <w:pPr>
              <w:spacing w:after="0" w:line="240" w:lineRule="auto"/>
              <w:jc w:val="center"/>
              <w:rPr>
                <w:rFonts w:ascii="Times New Roman" w:eastAsia="Calibri" w:hAnsi="Times New Roman" w:cs="Times New Roman"/>
                <w:sz w:val="24"/>
                <w:szCs w:val="24"/>
                <w:lang w:val="uk-UA"/>
              </w:rPr>
            </w:pPr>
            <w:r w:rsidRPr="0002158F">
              <w:rPr>
                <w:rFonts w:ascii="Times New Roman" w:eastAsia="Calibri" w:hAnsi="Times New Roman" w:cs="Times New Roman"/>
                <w:sz w:val="24"/>
                <w:szCs w:val="24"/>
                <w:lang w:val="uk-UA"/>
              </w:rPr>
              <w:t>11</w:t>
            </w:r>
          </w:p>
        </w:tc>
        <w:tc>
          <w:tcPr>
            <w:tcW w:w="890" w:type="dxa"/>
          </w:tcPr>
          <w:p w:rsidR="0002158F" w:rsidRPr="0002158F" w:rsidRDefault="0002158F" w:rsidP="0002158F">
            <w:pPr>
              <w:spacing w:after="0" w:line="240" w:lineRule="auto"/>
              <w:jc w:val="center"/>
              <w:rPr>
                <w:rFonts w:ascii="Times New Roman" w:eastAsia="Calibri" w:hAnsi="Times New Roman" w:cs="Times New Roman"/>
                <w:sz w:val="24"/>
                <w:szCs w:val="24"/>
                <w:lang w:val="uk-UA"/>
              </w:rPr>
            </w:pPr>
            <w:r w:rsidRPr="0002158F">
              <w:rPr>
                <w:rFonts w:ascii="Times New Roman" w:eastAsia="Calibri" w:hAnsi="Times New Roman" w:cs="Times New Roman"/>
                <w:sz w:val="24"/>
                <w:szCs w:val="24"/>
                <w:lang w:val="uk-UA"/>
              </w:rPr>
              <w:t>31</w:t>
            </w:r>
          </w:p>
        </w:tc>
        <w:tc>
          <w:tcPr>
            <w:tcW w:w="890" w:type="dxa"/>
          </w:tcPr>
          <w:p w:rsidR="0002158F" w:rsidRPr="0002158F" w:rsidRDefault="0002158F" w:rsidP="0002158F">
            <w:pPr>
              <w:spacing w:after="0" w:line="240" w:lineRule="auto"/>
              <w:jc w:val="center"/>
              <w:rPr>
                <w:rFonts w:ascii="Times New Roman" w:eastAsia="Calibri" w:hAnsi="Times New Roman" w:cs="Times New Roman"/>
                <w:sz w:val="24"/>
                <w:szCs w:val="24"/>
                <w:lang w:val="uk-UA"/>
              </w:rPr>
            </w:pPr>
            <w:r w:rsidRPr="0002158F">
              <w:rPr>
                <w:rFonts w:ascii="Times New Roman" w:eastAsia="Calibri" w:hAnsi="Times New Roman" w:cs="Times New Roman"/>
                <w:sz w:val="24"/>
                <w:szCs w:val="24"/>
                <w:lang w:val="uk-UA"/>
              </w:rPr>
              <w:t>16</w:t>
            </w:r>
          </w:p>
        </w:tc>
        <w:tc>
          <w:tcPr>
            <w:tcW w:w="890" w:type="dxa"/>
          </w:tcPr>
          <w:p w:rsidR="0002158F" w:rsidRPr="0002158F" w:rsidRDefault="0002158F" w:rsidP="0002158F">
            <w:pPr>
              <w:spacing w:after="0" w:line="240" w:lineRule="auto"/>
              <w:jc w:val="center"/>
              <w:rPr>
                <w:rFonts w:ascii="Times New Roman" w:eastAsia="Calibri" w:hAnsi="Times New Roman" w:cs="Times New Roman"/>
                <w:sz w:val="24"/>
                <w:szCs w:val="24"/>
                <w:lang w:val="uk-UA"/>
              </w:rPr>
            </w:pPr>
            <w:r w:rsidRPr="0002158F">
              <w:rPr>
                <w:rFonts w:ascii="Times New Roman" w:eastAsia="Calibri" w:hAnsi="Times New Roman" w:cs="Times New Roman"/>
                <w:sz w:val="24"/>
                <w:szCs w:val="24"/>
                <w:lang w:val="uk-UA"/>
              </w:rPr>
              <w:t>20</w:t>
            </w:r>
          </w:p>
        </w:tc>
      </w:tr>
      <w:tr w:rsidR="00991DE5" w:rsidRPr="00991DE5" w:rsidTr="007B4460">
        <w:tc>
          <w:tcPr>
            <w:tcW w:w="6091" w:type="dxa"/>
          </w:tcPr>
          <w:p w:rsidR="0002158F" w:rsidRPr="0002158F" w:rsidRDefault="0002158F" w:rsidP="0002158F">
            <w:pPr>
              <w:spacing w:after="0" w:line="240" w:lineRule="auto"/>
              <w:jc w:val="both"/>
              <w:rPr>
                <w:rFonts w:ascii="Times New Roman" w:eastAsia="Calibri" w:hAnsi="Times New Roman" w:cs="Times New Roman"/>
                <w:sz w:val="24"/>
                <w:szCs w:val="24"/>
                <w:lang w:val="uk-UA"/>
              </w:rPr>
            </w:pPr>
            <w:r w:rsidRPr="0002158F">
              <w:rPr>
                <w:rFonts w:ascii="Times New Roman" w:eastAsia="Calibri" w:hAnsi="Times New Roman" w:cs="Times New Roman"/>
                <w:sz w:val="24"/>
                <w:szCs w:val="24"/>
                <w:lang w:val="uk-UA"/>
              </w:rPr>
              <w:t>діти з числа внутрішньо переміщених осіб</w:t>
            </w:r>
          </w:p>
        </w:tc>
        <w:tc>
          <w:tcPr>
            <w:tcW w:w="890" w:type="dxa"/>
          </w:tcPr>
          <w:p w:rsidR="0002158F" w:rsidRPr="0002158F" w:rsidRDefault="0002158F" w:rsidP="0002158F">
            <w:pPr>
              <w:spacing w:after="0" w:line="240" w:lineRule="auto"/>
              <w:jc w:val="center"/>
              <w:rPr>
                <w:rFonts w:ascii="Times New Roman" w:eastAsia="Calibri" w:hAnsi="Times New Roman" w:cs="Times New Roman"/>
                <w:sz w:val="24"/>
                <w:szCs w:val="24"/>
                <w:lang w:val="uk-UA"/>
              </w:rPr>
            </w:pPr>
            <w:r w:rsidRPr="0002158F">
              <w:rPr>
                <w:rFonts w:ascii="Times New Roman" w:eastAsia="Calibri" w:hAnsi="Times New Roman" w:cs="Times New Roman"/>
                <w:sz w:val="24"/>
                <w:szCs w:val="24"/>
                <w:lang w:val="uk-UA"/>
              </w:rPr>
              <w:t>77</w:t>
            </w:r>
          </w:p>
        </w:tc>
        <w:tc>
          <w:tcPr>
            <w:tcW w:w="890" w:type="dxa"/>
          </w:tcPr>
          <w:p w:rsidR="0002158F" w:rsidRPr="0002158F" w:rsidRDefault="0002158F" w:rsidP="0002158F">
            <w:pPr>
              <w:spacing w:after="0" w:line="240" w:lineRule="auto"/>
              <w:jc w:val="center"/>
              <w:rPr>
                <w:rFonts w:ascii="Times New Roman" w:eastAsia="Calibri" w:hAnsi="Times New Roman" w:cs="Times New Roman"/>
                <w:sz w:val="24"/>
                <w:szCs w:val="24"/>
                <w:lang w:val="uk-UA"/>
              </w:rPr>
            </w:pPr>
            <w:r w:rsidRPr="0002158F">
              <w:rPr>
                <w:rFonts w:ascii="Times New Roman" w:eastAsia="Calibri" w:hAnsi="Times New Roman" w:cs="Times New Roman"/>
                <w:sz w:val="24"/>
                <w:szCs w:val="24"/>
                <w:lang w:val="uk-UA"/>
              </w:rPr>
              <w:t>-</w:t>
            </w:r>
          </w:p>
        </w:tc>
        <w:tc>
          <w:tcPr>
            <w:tcW w:w="890" w:type="dxa"/>
          </w:tcPr>
          <w:p w:rsidR="0002158F" w:rsidRPr="0002158F" w:rsidRDefault="0002158F" w:rsidP="0002158F">
            <w:pPr>
              <w:spacing w:after="0" w:line="240" w:lineRule="auto"/>
              <w:jc w:val="center"/>
              <w:rPr>
                <w:rFonts w:ascii="Times New Roman" w:eastAsia="Calibri" w:hAnsi="Times New Roman" w:cs="Times New Roman"/>
                <w:sz w:val="24"/>
                <w:szCs w:val="24"/>
                <w:lang w:val="uk-UA"/>
              </w:rPr>
            </w:pPr>
            <w:r w:rsidRPr="0002158F">
              <w:rPr>
                <w:rFonts w:ascii="Times New Roman" w:eastAsia="Calibri" w:hAnsi="Times New Roman" w:cs="Times New Roman"/>
                <w:sz w:val="24"/>
                <w:szCs w:val="24"/>
                <w:lang w:val="uk-UA"/>
              </w:rPr>
              <w:t>-</w:t>
            </w:r>
          </w:p>
        </w:tc>
        <w:tc>
          <w:tcPr>
            <w:tcW w:w="890" w:type="dxa"/>
          </w:tcPr>
          <w:p w:rsidR="0002158F" w:rsidRPr="0002158F" w:rsidRDefault="0002158F" w:rsidP="0002158F">
            <w:pPr>
              <w:spacing w:after="0" w:line="240" w:lineRule="auto"/>
              <w:jc w:val="center"/>
              <w:rPr>
                <w:rFonts w:ascii="Times New Roman" w:eastAsia="Calibri" w:hAnsi="Times New Roman" w:cs="Times New Roman"/>
                <w:sz w:val="24"/>
                <w:szCs w:val="24"/>
                <w:lang w:val="uk-UA"/>
              </w:rPr>
            </w:pPr>
            <w:r w:rsidRPr="0002158F">
              <w:rPr>
                <w:rFonts w:ascii="Times New Roman" w:eastAsia="Calibri" w:hAnsi="Times New Roman" w:cs="Times New Roman"/>
                <w:sz w:val="24"/>
                <w:szCs w:val="24"/>
                <w:lang w:val="uk-UA"/>
              </w:rPr>
              <w:t>-</w:t>
            </w:r>
          </w:p>
        </w:tc>
      </w:tr>
      <w:tr w:rsidR="00991DE5" w:rsidRPr="00991DE5" w:rsidTr="007B4460">
        <w:tc>
          <w:tcPr>
            <w:tcW w:w="6091" w:type="dxa"/>
          </w:tcPr>
          <w:p w:rsidR="0002158F" w:rsidRPr="0002158F" w:rsidRDefault="0002158F" w:rsidP="0002158F">
            <w:pPr>
              <w:spacing w:after="0" w:line="240" w:lineRule="auto"/>
              <w:jc w:val="right"/>
              <w:rPr>
                <w:rFonts w:ascii="Times New Roman" w:eastAsia="Calibri" w:hAnsi="Times New Roman" w:cs="Times New Roman"/>
                <w:sz w:val="24"/>
                <w:szCs w:val="24"/>
                <w:lang w:val="uk-UA"/>
              </w:rPr>
            </w:pPr>
            <w:r w:rsidRPr="0002158F">
              <w:rPr>
                <w:rFonts w:ascii="Times New Roman" w:eastAsia="Calibri" w:hAnsi="Times New Roman" w:cs="Times New Roman"/>
                <w:sz w:val="24"/>
                <w:szCs w:val="24"/>
                <w:lang w:val="uk-UA"/>
              </w:rPr>
              <w:t>Всього:</w:t>
            </w:r>
          </w:p>
        </w:tc>
        <w:tc>
          <w:tcPr>
            <w:tcW w:w="890" w:type="dxa"/>
          </w:tcPr>
          <w:p w:rsidR="0002158F" w:rsidRPr="0002158F" w:rsidRDefault="0002158F" w:rsidP="0002158F">
            <w:pPr>
              <w:spacing w:after="0" w:line="240" w:lineRule="auto"/>
              <w:jc w:val="center"/>
              <w:rPr>
                <w:rFonts w:ascii="Times New Roman" w:eastAsia="Calibri" w:hAnsi="Times New Roman" w:cs="Times New Roman"/>
                <w:sz w:val="24"/>
                <w:szCs w:val="24"/>
                <w:lang w:val="uk-UA"/>
              </w:rPr>
            </w:pPr>
            <w:r w:rsidRPr="0002158F">
              <w:rPr>
                <w:rFonts w:ascii="Times New Roman" w:eastAsia="Calibri" w:hAnsi="Times New Roman" w:cs="Times New Roman"/>
                <w:sz w:val="24"/>
                <w:szCs w:val="24"/>
                <w:lang w:val="uk-UA"/>
              </w:rPr>
              <w:t>425</w:t>
            </w:r>
          </w:p>
        </w:tc>
        <w:tc>
          <w:tcPr>
            <w:tcW w:w="890" w:type="dxa"/>
          </w:tcPr>
          <w:p w:rsidR="0002158F" w:rsidRPr="0002158F" w:rsidRDefault="0002158F" w:rsidP="0002158F">
            <w:pPr>
              <w:spacing w:after="0" w:line="240" w:lineRule="auto"/>
              <w:jc w:val="center"/>
              <w:rPr>
                <w:rFonts w:ascii="Times New Roman" w:eastAsia="Calibri" w:hAnsi="Times New Roman" w:cs="Times New Roman"/>
                <w:sz w:val="24"/>
                <w:szCs w:val="24"/>
                <w:lang w:val="uk-UA"/>
              </w:rPr>
            </w:pPr>
            <w:r w:rsidRPr="0002158F">
              <w:rPr>
                <w:rFonts w:ascii="Times New Roman" w:eastAsia="Calibri" w:hAnsi="Times New Roman" w:cs="Times New Roman"/>
                <w:sz w:val="24"/>
                <w:szCs w:val="24"/>
                <w:lang w:val="uk-UA"/>
              </w:rPr>
              <w:t>349</w:t>
            </w:r>
          </w:p>
        </w:tc>
        <w:tc>
          <w:tcPr>
            <w:tcW w:w="890" w:type="dxa"/>
          </w:tcPr>
          <w:p w:rsidR="0002158F" w:rsidRPr="0002158F" w:rsidRDefault="0002158F" w:rsidP="0002158F">
            <w:pPr>
              <w:spacing w:after="0" w:line="240" w:lineRule="auto"/>
              <w:jc w:val="center"/>
              <w:rPr>
                <w:rFonts w:ascii="Times New Roman" w:eastAsia="Calibri" w:hAnsi="Times New Roman" w:cs="Times New Roman"/>
                <w:sz w:val="24"/>
                <w:szCs w:val="24"/>
                <w:lang w:val="uk-UA"/>
              </w:rPr>
            </w:pPr>
            <w:r w:rsidRPr="0002158F">
              <w:rPr>
                <w:rFonts w:ascii="Times New Roman" w:eastAsia="Calibri" w:hAnsi="Times New Roman" w:cs="Times New Roman"/>
                <w:sz w:val="24"/>
                <w:szCs w:val="24"/>
                <w:lang w:val="uk-UA"/>
              </w:rPr>
              <w:t>243</w:t>
            </w:r>
          </w:p>
        </w:tc>
        <w:tc>
          <w:tcPr>
            <w:tcW w:w="890" w:type="dxa"/>
          </w:tcPr>
          <w:p w:rsidR="0002158F" w:rsidRPr="0002158F" w:rsidRDefault="0002158F" w:rsidP="0002158F">
            <w:pPr>
              <w:spacing w:after="0" w:line="240" w:lineRule="auto"/>
              <w:jc w:val="center"/>
              <w:rPr>
                <w:rFonts w:ascii="Times New Roman" w:eastAsia="Calibri" w:hAnsi="Times New Roman" w:cs="Times New Roman"/>
                <w:sz w:val="24"/>
                <w:szCs w:val="24"/>
                <w:lang w:val="uk-UA"/>
              </w:rPr>
            </w:pPr>
            <w:r w:rsidRPr="0002158F">
              <w:rPr>
                <w:rFonts w:ascii="Times New Roman" w:eastAsia="Calibri" w:hAnsi="Times New Roman" w:cs="Times New Roman"/>
                <w:sz w:val="24"/>
                <w:szCs w:val="24"/>
                <w:lang w:val="uk-UA"/>
              </w:rPr>
              <w:t>251</w:t>
            </w:r>
          </w:p>
        </w:tc>
      </w:tr>
    </w:tbl>
    <w:p w:rsidR="0002158F" w:rsidRPr="0002158F" w:rsidRDefault="0002158F" w:rsidP="0002158F">
      <w:pPr>
        <w:autoSpaceDE w:val="0"/>
        <w:autoSpaceDN w:val="0"/>
        <w:adjustRightInd w:val="0"/>
        <w:spacing w:after="0" w:line="240" w:lineRule="auto"/>
        <w:ind w:firstLine="567"/>
        <w:jc w:val="both"/>
        <w:rPr>
          <w:rFonts w:ascii="Times New Roman" w:eastAsia="Calibri" w:hAnsi="Times New Roman" w:cs="Times New Roman"/>
          <w:sz w:val="24"/>
          <w:szCs w:val="24"/>
          <w:lang w:val="uk-UA" w:eastAsia="ru-RU"/>
        </w:rPr>
      </w:pPr>
      <w:r w:rsidRPr="0002158F">
        <w:rPr>
          <w:rFonts w:ascii="Times New Roman" w:eastAsia="Times New Roman" w:hAnsi="Times New Roman" w:cs="Times New Roman"/>
          <w:sz w:val="24"/>
          <w:szCs w:val="24"/>
          <w:lang w:val="uk-UA" w:eastAsia="ru-RU"/>
        </w:rPr>
        <w:t xml:space="preserve">Організовано пільгову оплату за харчування (50% знижка з оплати за харчування) 182 дітей пільгових категорій: </w:t>
      </w:r>
    </w:p>
    <w:tbl>
      <w:tblPr>
        <w:tblW w:w="97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091"/>
        <w:gridCol w:w="890"/>
        <w:gridCol w:w="890"/>
        <w:gridCol w:w="994"/>
        <w:gridCol w:w="915"/>
      </w:tblGrid>
      <w:tr w:rsidR="00991DE5" w:rsidRPr="00991DE5" w:rsidTr="007B4460">
        <w:tc>
          <w:tcPr>
            <w:tcW w:w="6091" w:type="dxa"/>
          </w:tcPr>
          <w:p w:rsidR="0002158F" w:rsidRPr="007B4460" w:rsidRDefault="0002158F" w:rsidP="0002158F">
            <w:pPr>
              <w:spacing w:after="0" w:line="240" w:lineRule="auto"/>
              <w:jc w:val="center"/>
              <w:rPr>
                <w:rFonts w:ascii="Times New Roman" w:eastAsia="Calibri" w:hAnsi="Times New Roman" w:cs="Times New Roman"/>
                <w:b/>
                <w:sz w:val="24"/>
                <w:szCs w:val="24"/>
                <w:lang w:val="uk-UA"/>
              </w:rPr>
            </w:pPr>
            <w:r w:rsidRPr="007B4460">
              <w:rPr>
                <w:rFonts w:ascii="Times New Roman" w:eastAsia="Calibri" w:hAnsi="Times New Roman" w:cs="Times New Roman"/>
                <w:b/>
                <w:sz w:val="24"/>
                <w:szCs w:val="24"/>
                <w:lang w:val="uk-UA"/>
              </w:rPr>
              <w:t>Категорія дітей</w:t>
            </w:r>
          </w:p>
        </w:tc>
        <w:tc>
          <w:tcPr>
            <w:tcW w:w="890" w:type="dxa"/>
          </w:tcPr>
          <w:p w:rsidR="0002158F" w:rsidRPr="007B4460" w:rsidRDefault="0002158F" w:rsidP="0002158F">
            <w:pPr>
              <w:spacing w:after="0" w:line="240" w:lineRule="auto"/>
              <w:rPr>
                <w:rFonts w:ascii="Times New Roman" w:eastAsia="Calibri" w:hAnsi="Times New Roman" w:cs="Times New Roman"/>
                <w:b/>
                <w:sz w:val="24"/>
                <w:szCs w:val="24"/>
                <w:lang w:val="uk-UA"/>
              </w:rPr>
            </w:pPr>
            <w:r w:rsidRPr="007B4460">
              <w:rPr>
                <w:rFonts w:ascii="Times New Roman" w:eastAsia="Calibri" w:hAnsi="Times New Roman" w:cs="Times New Roman"/>
                <w:b/>
                <w:sz w:val="24"/>
                <w:szCs w:val="24"/>
                <w:lang w:val="uk-UA"/>
              </w:rPr>
              <w:t>2020</w:t>
            </w:r>
            <w:r w:rsidR="007B4460">
              <w:rPr>
                <w:rFonts w:ascii="Times New Roman" w:eastAsia="Calibri" w:hAnsi="Times New Roman" w:cs="Times New Roman"/>
                <w:b/>
                <w:sz w:val="24"/>
                <w:szCs w:val="24"/>
                <w:lang w:val="uk-UA"/>
              </w:rPr>
              <w:t>р.</w:t>
            </w:r>
          </w:p>
        </w:tc>
        <w:tc>
          <w:tcPr>
            <w:tcW w:w="890" w:type="dxa"/>
          </w:tcPr>
          <w:p w:rsidR="0002158F" w:rsidRPr="007B4460" w:rsidRDefault="0002158F" w:rsidP="007B4460">
            <w:pPr>
              <w:spacing w:after="0" w:line="240" w:lineRule="auto"/>
              <w:rPr>
                <w:rFonts w:ascii="Times New Roman" w:eastAsia="Calibri" w:hAnsi="Times New Roman" w:cs="Times New Roman"/>
                <w:b/>
                <w:sz w:val="24"/>
                <w:szCs w:val="24"/>
                <w:lang w:val="uk-UA"/>
              </w:rPr>
            </w:pPr>
            <w:r w:rsidRPr="007B4460">
              <w:rPr>
                <w:rFonts w:ascii="Times New Roman" w:eastAsia="Calibri" w:hAnsi="Times New Roman" w:cs="Times New Roman"/>
                <w:b/>
                <w:sz w:val="24"/>
                <w:szCs w:val="24"/>
                <w:lang w:val="uk-UA"/>
              </w:rPr>
              <w:t>2019р.</w:t>
            </w:r>
          </w:p>
        </w:tc>
        <w:tc>
          <w:tcPr>
            <w:tcW w:w="994" w:type="dxa"/>
          </w:tcPr>
          <w:p w:rsidR="0002158F" w:rsidRPr="007B4460" w:rsidRDefault="0002158F" w:rsidP="0002158F">
            <w:pPr>
              <w:spacing w:after="0" w:line="240" w:lineRule="auto"/>
              <w:jc w:val="center"/>
              <w:rPr>
                <w:rFonts w:ascii="Times New Roman" w:eastAsia="Calibri" w:hAnsi="Times New Roman" w:cs="Times New Roman"/>
                <w:b/>
                <w:sz w:val="24"/>
                <w:szCs w:val="24"/>
                <w:lang w:val="uk-UA"/>
              </w:rPr>
            </w:pPr>
            <w:r w:rsidRPr="007B4460">
              <w:rPr>
                <w:rFonts w:ascii="Times New Roman" w:eastAsia="Calibri" w:hAnsi="Times New Roman" w:cs="Times New Roman"/>
                <w:b/>
                <w:sz w:val="24"/>
                <w:szCs w:val="24"/>
                <w:lang w:val="uk-UA"/>
              </w:rPr>
              <w:t>2018 р.</w:t>
            </w:r>
          </w:p>
        </w:tc>
        <w:tc>
          <w:tcPr>
            <w:tcW w:w="915" w:type="dxa"/>
          </w:tcPr>
          <w:p w:rsidR="0002158F" w:rsidRPr="007B4460" w:rsidRDefault="0002158F" w:rsidP="007B4460">
            <w:pPr>
              <w:spacing w:after="0" w:line="240" w:lineRule="auto"/>
              <w:jc w:val="center"/>
              <w:rPr>
                <w:rFonts w:ascii="Times New Roman" w:eastAsia="Calibri" w:hAnsi="Times New Roman" w:cs="Times New Roman"/>
                <w:b/>
                <w:sz w:val="24"/>
                <w:szCs w:val="24"/>
                <w:lang w:val="uk-UA"/>
              </w:rPr>
            </w:pPr>
            <w:r w:rsidRPr="007B4460">
              <w:rPr>
                <w:rFonts w:ascii="Times New Roman" w:eastAsia="Calibri" w:hAnsi="Times New Roman" w:cs="Times New Roman"/>
                <w:b/>
                <w:sz w:val="24"/>
                <w:szCs w:val="24"/>
                <w:lang w:val="uk-UA"/>
              </w:rPr>
              <w:t>2017р.</w:t>
            </w:r>
          </w:p>
        </w:tc>
      </w:tr>
      <w:tr w:rsidR="00991DE5" w:rsidRPr="00991DE5" w:rsidTr="007B4460">
        <w:tc>
          <w:tcPr>
            <w:tcW w:w="6091" w:type="dxa"/>
          </w:tcPr>
          <w:p w:rsidR="0002158F" w:rsidRPr="0002158F" w:rsidRDefault="0002158F" w:rsidP="0002158F">
            <w:pPr>
              <w:spacing w:after="0" w:line="240" w:lineRule="auto"/>
              <w:jc w:val="both"/>
              <w:rPr>
                <w:rFonts w:ascii="Times New Roman" w:eastAsia="Calibri" w:hAnsi="Times New Roman" w:cs="Times New Roman"/>
                <w:sz w:val="24"/>
                <w:szCs w:val="24"/>
                <w:lang w:val="uk-UA"/>
              </w:rPr>
            </w:pPr>
            <w:r w:rsidRPr="0002158F">
              <w:rPr>
                <w:rFonts w:ascii="Times New Roman" w:eastAsia="Calibri" w:hAnsi="Times New Roman" w:cs="Times New Roman"/>
                <w:sz w:val="24"/>
                <w:szCs w:val="24"/>
                <w:lang w:val="uk-UA"/>
              </w:rPr>
              <w:t>діти багатодітних сімей</w:t>
            </w:r>
          </w:p>
        </w:tc>
        <w:tc>
          <w:tcPr>
            <w:tcW w:w="890" w:type="dxa"/>
          </w:tcPr>
          <w:p w:rsidR="0002158F" w:rsidRPr="0002158F" w:rsidRDefault="0002158F" w:rsidP="0002158F">
            <w:pPr>
              <w:spacing w:after="0" w:line="240" w:lineRule="auto"/>
              <w:jc w:val="center"/>
              <w:rPr>
                <w:rFonts w:ascii="Times New Roman" w:eastAsia="Calibri" w:hAnsi="Times New Roman" w:cs="Times New Roman"/>
                <w:sz w:val="24"/>
                <w:szCs w:val="24"/>
                <w:lang w:val="uk-UA"/>
              </w:rPr>
            </w:pPr>
            <w:r w:rsidRPr="0002158F">
              <w:rPr>
                <w:rFonts w:ascii="Times New Roman" w:eastAsia="Calibri" w:hAnsi="Times New Roman" w:cs="Times New Roman"/>
                <w:sz w:val="24"/>
                <w:szCs w:val="24"/>
                <w:lang w:val="uk-UA"/>
              </w:rPr>
              <w:t>182</w:t>
            </w:r>
          </w:p>
        </w:tc>
        <w:tc>
          <w:tcPr>
            <w:tcW w:w="890" w:type="dxa"/>
          </w:tcPr>
          <w:p w:rsidR="0002158F" w:rsidRPr="0002158F" w:rsidRDefault="0002158F" w:rsidP="0002158F">
            <w:pPr>
              <w:spacing w:after="0" w:line="240" w:lineRule="auto"/>
              <w:jc w:val="center"/>
              <w:rPr>
                <w:rFonts w:ascii="Times New Roman" w:eastAsia="Calibri" w:hAnsi="Times New Roman" w:cs="Times New Roman"/>
                <w:sz w:val="24"/>
                <w:szCs w:val="24"/>
                <w:lang w:val="uk-UA"/>
              </w:rPr>
            </w:pPr>
            <w:r w:rsidRPr="0002158F">
              <w:rPr>
                <w:rFonts w:ascii="Times New Roman" w:eastAsia="Calibri" w:hAnsi="Times New Roman" w:cs="Times New Roman"/>
                <w:sz w:val="24"/>
                <w:szCs w:val="24"/>
                <w:lang w:val="uk-UA"/>
              </w:rPr>
              <w:t>173</w:t>
            </w:r>
          </w:p>
        </w:tc>
        <w:tc>
          <w:tcPr>
            <w:tcW w:w="994" w:type="dxa"/>
          </w:tcPr>
          <w:p w:rsidR="0002158F" w:rsidRPr="0002158F" w:rsidRDefault="0002158F" w:rsidP="0002158F">
            <w:pPr>
              <w:spacing w:after="0" w:line="240" w:lineRule="auto"/>
              <w:jc w:val="center"/>
              <w:rPr>
                <w:rFonts w:ascii="Times New Roman" w:eastAsia="Calibri" w:hAnsi="Times New Roman" w:cs="Times New Roman"/>
                <w:sz w:val="24"/>
                <w:szCs w:val="24"/>
                <w:lang w:val="uk-UA"/>
              </w:rPr>
            </w:pPr>
            <w:r w:rsidRPr="0002158F">
              <w:rPr>
                <w:rFonts w:ascii="Times New Roman" w:eastAsia="Calibri" w:hAnsi="Times New Roman" w:cs="Times New Roman"/>
                <w:sz w:val="24"/>
                <w:szCs w:val="24"/>
                <w:lang w:val="uk-UA"/>
              </w:rPr>
              <w:t>153</w:t>
            </w:r>
          </w:p>
        </w:tc>
        <w:tc>
          <w:tcPr>
            <w:tcW w:w="915" w:type="dxa"/>
          </w:tcPr>
          <w:p w:rsidR="0002158F" w:rsidRPr="0002158F" w:rsidRDefault="0002158F" w:rsidP="0002158F">
            <w:pPr>
              <w:spacing w:after="0" w:line="240" w:lineRule="auto"/>
              <w:jc w:val="center"/>
              <w:rPr>
                <w:rFonts w:ascii="Times New Roman" w:eastAsia="Calibri" w:hAnsi="Times New Roman" w:cs="Times New Roman"/>
                <w:sz w:val="24"/>
                <w:szCs w:val="24"/>
                <w:lang w:val="uk-UA"/>
              </w:rPr>
            </w:pPr>
            <w:r w:rsidRPr="0002158F">
              <w:rPr>
                <w:rFonts w:ascii="Times New Roman" w:eastAsia="Calibri" w:hAnsi="Times New Roman" w:cs="Times New Roman"/>
                <w:sz w:val="24"/>
                <w:szCs w:val="24"/>
                <w:lang w:val="uk-UA"/>
              </w:rPr>
              <w:t>151</w:t>
            </w:r>
          </w:p>
        </w:tc>
      </w:tr>
      <w:tr w:rsidR="00991DE5" w:rsidRPr="00991DE5" w:rsidTr="007B4460">
        <w:tc>
          <w:tcPr>
            <w:tcW w:w="6091" w:type="dxa"/>
          </w:tcPr>
          <w:p w:rsidR="0002158F" w:rsidRPr="0002158F" w:rsidRDefault="0002158F" w:rsidP="00531334">
            <w:pPr>
              <w:spacing w:after="0" w:line="240" w:lineRule="auto"/>
              <w:jc w:val="both"/>
              <w:rPr>
                <w:rFonts w:ascii="Times New Roman" w:eastAsia="Calibri" w:hAnsi="Times New Roman" w:cs="Times New Roman"/>
                <w:sz w:val="24"/>
                <w:szCs w:val="24"/>
                <w:lang w:val="uk-UA"/>
              </w:rPr>
            </w:pPr>
            <w:r w:rsidRPr="0002158F">
              <w:rPr>
                <w:rFonts w:ascii="Times New Roman" w:eastAsia="Calibri" w:hAnsi="Times New Roman" w:cs="Times New Roman"/>
                <w:sz w:val="24"/>
                <w:szCs w:val="24"/>
                <w:lang w:val="uk-UA"/>
              </w:rPr>
              <w:t>діти, батьки яких, або особи, що їх замінюють,  є учасниками АТО</w:t>
            </w:r>
            <w:r w:rsidR="00531334">
              <w:rPr>
                <w:rFonts w:ascii="Times New Roman" w:eastAsia="Calibri" w:hAnsi="Times New Roman" w:cs="Times New Roman"/>
                <w:sz w:val="24"/>
                <w:szCs w:val="24"/>
                <w:lang w:val="uk-UA"/>
              </w:rPr>
              <w:t>/ООС</w:t>
            </w:r>
            <w:r w:rsidRPr="0002158F">
              <w:rPr>
                <w:rFonts w:ascii="Times New Roman" w:eastAsia="Calibri" w:hAnsi="Times New Roman" w:cs="Times New Roman"/>
                <w:sz w:val="24"/>
                <w:szCs w:val="24"/>
                <w:lang w:val="uk-UA"/>
              </w:rPr>
              <w:t>, які були в зоні АТО</w:t>
            </w:r>
            <w:r w:rsidR="00531334">
              <w:rPr>
                <w:rFonts w:ascii="Times New Roman" w:eastAsia="Calibri" w:hAnsi="Times New Roman" w:cs="Times New Roman"/>
                <w:sz w:val="24"/>
                <w:szCs w:val="24"/>
                <w:lang w:val="uk-UA"/>
              </w:rPr>
              <w:t>/ООС</w:t>
            </w:r>
          </w:p>
        </w:tc>
        <w:tc>
          <w:tcPr>
            <w:tcW w:w="890" w:type="dxa"/>
          </w:tcPr>
          <w:p w:rsidR="0002158F" w:rsidRPr="0002158F" w:rsidRDefault="0002158F" w:rsidP="0002158F">
            <w:pPr>
              <w:spacing w:after="0" w:line="240" w:lineRule="auto"/>
              <w:jc w:val="center"/>
              <w:rPr>
                <w:rFonts w:ascii="Times New Roman" w:eastAsia="Calibri" w:hAnsi="Times New Roman" w:cs="Times New Roman"/>
                <w:sz w:val="24"/>
                <w:szCs w:val="24"/>
                <w:lang w:val="uk-UA"/>
              </w:rPr>
            </w:pPr>
            <w:r w:rsidRPr="0002158F">
              <w:rPr>
                <w:rFonts w:ascii="Times New Roman" w:eastAsia="Calibri" w:hAnsi="Times New Roman" w:cs="Times New Roman"/>
                <w:sz w:val="24"/>
                <w:szCs w:val="24"/>
                <w:lang w:val="uk-UA"/>
              </w:rPr>
              <w:t>-</w:t>
            </w:r>
          </w:p>
        </w:tc>
        <w:tc>
          <w:tcPr>
            <w:tcW w:w="890" w:type="dxa"/>
          </w:tcPr>
          <w:p w:rsidR="0002158F" w:rsidRPr="0002158F" w:rsidRDefault="0002158F" w:rsidP="0002158F">
            <w:pPr>
              <w:spacing w:after="0" w:line="240" w:lineRule="auto"/>
              <w:jc w:val="center"/>
              <w:rPr>
                <w:rFonts w:ascii="Times New Roman" w:eastAsia="Calibri" w:hAnsi="Times New Roman" w:cs="Times New Roman"/>
                <w:sz w:val="24"/>
                <w:szCs w:val="24"/>
                <w:lang w:val="uk-UA"/>
              </w:rPr>
            </w:pPr>
            <w:r w:rsidRPr="0002158F">
              <w:rPr>
                <w:rFonts w:ascii="Times New Roman" w:eastAsia="Calibri" w:hAnsi="Times New Roman" w:cs="Times New Roman"/>
                <w:sz w:val="24"/>
                <w:szCs w:val="24"/>
                <w:lang w:val="uk-UA"/>
              </w:rPr>
              <w:t>62</w:t>
            </w:r>
          </w:p>
        </w:tc>
        <w:tc>
          <w:tcPr>
            <w:tcW w:w="994" w:type="dxa"/>
          </w:tcPr>
          <w:p w:rsidR="0002158F" w:rsidRPr="0002158F" w:rsidRDefault="0002158F" w:rsidP="0002158F">
            <w:pPr>
              <w:spacing w:after="0" w:line="240" w:lineRule="auto"/>
              <w:jc w:val="center"/>
              <w:rPr>
                <w:rFonts w:ascii="Times New Roman" w:eastAsia="Calibri" w:hAnsi="Times New Roman" w:cs="Times New Roman"/>
                <w:sz w:val="24"/>
                <w:szCs w:val="24"/>
                <w:lang w:val="uk-UA"/>
              </w:rPr>
            </w:pPr>
            <w:r w:rsidRPr="0002158F">
              <w:rPr>
                <w:rFonts w:ascii="Times New Roman" w:eastAsia="Calibri" w:hAnsi="Times New Roman" w:cs="Times New Roman"/>
                <w:sz w:val="24"/>
                <w:szCs w:val="24"/>
                <w:lang w:val="uk-UA"/>
              </w:rPr>
              <w:t>7</w:t>
            </w:r>
          </w:p>
        </w:tc>
        <w:tc>
          <w:tcPr>
            <w:tcW w:w="915" w:type="dxa"/>
          </w:tcPr>
          <w:p w:rsidR="0002158F" w:rsidRPr="0002158F" w:rsidRDefault="0002158F" w:rsidP="0002158F">
            <w:pPr>
              <w:spacing w:after="0" w:line="240" w:lineRule="auto"/>
              <w:jc w:val="center"/>
              <w:rPr>
                <w:rFonts w:ascii="Times New Roman" w:eastAsia="Calibri" w:hAnsi="Times New Roman" w:cs="Times New Roman"/>
                <w:sz w:val="24"/>
                <w:szCs w:val="24"/>
                <w:lang w:val="uk-UA"/>
              </w:rPr>
            </w:pPr>
            <w:r w:rsidRPr="0002158F">
              <w:rPr>
                <w:rFonts w:ascii="Times New Roman" w:eastAsia="Calibri" w:hAnsi="Times New Roman" w:cs="Times New Roman"/>
                <w:sz w:val="24"/>
                <w:szCs w:val="24"/>
                <w:lang w:val="uk-UA"/>
              </w:rPr>
              <w:t>11</w:t>
            </w:r>
          </w:p>
        </w:tc>
      </w:tr>
      <w:tr w:rsidR="00991DE5" w:rsidRPr="00991DE5" w:rsidTr="007B4460">
        <w:tc>
          <w:tcPr>
            <w:tcW w:w="6091" w:type="dxa"/>
          </w:tcPr>
          <w:p w:rsidR="0002158F" w:rsidRPr="0002158F" w:rsidRDefault="0002158F" w:rsidP="0002158F">
            <w:pPr>
              <w:spacing w:after="0" w:line="240" w:lineRule="auto"/>
              <w:jc w:val="both"/>
              <w:rPr>
                <w:rFonts w:ascii="Times New Roman" w:eastAsia="Calibri" w:hAnsi="Times New Roman" w:cs="Times New Roman"/>
                <w:sz w:val="24"/>
                <w:szCs w:val="24"/>
                <w:lang w:val="uk-UA"/>
              </w:rPr>
            </w:pPr>
            <w:r w:rsidRPr="0002158F">
              <w:rPr>
                <w:rFonts w:ascii="Times New Roman" w:eastAsia="Calibri" w:hAnsi="Times New Roman" w:cs="Times New Roman"/>
                <w:sz w:val="24"/>
                <w:szCs w:val="24"/>
                <w:lang w:val="uk-UA"/>
              </w:rPr>
              <w:t>діти із сімей, які опинились у складних життєвих обставинах та перебувають на відповідному обліку у службі у справах дітей та сім’ї Бучанської міської ради, центрі соціальних служб для сім’ї,  дітей та молоді</w:t>
            </w:r>
          </w:p>
        </w:tc>
        <w:tc>
          <w:tcPr>
            <w:tcW w:w="890" w:type="dxa"/>
          </w:tcPr>
          <w:p w:rsidR="0002158F" w:rsidRPr="0002158F" w:rsidRDefault="0002158F" w:rsidP="0002158F">
            <w:pPr>
              <w:spacing w:after="0" w:line="240" w:lineRule="auto"/>
              <w:jc w:val="center"/>
              <w:rPr>
                <w:rFonts w:ascii="Times New Roman" w:eastAsia="Calibri" w:hAnsi="Times New Roman" w:cs="Times New Roman"/>
                <w:sz w:val="24"/>
                <w:szCs w:val="24"/>
                <w:lang w:val="uk-UA"/>
              </w:rPr>
            </w:pPr>
            <w:r w:rsidRPr="0002158F">
              <w:rPr>
                <w:rFonts w:ascii="Times New Roman" w:eastAsia="Calibri" w:hAnsi="Times New Roman" w:cs="Times New Roman"/>
                <w:sz w:val="24"/>
                <w:szCs w:val="24"/>
                <w:lang w:val="uk-UA"/>
              </w:rPr>
              <w:t>0</w:t>
            </w:r>
          </w:p>
        </w:tc>
        <w:tc>
          <w:tcPr>
            <w:tcW w:w="890" w:type="dxa"/>
          </w:tcPr>
          <w:p w:rsidR="0002158F" w:rsidRPr="0002158F" w:rsidRDefault="0002158F" w:rsidP="0002158F">
            <w:pPr>
              <w:spacing w:after="0" w:line="240" w:lineRule="auto"/>
              <w:jc w:val="center"/>
              <w:rPr>
                <w:rFonts w:ascii="Times New Roman" w:eastAsia="Calibri" w:hAnsi="Times New Roman" w:cs="Times New Roman"/>
                <w:sz w:val="24"/>
                <w:szCs w:val="24"/>
                <w:lang w:val="uk-UA"/>
              </w:rPr>
            </w:pPr>
            <w:r w:rsidRPr="0002158F">
              <w:rPr>
                <w:rFonts w:ascii="Times New Roman" w:eastAsia="Calibri" w:hAnsi="Times New Roman" w:cs="Times New Roman"/>
                <w:sz w:val="24"/>
                <w:szCs w:val="24"/>
                <w:lang w:val="uk-UA"/>
              </w:rPr>
              <w:t>1</w:t>
            </w:r>
          </w:p>
        </w:tc>
        <w:tc>
          <w:tcPr>
            <w:tcW w:w="994" w:type="dxa"/>
          </w:tcPr>
          <w:p w:rsidR="0002158F" w:rsidRPr="0002158F" w:rsidRDefault="0002158F" w:rsidP="0002158F">
            <w:pPr>
              <w:spacing w:after="0" w:line="240" w:lineRule="auto"/>
              <w:jc w:val="center"/>
              <w:rPr>
                <w:rFonts w:ascii="Times New Roman" w:eastAsia="Calibri" w:hAnsi="Times New Roman" w:cs="Times New Roman"/>
                <w:sz w:val="24"/>
                <w:szCs w:val="24"/>
                <w:lang w:val="uk-UA"/>
              </w:rPr>
            </w:pPr>
            <w:r w:rsidRPr="0002158F">
              <w:rPr>
                <w:rFonts w:ascii="Times New Roman" w:eastAsia="Calibri" w:hAnsi="Times New Roman" w:cs="Times New Roman"/>
                <w:sz w:val="24"/>
                <w:szCs w:val="24"/>
                <w:lang w:val="uk-UA"/>
              </w:rPr>
              <w:t>2</w:t>
            </w:r>
          </w:p>
        </w:tc>
        <w:tc>
          <w:tcPr>
            <w:tcW w:w="915" w:type="dxa"/>
          </w:tcPr>
          <w:p w:rsidR="0002158F" w:rsidRPr="0002158F" w:rsidRDefault="0002158F" w:rsidP="0002158F">
            <w:pPr>
              <w:spacing w:after="0" w:line="240" w:lineRule="auto"/>
              <w:jc w:val="center"/>
              <w:rPr>
                <w:rFonts w:ascii="Times New Roman" w:eastAsia="Calibri" w:hAnsi="Times New Roman" w:cs="Times New Roman"/>
                <w:sz w:val="24"/>
                <w:szCs w:val="24"/>
                <w:lang w:val="uk-UA"/>
              </w:rPr>
            </w:pPr>
            <w:r w:rsidRPr="0002158F">
              <w:rPr>
                <w:rFonts w:ascii="Times New Roman" w:eastAsia="Calibri" w:hAnsi="Times New Roman" w:cs="Times New Roman"/>
                <w:sz w:val="24"/>
                <w:szCs w:val="24"/>
                <w:lang w:val="uk-UA"/>
              </w:rPr>
              <w:t>2</w:t>
            </w:r>
          </w:p>
        </w:tc>
      </w:tr>
      <w:tr w:rsidR="00991DE5" w:rsidRPr="00991DE5" w:rsidTr="007B4460">
        <w:tc>
          <w:tcPr>
            <w:tcW w:w="6091" w:type="dxa"/>
          </w:tcPr>
          <w:p w:rsidR="0002158F" w:rsidRPr="0002158F" w:rsidRDefault="0002158F" w:rsidP="0002158F">
            <w:pPr>
              <w:spacing w:after="0" w:line="240" w:lineRule="auto"/>
              <w:jc w:val="right"/>
              <w:rPr>
                <w:rFonts w:ascii="Times New Roman" w:eastAsia="Calibri" w:hAnsi="Times New Roman" w:cs="Times New Roman"/>
                <w:sz w:val="24"/>
                <w:szCs w:val="24"/>
                <w:lang w:val="uk-UA"/>
              </w:rPr>
            </w:pPr>
            <w:r w:rsidRPr="0002158F">
              <w:rPr>
                <w:rFonts w:ascii="Times New Roman" w:eastAsia="Calibri" w:hAnsi="Times New Roman" w:cs="Times New Roman"/>
                <w:sz w:val="24"/>
                <w:szCs w:val="24"/>
                <w:lang w:val="uk-UA"/>
              </w:rPr>
              <w:t>Всього:</w:t>
            </w:r>
          </w:p>
        </w:tc>
        <w:tc>
          <w:tcPr>
            <w:tcW w:w="890" w:type="dxa"/>
          </w:tcPr>
          <w:p w:rsidR="0002158F" w:rsidRPr="0002158F" w:rsidRDefault="0002158F" w:rsidP="0002158F">
            <w:pPr>
              <w:spacing w:after="0" w:line="240" w:lineRule="auto"/>
              <w:jc w:val="center"/>
              <w:rPr>
                <w:rFonts w:ascii="Times New Roman" w:eastAsia="Calibri" w:hAnsi="Times New Roman" w:cs="Times New Roman"/>
                <w:sz w:val="24"/>
                <w:szCs w:val="24"/>
                <w:lang w:val="uk-UA"/>
              </w:rPr>
            </w:pPr>
            <w:r w:rsidRPr="0002158F">
              <w:rPr>
                <w:rFonts w:ascii="Times New Roman" w:eastAsia="Calibri" w:hAnsi="Times New Roman" w:cs="Times New Roman"/>
                <w:sz w:val="24"/>
                <w:szCs w:val="24"/>
                <w:lang w:val="uk-UA"/>
              </w:rPr>
              <w:t>182</w:t>
            </w:r>
          </w:p>
        </w:tc>
        <w:tc>
          <w:tcPr>
            <w:tcW w:w="890" w:type="dxa"/>
          </w:tcPr>
          <w:p w:rsidR="0002158F" w:rsidRPr="0002158F" w:rsidRDefault="0002158F" w:rsidP="0002158F">
            <w:pPr>
              <w:spacing w:after="0" w:line="240" w:lineRule="auto"/>
              <w:jc w:val="center"/>
              <w:rPr>
                <w:rFonts w:ascii="Times New Roman" w:eastAsia="Calibri" w:hAnsi="Times New Roman" w:cs="Times New Roman"/>
                <w:sz w:val="24"/>
                <w:szCs w:val="24"/>
                <w:lang w:val="uk-UA"/>
              </w:rPr>
            </w:pPr>
            <w:r w:rsidRPr="0002158F">
              <w:rPr>
                <w:rFonts w:ascii="Times New Roman" w:eastAsia="Calibri" w:hAnsi="Times New Roman" w:cs="Times New Roman"/>
                <w:sz w:val="24"/>
                <w:szCs w:val="24"/>
                <w:lang w:val="uk-UA"/>
              </w:rPr>
              <w:t>236</w:t>
            </w:r>
          </w:p>
        </w:tc>
        <w:tc>
          <w:tcPr>
            <w:tcW w:w="994" w:type="dxa"/>
          </w:tcPr>
          <w:p w:rsidR="0002158F" w:rsidRPr="0002158F" w:rsidRDefault="0002158F" w:rsidP="0002158F">
            <w:pPr>
              <w:spacing w:after="0" w:line="240" w:lineRule="auto"/>
              <w:jc w:val="center"/>
              <w:rPr>
                <w:rFonts w:ascii="Times New Roman" w:eastAsia="Calibri" w:hAnsi="Times New Roman" w:cs="Times New Roman"/>
                <w:sz w:val="24"/>
                <w:szCs w:val="24"/>
                <w:lang w:val="uk-UA"/>
              </w:rPr>
            </w:pPr>
            <w:r w:rsidRPr="0002158F">
              <w:rPr>
                <w:rFonts w:ascii="Times New Roman" w:eastAsia="Calibri" w:hAnsi="Times New Roman" w:cs="Times New Roman"/>
                <w:sz w:val="24"/>
                <w:szCs w:val="24"/>
                <w:lang w:val="uk-UA"/>
              </w:rPr>
              <w:t>162</w:t>
            </w:r>
          </w:p>
        </w:tc>
        <w:tc>
          <w:tcPr>
            <w:tcW w:w="915" w:type="dxa"/>
          </w:tcPr>
          <w:p w:rsidR="0002158F" w:rsidRPr="0002158F" w:rsidRDefault="0002158F" w:rsidP="0002158F">
            <w:pPr>
              <w:spacing w:after="0" w:line="240" w:lineRule="auto"/>
              <w:jc w:val="center"/>
              <w:rPr>
                <w:rFonts w:ascii="Times New Roman" w:eastAsia="Calibri" w:hAnsi="Times New Roman" w:cs="Times New Roman"/>
                <w:sz w:val="24"/>
                <w:szCs w:val="24"/>
                <w:lang w:val="uk-UA"/>
              </w:rPr>
            </w:pPr>
            <w:r w:rsidRPr="0002158F">
              <w:rPr>
                <w:rFonts w:ascii="Times New Roman" w:eastAsia="Calibri" w:hAnsi="Times New Roman" w:cs="Times New Roman"/>
                <w:sz w:val="24"/>
                <w:szCs w:val="24"/>
                <w:lang w:val="uk-UA"/>
              </w:rPr>
              <w:t>164</w:t>
            </w:r>
          </w:p>
        </w:tc>
      </w:tr>
    </w:tbl>
    <w:p w:rsidR="00B30495" w:rsidRDefault="00B30495" w:rsidP="0002158F">
      <w:pPr>
        <w:tabs>
          <w:tab w:val="left" w:pos="540"/>
        </w:tabs>
        <w:autoSpaceDE w:val="0"/>
        <w:autoSpaceDN w:val="0"/>
        <w:adjustRightInd w:val="0"/>
        <w:spacing w:after="0" w:line="240" w:lineRule="auto"/>
        <w:ind w:firstLine="567"/>
        <w:jc w:val="both"/>
        <w:rPr>
          <w:rFonts w:ascii="Times New Roman" w:eastAsia="Times New Roman" w:hAnsi="Times New Roman" w:cs="Times New Roman"/>
          <w:sz w:val="24"/>
          <w:szCs w:val="24"/>
          <w:lang w:val="uk-UA" w:eastAsia="ru-RU"/>
        </w:rPr>
      </w:pPr>
      <w:r w:rsidRPr="000E1A49">
        <w:rPr>
          <w:rFonts w:ascii="Times New Roman" w:hAnsi="Times New Roman" w:cs="Times New Roman"/>
          <w:sz w:val="24"/>
          <w:szCs w:val="24"/>
          <w:lang w:val="uk-UA"/>
        </w:rPr>
        <w:tab/>
        <w:t xml:space="preserve">У 2020 році виділено кошти з місцевого бюджету у сумі </w:t>
      </w:r>
      <w:r>
        <w:rPr>
          <w:rFonts w:ascii="Times New Roman" w:hAnsi="Times New Roman" w:cs="Times New Roman"/>
          <w:sz w:val="24"/>
          <w:szCs w:val="24"/>
          <w:lang w:val="uk-UA"/>
        </w:rPr>
        <w:t>3</w:t>
      </w:r>
      <w:r w:rsidRPr="00BB37F4">
        <w:rPr>
          <w:rFonts w:ascii="Times New Roman" w:hAnsi="Times New Roman" w:cs="Times New Roman"/>
          <w:sz w:val="24"/>
          <w:szCs w:val="24"/>
          <w:lang w:val="uk-UA"/>
        </w:rPr>
        <w:t xml:space="preserve"> млн. </w:t>
      </w:r>
      <w:r>
        <w:rPr>
          <w:rFonts w:ascii="Times New Roman" w:hAnsi="Times New Roman" w:cs="Times New Roman"/>
          <w:sz w:val="24"/>
          <w:szCs w:val="24"/>
          <w:lang w:val="uk-UA"/>
        </w:rPr>
        <w:t>326</w:t>
      </w:r>
      <w:r w:rsidRPr="00BB37F4">
        <w:rPr>
          <w:rFonts w:ascii="Times New Roman" w:hAnsi="Times New Roman" w:cs="Times New Roman"/>
          <w:sz w:val="24"/>
          <w:szCs w:val="24"/>
          <w:lang w:val="uk-UA"/>
        </w:rPr>
        <w:t xml:space="preserve"> тис. </w:t>
      </w:r>
      <w:r>
        <w:rPr>
          <w:rFonts w:ascii="Times New Roman" w:hAnsi="Times New Roman" w:cs="Times New Roman"/>
          <w:sz w:val="24"/>
          <w:szCs w:val="24"/>
          <w:lang w:val="uk-UA"/>
        </w:rPr>
        <w:t>980</w:t>
      </w:r>
      <w:r w:rsidRPr="00BB37F4">
        <w:rPr>
          <w:rFonts w:ascii="Times New Roman" w:hAnsi="Times New Roman" w:cs="Times New Roman"/>
          <w:sz w:val="24"/>
          <w:szCs w:val="24"/>
          <w:lang w:val="uk-UA"/>
        </w:rPr>
        <w:t xml:space="preserve"> грн. для </w:t>
      </w:r>
      <w:r w:rsidRPr="000E1A49">
        <w:rPr>
          <w:rFonts w:ascii="Times New Roman" w:hAnsi="Times New Roman" w:cs="Times New Roman"/>
          <w:sz w:val="24"/>
          <w:szCs w:val="24"/>
          <w:lang w:val="uk-UA"/>
        </w:rPr>
        <w:t>організації та забезпечення безкоштовним гарячим харчуванням</w:t>
      </w:r>
      <w:r>
        <w:rPr>
          <w:rFonts w:ascii="Times New Roman" w:hAnsi="Times New Roman" w:cs="Times New Roman"/>
          <w:sz w:val="24"/>
          <w:szCs w:val="24"/>
          <w:lang w:val="uk-UA"/>
        </w:rPr>
        <w:t xml:space="preserve"> та 50% пільговими умовами оплати за харчування</w:t>
      </w:r>
      <w:r w:rsidRPr="000E1A49">
        <w:rPr>
          <w:rFonts w:ascii="Times New Roman" w:hAnsi="Times New Roman" w:cs="Times New Roman"/>
          <w:sz w:val="24"/>
          <w:szCs w:val="24"/>
          <w:lang w:val="uk-UA"/>
        </w:rPr>
        <w:t xml:space="preserve">  дітей з числа  пільгових  категорій</w:t>
      </w:r>
      <w:r>
        <w:rPr>
          <w:rFonts w:ascii="Times New Roman" w:hAnsi="Times New Roman" w:cs="Times New Roman"/>
          <w:sz w:val="24"/>
          <w:szCs w:val="24"/>
          <w:lang w:val="uk-UA"/>
        </w:rPr>
        <w:t>. Внесено батьківську палату за харчування дітей у розмірі 3 млн 073 тис. 935 грн.</w:t>
      </w:r>
    </w:p>
    <w:p w:rsidR="0002158F" w:rsidRPr="0002158F" w:rsidRDefault="0002158F" w:rsidP="0002158F">
      <w:pPr>
        <w:tabs>
          <w:tab w:val="left" w:pos="540"/>
        </w:tabs>
        <w:autoSpaceDE w:val="0"/>
        <w:autoSpaceDN w:val="0"/>
        <w:adjustRightInd w:val="0"/>
        <w:spacing w:after="0" w:line="240" w:lineRule="auto"/>
        <w:ind w:firstLine="567"/>
        <w:jc w:val="both"/>
        <w:rPr>
          <w:rFonts w:ascii="Times New Roman" w:eastAsia="Times New Roman" w:hAnsi="Times New Roman" w:cs="Times New Roman"/>
          <w:sz w:val="24"/>
          <w:szCs w:val="24"/>
          <w:lang w:val="uk-UA" w:eastAsia="ru-RU"/>
        </w:rPr>
      </w:pPr>
      <w:r w:rsidRPr="0002158F">
        <w:rPr>
          <w:rFonts w:ascii="Times New Roman" w:eastAsia="Times New Roman" w:hAnsi="Times New Roman" w:cs="Times New Roman"/>
          <w:sz w:val="24"/>
          <w:szCs w:val="24"/>
          <w:lang w:val="uk-UA" w:eastAsia="ru-RU"/>
        </w:rPr>
        <w:t xml:space="preserve">Середнє виконання натуральних норм основних продуктів харчування по ЗДО Бучанської ОТГ становить – 71,00 %. </w:t>
      </w:r>
    </w:p>
    <w:p w:rsidR="00846070" w:rsidRPr="00991DE5" w:rsidRDefault="00846070" w:rsidP="00991DE5">
      <w:pPr>
        <w:tabs>
          <w:tab w:val="left" w:pos="540"/>
        </w:tabs>
        <w:autoSpaceDE w:val="0"/>
        <w:autoSpaceDN w:val="0"/>
        <w:adjustRightInd w:val="0"/>
        <w:spacing w:after="0" w:line="240" w:lineRule="auto"/>
        <w:jc w:val="both"/>
        <w:rPr>
          <w:rFonts w:ascii="Times New Roman" w:hAnsi="Times New Roman" w:cs="Times New Roman"/>
          <w:sz w:val="24"/>
          <w:szCs w:val="24"/>
          <w:lang w:val="uk-UA"/>
        </w:rPr>
      </w:pPr>
      <w:r w:rsidRPr="00991DE5">
        <w:rPr>
          <w:rFonts w:ascii="Times New Roman" w:eastAsia="Times New Roman" w:hAnsi="Times New Roman" w:cs="Times New Roman"/>
          <w:spacing w:val="-10"/>
          <w:sz w:val="24"/>
          <w:szCs w:val="24"/>
          <w:lang w:val="uk-UA" w:eastAsia="ru-RU"/>
        </w:rPr>
        <w:lastRenderedPageBreak/>
        <w:tab/>
      </w:r>
      <w:r w:rsidRPr="00991DE5">
        <w:rPr>
          <w:rFonts w:ascii="Times New Roman" w:hAnsi="Times New Roman" w:cs="Times New Roman"/>
          <w:sz w:val="24"/>
          <w:szCs w:val="24"/>
          <w:bdr w:val="none" w:sz="0" w:space="0" w:color="auto" w:frame="1"/>
          <w:shd w:val="clear" w:color="auto" w:fill="FFFFFF"/>
          <w:lang w:val="uk-UA"/>
        </w:rPr>
        <w:t xml:space="preserve">Усі 11 ЗЗСО мають </w:t>
      </w:r>
      <w:proofErr w:type="spellStart"/>
      <w:r w:rsidRPr="00991DE5">
        <w:rPr>
          <w:rFonts w:ascii="Times New Roman" w:hAnsi="Times New Roman" w:cs="Times New Roman"/>
          <w:sz w:val="24"/>
          <w:szCs w:val="24"/>
          <w:bdr w:val="none" w:sz="0" w:space="0" w:color="auto" w:frame="1"/>
          <w:shd w:val="clear" w:color="auto" w:fill="FFFFFF"/>
          <w:lang w:val="uk-UA"/>
        </w:rPr>
        <w:t>облаштовані</w:t>
      </w:r>
      <w:proofErr w:type="spellEnd"/>
      <w:r w:rsidRPr="00991DE5">
        <w:rPr>
          <w:rFonts w:ascii="Times New Roman" w:hAnsi="Times New Roman" w:cs="Times New Roman"/>
          <w:sz w:val="24"/>
          <w:szCs w:val="24"/>
          <w:bdr w:val="none" w:sz="0" w:space="0" w:color="auto" w:frame="1"/>
          <w:shd w:val="clear" w:color="auto" w:fill="FFFFFF"/>
          <w:lang w:val="uk-UA"/>
        </w:rPr>
        <w:t xml:space="preserve"> приміщення їдалень, в яких створені відповідні умови для організації гарячого харчування учнів.</w:t>
      </w:r>
    </w:p>
    <w:p w:rsidR="00846070" w:rsidRPr="000E1A49" w:rsidRDefault="00846070" w:rsidP="00846070">
      <w:pPr>
        <w:spacing w:after="0" w:line="240" w:lineRule="auto"/>
        <w:ind w:firstLine="567"/>
        <w:jc w:val="both"/>
        <w:rPr>
          <w:rFonts w:ascii="Times New Roman" w:hAnsi="Times New Roman" w:cs="Times New Roman"/>
          <w:sz w:val="24"/>
          <w:szCs w:val="24"/>
          <w:lang w:val="uk-UA"/>
        </w:rPr>
      </w:pPr>
      <w:r w:rsidRPr="00991DE5">
        <w:rPr>
          <w:rFonts w:ascii="Times New Roman" w:hAnsi="Times New Roman" w:cs="Times New Roman"/>
          <w:sz w:val="24"/>
          <w:szCs w:val="24"/>
          <w:lang w:val="uk-UA"/>
        </w:rPr>
        <w:t xml:space="preserve">За результатами торгів (тендерів), харчування дітей ЗЗСО організовується КПГХ </w:t>
      </w:r>
      <w:r w:rsidRPr="000E1A49">
        <w:rPr>
          <w:rFonts w:ascii="Times New Roman" w:hAnsi="Times New Roman" w:cs="Times New Roman"/>
          <w:sz w:val="24"/>
          <w:szCs w:val="24"/>
          <w:lang w:val="uk-UA"/>
        </w:rPr>
        <w:t>«</w:t>
      </w:r>
      <w:proofErr w:type="spellStart"/>
      <w:r w:rsidRPr="000E1A49">
        <w:rPr>
          <w:rFonts w:ascii="Times New Roman" w:hAnsi="Times New Roman" w:cs="Times New Roman"/>
          <w:sz w:val="24"/>
          <w:szCs w:val="24"/>
          <w:lang w:val="uk-UA"/>
        </w:rPr>
        <w:t>Продсервіс</w:t>
      </w:r>
      <w:proofErr w:type="spellEnd"/>
      <w:r w:rsidRPr="000E1A49">
        <w:rPr>
          <w:rFonts w:ascii="Times New Roman" w:hAnsi="Times New Roman" w:cs="Times New Roman"/>
          <w:sz w:val="24"/>
          <w:szCs w:val="24"/>
          <w:lang w:val="uk-UA"/>
        </w:rPr>
        <w:t xml:space="preserve">» та відповідно до </w:t>
      </w:r>
      <w:proofErr w:type="spellStart"/>
      <w:r w:rsidRPr="000E1A49">
        <w:rPr>
          <w:rFonts w:ascii="Times New Roman" w:hAnsi="Times New Roman" w:cs="Times New Roman"/>
          <w:sz w:val="24"/>
          <w:szCs w:val="24"/>
          <w:lang w:val="uk-UA"/>
        </w:rPr>
        <w:t>заключеного</w:t>
      </w:r>
      <w:proofErr w:type="spellEnd"/>
      <w:r w:rsidRPr="000E1A49">
        <w:rPr>
          <w:rFonts w:ascii="Times New Roman" w:hAnsi="Times New Roman" w:cs="Times New Roman"/>
          <w:sz w:val="24"/>
          <w:szCs w:val="24"/>
          <w:lang w:val="uk-UA"/>
        </w:rPr>
        <w:t xml:space="preserve"> договору з підприємством про надання послуг з організації харчування учнів. У </w:t>
      </w:r>
      <w:r>
        <w:rPr>
          <w:rFonts w:ascii="Times New Roman" w:hAnsi="Times New Roman" w:cs="Times New Roman"/>
          <w:sz w:val="24"/>
          <w:szCs w:val="24"/>
          <w:lang w:val="uk-UA"/>
        </w:rPr>
        <w:t>10</w:t>
      </w:r>
      <w:r w:rsidRPr="000E1A49">
        <w:rPr>
          <w:rFonts w:ascii="Times New Roman" w:hAnsi="Times New Roman" w:cs="Times New Roman"/>
          <w:sz w:val="24"/>
          <w:szCs w:val="24"/>
          <w:lang w:val="uk-UA"/>
        </w:rPr>
        <w:t xml:space="preserve"> ЗЗСО</w:t>
      </w:r>
      <w:r>
        <w:rPr>
          <w:rFonts w:ascii="Times New Roman" w:hAnsi="Times New Roman" w:cs="Times New Roman"/>
          <w:sz w:val="24"/>
          <w:szCs w:val="24"/>
          <w:lang w:val="uk-UA"/>
        </w:rPr>
        <w:t xml:space="preserve"> (</w:t>
      </w:r>
      <w:proofErr w:type="spellStart"/>
      <w:r w:rsidR="00531334">
        <w:rPr>
          <w:rFonts w:ascii="Times New Roman" w:hAnsi="Times New Roman" w:cs="Times New Roman"/>
          <w:sz w:val="24"/>
          <w:szCs w:val="24"/>
          <w:lang w:val="uk-UA"/>
        </w:rPr>
        <w:t>Бучанських</w:t>
      </w:r>
      <w:proofErr w:type="spellEnd"/>
      <w:r w:rsidR="00486C35">
        <w:rPr>
          <w:rFonts w:ascii="Times New Roman" w:hAnsi="Times New Roman" w:cs="Times New Roman"/>
          <w:sz w:val="24"/>
          <w:szCs w:val="24"/>
          <w:lang w:val="uk-UA"/>
        </w:rPr>
        <w:t xml:space="preserve"> </w:t>
      </w:r>
      <w:r>
        <w:rPr>
          <w:rFonts w:ascii="Times New Roman" w:hAnsi="Times New Roman" w:cs="Times New Roman"/>
          <w:sz w:val="24"/>
          <w:szCs w:val="24"/>
          <w:lang w:val="uk-UA"/>
        </w:rPr>
        <w:t xml:space="preserve">ЗОШ № 1, НВК № 2, НВК № 3, НВК № 4, СЗОШ № 5, </w:t>
      </w:r>
      <w:r w:rsidR="00531334">
        <w:rPr>
          <w:rFonts w:ascii="Times New Roman" w:hAnsi="Times New Roman" w:cs="Times New Roman"/>
          <w:sz w:val="24"/>
          <w:szCs w:val="24"/>
          <w:lang w:val="uk-UA"/>
        </w:rPr>
        <w:t xml:space="preserve">Бучанській Українській гімназії, </w:t>
      </w:r>
      <w:proofErr w:type="spellStart"/>
      <w:r w:rsidR="00531334">
        <w:rPr>
          <w:rFonts w:ascii="Times New Roman" w:hAnsi="Times New Roman" w:cs="Times New Roman"/>
          <w:sz w:val="24"/>
          <w:szCs w:val="24"/>
          <w:lang w:val="uk-UA"/>
        </w:rPr>
        <w:t>Блиставицькому</w:t>
      </w:r>
      <w:proofErr w:type="spellEnd"/>
      <w:r w:rsidR="00486C35">
        <w:rPr>
          <w:rFonts w:ascii="Times New Roman" w:hAnsi="Times New Roman" w:cs="Times New Roman"/>
          <w:sz w:val="24"/>
          <w:szCs w:val="24"/>
          <w:lang w:val="uk-UA"/>
        </w:rPr>
        <w:t xml:space="preserve"> </w:t>
      </w:r>
      <w:r>
        <w:rPr>
          <w:rFonts w:ascii="Times New Roman" w:hAnsi="Times New Roman" w:cs="Times New Roman"/>
          <w:sz w:val="24"/>
          <w:szCs w:val="24"/>
          <w:lang w:val="uk-UA"/>
        </w:rPr>
        <w:t xml:space="preserve">ЗЗСО № 6, </w:t>
      </w:r>
      <w:proofErr w:type="spellStart"/>
      <w:r w:rsidR="00531334">
        <w:rPr>
          <w:rFonts w:ascii="Times New Roman" w:hAnsi="Times New Roman" w:cs="Times New Roman"/>
          <w:sz w:val="24"/>
          <w:szCs w:val="24"/>
          <w:lang w:val="uk-UA"/>
        </w:rPr>
        <w:t>Луб’янському</w:t>
      </w:r>
      <w:proofErr w:type="spellEnd"/>
      <w:r w:rsidR="00486C35">
        <w:rPr>
          <w:rFonts w:ascii="Times New Roman" w:hAnsi="Times New Roman" w:cs="Times New Roman"/>
          <w:sz w:val="24"/>
          <w:szCs w:val="24"/>
          <w:lang w:val="uk-UA"/>
        </w:rPr>
        <w:t xml:space="preserve"> </w:t>
      </w:r>
      <w:r>
        <w:rPr>
          <w:rFonts w:ascii="Times New Roman" w:hAnsi="Times New Roman" w:cs="Times New Roman"/>
          <w:sz w:val="24"/>
          <w:szCs w:val="24"/>
          <w:lang w:val="uk-UA"/>
        </w:rPr>
        <w:t xml:space="preserve">ЗЗСО № 7, </w:t>
      </w:r>
      <w:r w:rsidR="00531334">
        <w:rPr>
          <w:rFonts w:ascii="Times New Roman" w:hAnsi="Times New Roman" w:cs="Times New Roman"/>
          <w:sz w:val="24"/>
          <w:szCs w:val="24"/>
          <w:lang w:val="uk-UA"/>
        </w:rPr>
        <w:t>Гаврилівському</w:t>
      </w:r>
      <w:r w:rsidR="00486C35">
        <w:rPr>
          <w:rFonts w:ascii="Times New Roman" w:hAnsi="Times New Roman" w:cs="Times New Roman"/>
          <w:sz w:val="24"/>
          <w:szCs w:val="24"/>
          <w:lang w:val="uk-UA"/>
        </w:rPr>
        <w:t xml:space="preserve"> </w:t>
      </w:r>
      <w:r>
        <w:rPr>
          <w:rFonts w:ascii="Times New Roman" w:hAnsi="Times New Roman" w:cs="Times New Roman"/>
          <w:sz w:val="24"/>
          <w:szCs w:val="24"/>
          <w:lang w:val="uk-UA"/>
        </w:rPr>
        <w:t>ЗЗСО № 8,)</w:t>
      </w:r>
      <w:r w:rsidRPr="000E1A49">
        <w:rPr>
          <w:rFonts w:ascii="Times New Roman" w:hAnsi="Times New Roman" w:cs="Times New Roman"/>
          <w:sz w:val="24"/>
          <w:szCs w:val="24"/>
          <w:lang w:val="uk-UA"/>
        </w:rPr>
        <w:t xml:space="preserve">, на умовах договору, підприємство орендує харчоблоки для приготування страв та користування технологічним обладнанням. Однак, технологічне обладнання застаріле та потребує заміни. </w:t>
      </w:r>
      <w:r w:rsidRPr="003D41FF">
        <w:rPr>
          <w:rFonts w:ascii="Times New Roman" w:eastAsia="Times New Roman" w:hAnsi="Times New Roman" w:cs="Times New Roman"/>
          <w:sz w:val="24"/>
          <w:szCs w:val="24"/>
          <w:lang w:val="uk-UA" w:eastAsia="ru-RU"/>
        </w:rPr>
        <w:t>В ус</w:t>
      </w:r>
      <w:r>
        <w:rPr>
          <w:rFonts w:ascii="Times New Roman" w:eastAsia="Times New Roman" w:hAnsi="Times New Roman" w:cs="Times New Roman"/>
          <w:sz w:val="24"/>
          <w:szCs w:val="24"/>
          <w:lang w:val="uk-UA" w:eastAsia="ru-RU"/>
        </w:rPr>
        <w:t xml:space="preserve">іх закладах облаштовано буфети, </w:t>
      </w:r>
      <w:r w:rsidRPr="000E1A49">
        <w:rPr>
          <w:rFonts w:ascii="Times New Roman" w:hAnsi="Times New Roman" w:cs="Times New Roman"/>
          <w:sz w:val="24"/>
          <w:szCs w:val="24"/>
          <w:lang w:val="uk-UA"/>
        </w:rPr>
        <w:t xml:space="preserve">у наявності буфетна продукція. Але для повноцінної діяльності шкільного буфету необхідно </w:t>
      </w:r>
      <w:r>
        <w:rPr>
          <w:rFonts w:ascii="Times New Roman" w:hAnsi="Times New Roman" w:cs="Times New Roman"/>
          <w:sz w:val="24"/>
          <w:szCs w:val="24"/>
          <w:lang w:val="uk-UA"/>
        </w:rPr>
        <w:t xml:space="preserve">оновлення та встановлення </w:t>
      </w:r>
      <w:r w:rsidRPr="000E1A49">
        <w:rPr>
          <w:rFonts w:ascii="Times New Roman" w:hAnsi="Times New Roman" w:cs="Times New Roman"/>
          <w:sz w:val="24"/>
          <w:szCs w:val="24"/>
          <w:lang w:val="uk-UA"/>
        </w:rPr>
        <w:t xml:space="preserve">вітрин.  Підприємство на належному рівні забезпечує якісними продуктами харчування, асортиментом буфетної продукції. </w:t>
      </w:r>
      <w:r w:rsidRPr="000E1A49">
        <w:rPr>
          <w:rFonts w:ascii="Times New Roman" w:hAnsi="Times New Roman" w:cs="Times New Roman"/>
          <w:sz w:val="24"/>
          <w:szCs w:val="24"/>
        </w:rPr>
        <w:t xml:space="preserve">У </w:t>
      </w:r>
      <w:proofErr w:type="spellStart"/>
      <w:r w:rsidRPr="000E1A49">
        <w:rPr>
          <w:rFonts w:ascii="Times New Roman" w:hAnsi="Times New Roman" w:cs="Times New Roman"/>
          <w:sz w:val="24"/>
          <w:szCs w:val="24"/>
        </w:rPr>
        <w:t>наявності</w:t>
      </w:r>
      <w:proofErr w:type="spellEnd"/>
      <w:r w:rsidR="00486C35">
        <w:rPr>
          <w:rFonts w:ascii="Times New Roman" w:hAnsi="Times New Roman" w:cs="Times New Roman"/>
          <w:sz w:val="24"/>
          <w:szCs w:val="24"/>
          <w:lang w:val="uk-UA"/>
        </w:rPr>
        <w:t xml:space="preserve"> </w:t>
      </w:r>
      <w:proofErr w:type="spellStart"/>
      <w:proofErr w:type="gramStart"/>
      <w:r w:rsidRPr="000E1A49">
        <w:rPr>
          <w:rFonts w:ascii="Times New Roman" w:hAnsi="Times New Roman" w:cs="Times New Roman"/>
          <w:sz w:val="24"/>
          <w:szCs w:val="24"/>
        </w:rPr>
        <w:t>вс</w:t>
      </w:r>
      <w:proofErr w:type="gramEnd"/>
      <w:r w:rsidRPr="000E1A49">
        <w:rPr>
          <w:rFonts w:ascii="Times New Roman" w:hAnsi="Times New Roman" w:cs="Times New Roman"/>
          <w:sz w:val="24"/>
          <w:szCs w:val="24"/>
        </w:rPr>
        <w:t>і</w:t>
      </w:r>
      <w:proofErr w:type="spellEnd"/>
      <w:r w:rsidR="00486C35">
        <w:rPr>
          <w:rFonts w:ascii="Times New Roman" w:hAnsi="Times New Roman" w:cs="Times New Roman"/>
          <w:sz w:val="24"/>
          <w:szCs w:val="24"/>
          <w:lang w:val="uk-UA"/>
        </w:rPr>
        <w:t xml:space="preserve"> </w:t>
      </w:r>
      <w:proofErr w:type="spellStart"/>
      <w:r w:rsidRPr="000E1A49">
        <w:rPr>
          <w:rFonts w:ascii="Times New Roman" w:hAnsi="Times New Roman" w:cs="Times New Roman"/>
          <w:sz w:val="24"/>
          <w:szCs w:val="24"/>
        </w:rPr>
        <w:t>необхідні</w:t>
      </w:r>
      <w:proofErr w:type="spellEnd"/>
      <w:r w:rsidR="00486C35">
        <w:rPr>
          <w:rFonts w:ascii="Times New Roman" w:hAnsi="Times New Roman" w:cs="Times New Roman"/>
          <w:sz w:val="24"/>
          <w:szCs w:val="24"/>
          <w:lang w:val="uk-UA"/>
        </w:rPr>
        <w:t xml:space="preserve"> </w:t>
      </w:r>
      <w:proofErr w:type="spellStart"/>
      <w:r w:rsidRPr="000E1A49">
        <w:rPr>
          <w:rFonts w:ascii="Times New Roman" w:hAnsi="Times New Roman" w:cs="Times New Roman"/>
          <w:sz w:val="24"/>
          <w:szCs w:val="24"/>
        </w:rPr>
        <w:t>супроводжуючі</w:t>
      </w:r>
      <w:proofErr w:type="spellEnd"/>
      <w:r w:rsidR="00486C35">
        <w:rPr>
          <w:rFonts w:ascii="Times New Roman" w:hAnsi="Times New Roman" w:cs="Times New Roman"/>
          <w:sz w:val="24"/>
          <w:szCs w:val="24"/>
          <w:lang w:val="uk-UA"/>
        </w:rPr>
        <w:t xml:space="preserve"> </w:t>
      </w:r>
      <w:proofErr w:type="spellStart"/>
      <w:r w:rsidRPr="000E1A49">
        <w:rPr>
          <w:rFonts w:ascii="Times New Roman" w:hAnsi="Times New Roman" w:cs="Times New Roman"/>
          <w:sz w:val="24"/>
          <w:szCs w:val="24"/>
        </w:rPr>
        <w:t>документи</w:t>
      </w:r>
      <w:proofErr w:type="spellEnd"/>
      <w:r w:rsidRPr="000E1A49">
        <w:rPr>
          <w:rFonts w:ascii="Times New Roman" w:hAnsi="Times New Roman" w:cs="Times New Roman"/>
          <w:sz w:val="24"/>
          <w:szCs w:val="24"/>
          <w:lang w:val="uk-UA"/>
        </w:rPr>
        <w:t>,</w:t>
      </w:r>
      <w:r w:rsidR="00486C35">
        <w:rPr>
          <w:rFonts w:ascii="Times New Roman" w:hAnsi="Times New Roman" w:cs="Times New Roman"/>
          <w:sz w:val="24"/>
          <w:szCs w:val="24"/>
          <w:lang w:val="uk-UA"/>
        </w:rPr>
        <w:t xml:space="preserve"> </w:t>
      </w:r>
      <w:proofErr w:type="spellStart"/>
      <w:r w:rsidRPr="000E1A49">
        <w:rPr>
          <w:rFonts w:ascii="Times New Roman" w:hAnsi="Times New Roman" w:cs="Times New Roman"/>
          <w:sz w:val="24"/>
          <w:szCs w:val="24"/>
        </w:rPr>
        <w:t>сертифікати</w:t>
      </w:r>
      <w:proofErr w:type="spellEnd"/>
      <w:r w:rsidR="00486C35">
        <w:rPr>
          <w:rFonts w:ascii="Times New Roman" w:hAnsi="Times New Roman" w:cs="Times New Roman"/>
          <w:sz w:val="24"/>
          <w:szCs w:val="24"/>
          <w:lang w:val="uk-UA"/>
        </w:rPr>
        <w:t xml:space="preserve"> </w:t>
      </w:r>
      <w:proofErr w:type="spellStart"/>
      <w:r w:rsidRPr="000E1A49">
        <w:rPr>
          <w:rFonts w:ascii="Times New Roman" w:hAnsi="Times New Roman" w:cs="Times New Roman"/>
          <w:sz w:val="24"/>
          <w:szCs w:val="24"/>
        </w:rPr>
        <w:t>якості</w:t>
      </w:r>
      <w:proofErr w:type="spellEnd"/>
      <w:r w:rsidRPr="000E1A49">
        <w:rPr>
          <w:rFonts w:ascii="Times New Roman" w:hAnsi="Times New Roman" w:cs="Times New Roman"/>
          <w:sz w:val="24"/>
          <w:szCs w:val="24"/>
          <w:lang w:val="uk-UA"/>
        </w:rPr>
        <w:t xml:space="preserve">, дотримується термін зберігання та використання продуктів, технологія приготування страв. На контролі перебуває питання щодо дотримання натуральних норм харчування, що дає змогу забезпечити збалансованість харчування за складом основних інгредієнтів. </w:t>
      </w:r>
      <w:proofErr w:type="spellStart"/>
      <w:r w:rsidRPr="000E1A49">
        <w:rPr>
          <w:rFonts w:ascii="Times New Roman" w:hAnsi="Times New Roman" w:cs="Times New Roman"/>
          <w:sz w:val="24"/>
          <w:szCs w:val="24"/>
          <w:lang w:val="uk-UA"/>
        </w:rPr>
        <w:t>Віповідно</w:t>
      </w:r>
      <w:proofErr w:type="spellEnd"/>
      <w:r w:rsidRPr="000E1A49">
        <w:rPr>
          <w:rFonts w:ascii="Times New Roman" w:hAnsi="Times New Roman" w:cs="Times New Roman"/>
          <w:sz w:val="24"/>
          <w:szCs w:val="24"/>
          <w:lang w:val="uk-UA"/>
        </w:rPr>
        <w:t xml:space="preserve"> до натуральних норм харчування, керівником підприємства громадського харчування, що надає послуги з харчування дітей та керівником ЗЗСО затверджується двотижневе меню та погоджується територіальн</w:t>
      </w:r>
      <w:r w:rsidR="00531334">
        <w:rPr>
          <w:rFonts w:ascii="Times New Roman" w:hAnsi="Times New Roman" w:cs="Times New Roman"/>
          <w:sz w:val="24"/>
          <w:szCs w:val="24"/>
          <w:lang w:val="uk-UA"/>
        </w:rPr>
        <w:t>им</w:t>
      </w:r>
      <w:r w:rsidR="00486C35">
        <w:rPr>
          <w:rFonts w:ascii="Times New Roman" w:hAnsi="Times New Roman" w:cs="Times New Roman"/>
          <w:sz w:val="24"/>
          <w:szCs w:val="24"/>
          <w:lang w:val="uk-UA"/>
        </w:rPr>
        <w:t xml:space="preserve"> </w:t>
      </w:r>
      <w:r w:rsidR="00531334">
        <w:rPr>
          <w:rFonts w:ascii="Times New Roman" w:hAnsi="Times New Roman" w:cs="Times New Roman"/>
          <w:sz w:val="24"/>
          <w:szCs w:val="24"/>
          <w:lang w:val="uk-UA"/>
        </w:rPr>
        <w:t xml:space="preserve">відділом </w:t>
      </w:r>
      <w:proofErr w:type="spellStart"/>
      <w:r w:rsidRPr="000E1A49">
        <w:rPr>
          <w:rFonts w:ascii="Times New Roman" w:hAnsi="Times New Roman" w:cs="Times New Roman"/>
          <w:sz w:val="24"/>
          <w:szCs w:val="24"/>
          <w:lang w:val="uk-UA"/>
        </w:rPr>
        <w:t>Держпродспоживслужби</w:t>
      </w:r>
      <w:proofErr w:type="spellEnd"/>
      <w:r w:rsidRPr="000E1A49">
        <w:rPr>
          <w:rFonts w:ascii="Times New Roman" w:hAnsi="Times New Roman" w:cs="Times New Roman"/>
          <w:sz w:val="24"/>
          <w:szCs w:val="24"/>
          <w:lang w:val="uk-UA"/>
        </w:rPr>
        <w:t>, Відділом освіти</w:t>
      </w:r>
      <w:r>
        <w:rPr>
          <w:rFonts w:ascii="Times New Roman" w:hAnsi="Times New Roman" w:cs="Times New Roman"/>
          <w:sz w:val="24"/>
          <w:szCs w:val="24"/>
          <w:lang w:val="uk-UA"/>
        </w:rPr>
        <w:t>, керівником закладу освіти</w:t>
      </w:r>
      <w:r w:rsidRPr="000E1A49">
        <w:rPr>
          <w:rFonts w:ascii="Times New Roman" w:hAnsi="Times New Roman" w:cs="Times New Roman"/>
          <w:sz w:val="24"/>
          <w:szCs w:val="24"/>
          <w:lang w:val="uk-UA"/>
        </w:rPr>
        <w:t xml:space="preserve">. За підписом керівника закладу та завідувачем виробництва харчоблоку ЗЗСО складається щоденне меню та меню-розклад. При цьому використовується приблизне двотижневе меню, «Збірник рецептур страв та кулінарних виробів» (технологічні картки), норми харчування, наявні продукти, продовольча сировина. </w:t>
      </w:r>
    </w:p>
    <w:p w:rsidR="00846070" w:rsidRDefault="00846070" w:rsidP="00846070">
      <w:pPr>
        <w:spacing w:after="0" w:line="240" w:lineRule="auto"/>
        <w:ind w:firstLine="708"/>
        <w:jc w:val="both"/>
        <w:rPr>
          <w:rFonts w:ascii="Times New Roman" w:hAnsi="Times New Roman" w:cs="Times New Roman"/>
          <w:sz w:val="24"/>
          <w:szCs w:val="24"/>
          <w:lang w:val="uk-UA"/>
        </w:rPr>
      </w:pPr>
      <w:r w:rsidRPr="00FB73A7">
        <w:rPr>
          <w:rFonts w:ascii="Times New Roman" w:eastAsia="Times New Roman" w:hAnsi="Times New Roman" w:cs="Times New Roman"/>
          <w:spacing w:val="-10"/>
          <w:sz w:val="24"/>
          <w:szCs w:val="24"/>
          <w:lang w:val="uk-UA" w:eastAsia="ru-RU"/>
        </w:rPr>
        <w:t>В усіх закладах</w:t>
      </w:r>
      <w:r w:rsidR="00C76455">
        <w:rPr>
          <w:rFonts w:ascii="Times New Roman" w:eastAsia="Times New Roman" w:hAnsi="Times New Roman" w:cs="Times New Roman"/>
          <w:spacing w:val="-10"/>
          <w:sz w:val="24"/>
          <w:szCs w:val="24"/>
          <w:lang w:val="uk-UA" w:eastAsia="ru-RU"/>
        </w:rPr>
        <w:t xml:space="preserve"> освіти</w:t>
      </w:r>
      <w:r w:rsidRPr="00FB73A7">
        <w:rPr>
          <w:rFonts w:ascii="Times New Roman" w:eastAsia="Times New Roman" w:hAnsi="Times New Roman" w:cs="Times New Roman"/>
          <w:spacing w:val="-10"/>
          <w:sz w:val="24"/>
          <w:szCs w:val="24"/>
          <w:lang w:val="uk-UA" w:eastAsia="ru-RU"/>
        </w:rPr>
        <w:t xml:space="preserve">, в цілому, харчоблоки, їдальні та буфети працюють з дотриманням чинного законодавства щодо організації харчування, режиму харчування, щоденного ведення обліку дітей, які отримують безкоштовне харчування та дітей, які харчувалися за рахунок батьків.  </w:t>
      </w:r>
      <w:r w:rsidRPr="00FB73A7">
        <w:rPr>
          <w:rFonts w:ascii="Times New Roman" w:hAnsi="Times New Roman" w:cs="Times New Roman"/>
          <w:sz w:val="24"/>
          <w:szCs w:val="24"/>
          <w:lang w:val="uk-UA"/>
        </w:rPr>
        <w:t xml:space="preserve">У </w:t>
      </w:r>
      <w:r>
        <w:rPr>
          <w:rFonts w:ascii="Times New Roman" w:hAnsi="Times New Roman" w:cs="Times New Roman"/>
          <w:sz w:val="24"/>
          <w:szCs w:val="24"/>
          <w:lang w:val="uk-UA"/>
        </w:rPr>
        <w:t>3</w:t>
      </w:r>
      <w:r w:rsidRPr="00FB73A7">
        <w:rPr>
          <w:rFonts w:ascii="Times New Roman" w:hAnsi="Times New Roman" w:cs="Times New Roman"/>
          <w:sz w:val="24"/>
          <w:szCs w:val="24"/>
          <w:lang w:val="uk-UA"/>
        </w:rPr>
        <w:t xml:space="preserve"> ЗЗСО</w:t>
      </w:r>
      <w:r w:rsidRPr="000E1A49">
        <w:rPr>
          <w:rFonts w:ascii="Times New Roman" w:hAnsi="Times New Roman" w:cs="Times New Roman"/>
          <w:sz w:val="24"/>
          <w:szCs w:val="24"/>
          <w:lang w:val="uk-UA"/>
        </w:rPr>
        <w:t xml:space="preserve"> відсутні харчоблоки</w:t>
      </w:r>
      <w:r>
        <w:rPr>
          <w:rFonts w:ascii="Times New Roman" w:hAnsi="Times New Roman" w:cs="Times New Roman"/>
          <w:sz w:val="24"/>
          <w:szCs w:val="24"/>
          <w:lang w:val="uk-UA"/>
        </w:rPr>
        <w:t xml:space="preserve"> для приготування їжі </w:t>
      </w:r>
      <w:r w:rsidRPr="000E1A49">
        <w:rPr>
          <w:rFonts w:ascii="Times New Roman" w:hAnsi="Times New Roman" w:cs="Times New Roman"/>
          <w:sz w:val="24"/>
          <w:szCs w:val="24"/>
          <w:lang w:val="uk-UA"/>
        </w:rPr>
        <w:t xml:space="preserve">та облаштовані місця для роздачі готової гарячої продукції. У зв’язку з цим, визначено базові заклади ЗЗСО, які організовують харчування учнів: </w:t>
      </w:r>
      <w:proofErr w:type="spellStart"/>
      <w:r w:rsidRPr="00A16344">
        <w:rPr>
          <w:rFonts w:ascii="Times New Roman" w:hAnsi="Times New Roman" w:cs="Times New Roman"/>
          <w:sz w:val="24"/>
          <w:szCs w:val="24"/>
          <w:lang w:val="uk-UA"/>
        </w:rPr>
        <w:t>Бучанський</w:t>
      </w:r>
      <w:proofErr w:type="spellEnd"/>
      <w:r w:rsidRPr="00A16344">
        <w:rPr>
          <w:rFonts w:ascii="Times New Roman" w:hAnsi="Times New Roman" w:cs="Times New Roman"/>
          <w:sz w:val="24"/>
          <w:szCs w:val="24"/>
          <w:lang w:val="uk-UA"/>
        </w:rPr>
        <w:t xml:space="preserve"> НВК № 3 для харчування учнів Бучанського НВК «Берізка», Бучанська українська гімназія для - Бучанського НВК №2, Бучанська СЗОШ № 5 - для хар</w:t>
      </w:r>
      <w:r>
        <w:rPr>
          <w:rFonts w:ascii="Times New Roman" w:hAnsi="Times New Roman" w:cs="Times New Roman"/>
          <w:sz w:val="24"/>
          <w:szCs w:val="24"/>
          <w:lang w:val="uk-UA"/>
        </w:rPr>
        <w:t xml:space="preserve">чування учнів Бучанської ЗОШ № 1. </w:t>
      </w:r>
      <w:r w:rsidRPr="000E1A49">
        <w:rPr>
          <w:rFonts w:ascii="Times New Roman" w:hAnsi="Times New Roman" w:cs="Times New Roman"/>
          <w:sz w:val="24"/>
          <w:szCs w:val="24"/>
          <w:lang w:val="uk-UA"/>
        </w:rPr>
        <w:t>КПГХ «</w:t>
      </w:r>
      <w:proofErr w:type="spellStart"/>
      <w:r w:rsidRPr="000E1A49">
        <w:rPr>
          <w:rFonts w:ascii="Times New Roman" w:hAnsi="Times New Roman" w:cs="Times New Roman"/>
          <w:sz w:val="24"/>
          <w:szCs w:val="24"/>
          <w:lang w:val="uk-UA"/>
        </w:rPr>
        <w:t>Продсервіс</w:t>
      </w:r>
      <w:proofErr w:type="spellEnd"/>
      <w:r w:rsidRPr="000E1A49">
        <w:rPr>
          <w:rFonts w:ascii="Times New Roman" w:hAnsi="Times New Roman" w:cs="Times New Roman"/>
          <w:sz w:val="24"/>
          <w:szCs w:val="24"/>
          <w:lang w:val="uk-UA"/>
        </w:rPr>
        <w:t xml:space="preserve">» організовує перевезення гарячого харчування.   </w:t>
      </w:r>
    </w:p>
    <w:p w:rsidR="00846070" w:rsidRPr="000F2433" w:rsidRDefault="00846070" w:rsidP="00846070">
      <w:pPr>
        <w:tabs>
          <w:tab w:val="left" w:pos="540"/>
        </w:tabs>
        <w:autoSpaceDE w:val="0"/>
        <w:autoSpaceDN w:val="0"/>
        <w:adjustRightInd w:val="0"/>
        <w:spacing w:after="0" w:line="240" w:lineRule="auto"/>
        <w:jc w:val="both"/>
        <w:rPr>
          <w:rFonts w:ascii="Times New Roman" w:hAnsi="Times New Roman" w:cs="Times New Roman"/>
          <w:sz w:val="24"/>
          <w:szCs w:val="24"/>
          <w:lang w:val="uk-UA"/>
        </w:rPr>
      </w:pPr>
      <w:r w:rsidRPr="000E1A49">
        <w:rPr>
          <w:rFonts w:ascii="Times New Roman" w:hAnsi="Times New Roman" w:cs="Times New Roman"/>
          <w:sz w:val="24"/>
          <w:szCs w:val="24"/>
          <w:lang w:val="uk-UA"/>
        </w:rPr>
        <w:tab/>
      </w:r>
      <w:r w:rsidRPr="000E1A49">
        <w:rPr>
          <w:rFonts w:ascii="Times New Roman" w:hAnsi="Times New Roman" w:cs="Times New Roman"/>
          <w:sz w:val="24"/>
          <w:szCs w:val="24"/>
          <w:lang w:val="uk-UA"/>
        </w:rPr>
        <w:tab/>
        <w:t xml:space="preserve">У 2020 році виділено кошти з місцевого бюджету у сумі </w:t>
      </w:r>
      <w:r w:rsidR="00A70063" w:rsidRPr="00BB37F4">
        <w:rPr>
          <w:rFonts w:ascii="Times New Roman" w:hAnsi="Times New Roman" w:cs="Times New Roman"/>
          <w:sz w:val="24"/>
          <w:szCs w:val="24"/>
          <w:lang w:val="uk-UA"/>
        </w:rPr>
        <w:t>1 млн. 982 тис. 907 грн.</w:t>
      </w:r>
      <w:r w:rsidRPr="00BB37F4">
        <w:rPr>
          <w:rFonts w:ascii="Times New Roman" w:hAnsi="Times New Roman" w:cs="Times New Roman"/>
          <w:sz w:val="24"/>
          <w:szCs w:val="24"/>
          <w:lang w:val="uk-UA"/>
        </w:rPr>
        <w:t xml:space="preserve"> для </w:t>
      </w:r>
      <w:r w:rsidRPr="000E1A49">
        <w:rPr>
          <w:rFonts w:ascii="Times New Roman" w:hAnsi="Times New Roman" w:cs="Times New Roman"/>
          <w:sz w:val="24"/>
          <w:szCs w:val="24"/>
          <w:lang w:val="uk-UA"/>
        </w:rPr>
        <w:t>організації та забезпечення безкоштовним гарячим харчуванням  дітей з числа  пільгових  категорій</w:t>
      </w:r>
      <w:r>
        <w:rPr>
          <w:rFonts w:ascii="Times New Roman" w:hAnsi="Times New Roman" w:cs="Times New Roman"/>
          <w:sz w:val="24"/>
          <w:szCs w:val="24"/>
          <w:lang w:val="uk-UA"/>
        </w:rPr>
        <w:t xml:space="preserve"> та учнів 1 – 4 класів, які </w:t>
      </w:r>
      <w:proofErr w:type="spellStart"/>
      <w:r>
        <w:rPr>
          <w:rFonts w:ascii="Times New Roman" w:hAnsi="Times New Roman" w:cs="Times New Roman"/>
          <w:sz w:val="24"/>
          <w:szCs w:val="24"/>
          <w:lang w:val="uk-UA"/>
        </w:rPr>
        <w:t>навчаю</w:t>
      </w:r>
      <w:r w:rsidR="00B30495">
        <w:rPr>
          <w:rFonts w:ascii="Times New Roman" w:hAnsi="Times New Roman" w:cs="Times New Roman"/>
          <w:sz w:val="24"/>
          <w:szCs w:val="24"/>
          <w:lang w:val="uk-UA"/>
        </w:rPr>
        <w:t>ли</w:t>
      </w:r>
      <w:r>
        <w:rPr>
          <w:rFonts w:ascii="Times New Roman" w:hAnsi="Times New Roman" w:cs="Times New Roman"/>
          <w:sz w:val="24"/>
          <w:szCs w:val="24"/>
          <w:lang w:val="uk-UA"/>
        </w:rPr>
        <w:t>ся</w:t>
      </w:r>
      <w:proofErr w:type="spellEnd"/>
      <w:r>
        <w:rPr>
          <w:rFonts w:ascii="Times New Roman" w:hAnsi="Times New Roman" w:cs="Times New Roman"/>
          <w:sz w:val="24"/>
          <w:szCs w:val="24"/>
          <w:lang w:val="uk-UA"/>
        </w:rPr>
        <w:t xml:space="preserve"> у сільській місцевості</w:t>
      </w:r>
      <w:r w:rsidRPr="000E1A49">
        <w:rPr>
          <w:rFonts w:ascii="Times New Roman" w:hAnsi="Times New Roman" w:cs="Times New Roman"/>
          <w:sz w:val="24"/>
          <w:szCs w:val="24"/>
          <w:lang w:val="uk-UA"/>
        </w:rPr>
        <w:t xml:space="preserve">. Вартість надання послуг з харчування одного учня на день </w:t>
      </w:r>
      <w:r w:rsidR="00D34CCC">
        <w:rPr>
          <w:rFonts w:ascii="Times New Roman" w:hAnsi="Times New Roman" w:cs="Times New Roman"/>
          <w:sz w:val="24"/>
          <w:szCs w:val="24"/>
          <w:lang w:val="uk-UA"/>
        </w:rPr>
        <w:t>2</w:t>
      </w:r>
      <w:r w:rsidRPr="000E1A49">
        <w:rPr>
          <w:rFonts w:ascii="Times New Roman" w:hAnsi="Times New Roman" w:cs="Times New Roman"/>
          <w:sz w:val="24"/>
          <w:szCs w:val="24"/>
          <w:lang w:val="uk-UA"/>
        </w:rPr>
        <w:t>5</w:t>
      </w:r>
      <w:r w:rsidRPr="000E1A49">
        <w:rPr>
          <w:rFonts w:ascii="Times New Roman" w:hAnsi="Times New Roman" w:cs="Times New Roman"/>
          <w:sz w:val="24"/>
          <w:szCs w:val="24"/>
        </w:rPr>
        <w:t>,</w:t>
      </w:r>
      <w:r w:rsidRPr="000E1A49">
        <w:rPr>
          <w:rFonts w:ascii="Times New Roman" w:hAnsi="Times New Roman" w:cs="Times New Roman"/>
          <w:sz w:val="24"/>
          <w:szCs w:val="24"/>
          <w:lang w:val="uk-UA"/>
        </w:rPr>
        <w:t>00</w:t>
      </w:r>
      <w:r w:rsidR="00486C35">
        <w:rPr>
          <w:rFonts w:ascii="Times New Roman" w:hAnsi="Times New Roman" w:cs="Times New Roman"/>
          <w:sz w:val="24"/>
          <w:szCs w:val="24"/>
          <w:lang w:val="uk-UA"/>
        </w:rPr>
        <w:t xml:space="preserve"> </w:t>
      </w:r>
      <w:proofErr w:type="spellStart"/>
      <w:r w:rsidRPr="000E1A49">
        <w:rPr>
          <w:rFonts w:ascii="Times New Roman" w:hAnsi="Times New Roman" w:cs="Times New Roman"/>
          <w:sz w:val="24"/>
          <w:szCs w:val="24"/>
        </w:rPr>
        <w:t>грн</w:t>
      </w:r>
      <w:proofErr w:type="spellEnd"/>
      <w:r w:rsidRPr="000E1A49">
        <w:rPr>
          <w:rFonts w:ascii="Times New Roman" w:hAnsi="Times New Roman" w:cs="Times New Roman"/>
          <w:sz w:val="24"/>
          <w:szCs w:val="24"/>
          <w:lang w:val="uk-UA"/>
        </w:rPr>
        <w:t>- 100 %  за  рахунок  коштів  місцевого бюджету. Вартість надання послуг з харчування одного учня, який відвідує групу продовженого дня становить 1</w:t>
      </w:r>
      <w:r w:rsidR="00D34CCC">
        <w:rPr>
          <w:rFonts w:ascii="Times New Roman" w:hAnsi="Times New Roman" w:cs="Times New Roman"/>
          <w:sz w:val="24"/>
          <w:szCs w:val="24"/>
          <w:lang w:val="uk-UA"/>
        </w:rPr>
        <w:t>0</w:t>
      </w:r>
      <w:r w:rsidRPr="000E1A49">
        <w:rPr>
          <w:rFonts w:ascii="Times New Roman" w:hAnsi="Times New Roman" w:cs="Times New Roman"/>
          <w:sz w:val="24"/>
          <w:szCs w:val="24"/>
          <w:lang w:val="uk-UA"/>
        </w:rPr>
        <w:t xml:space="preserve">,00 грн. - 100 %  за  рахунок  коштів  місцевого бюджету. </w:t>
      </w:r>
      <w:r>
        <w:rPr>
          <w:rFonts w:ascii="Times New Roman" w:hAnsi="Times New Roman" w:cs="Times New Roman"/>
          <w:sz w:val="24"/>
          <w:szCs w:val="24"/>
          <w:lang w:val="uk-UA"/>
        </w:rPr>
        <w:t xml:space="preserve">Грошова норма дає можливість виконання забезпечити виконання натуральних норм харчування учнів 1 – 4 класів </w:t>
      </w:r>
      <w:r w:rsidRPr="00877155">
        <w:rPr>
          <w:rFonts w:ascii="Times New Roman" w:hAnsi="Times New Roman" w:cs="Times New Roman"/>
          <w:sz w:val="24"/>
          <w:szCs w:val="24"/>
          <w:lang w:val="uk-UA"/>
        </w:rPr>
        <w:t xml:space="preserve">на 90 %, учнів 5 – 11 класів – </w:t>
      </w:r>
      <w:r w:rsidRPr="000F2433">
        <w:rPr>
          <w:rFonts w:ascii="Times New Roman" w:hAnsi="Times New Roman" w:cs="Times New Roman"/>
          <w:sz w:val="24"/>
          <w:szCs w:val="24"/>
          <w:lang w:val="uk-UA"/>
        </w:rPr>
        <w:t>на 75%.</w:t>
      </w:r>
    </w:p>
    <w:p w:rsidR="00846070" w:rsidRDefault="00846070" w:rsidP="00846070">
      <w:pPr>
        <w:spacing w:after="0" w:line="240" w:lineRule="auto"/>
        <w:ind w:firstLine="708"/>
        <w:jc w:val="both"/>
        <w:rPr>
          <w:rFonts w:ascii="Times New Roman" w:eastAsia="Times New Roman" w:hAnsi="Times New Roman" w:cs="Times New Roman"/>
          <w:spacing w:val="-10"/>
          <w:sz w:val="24"/>
          <w:szCs w:val="24"/>
          <w:lang w:val="uk-UA" w:eastAsia="ru-RU"/>
        </w:rPr>
      </w:pPr>
      <w:r w:rsidRPr="000E1A49">
        <w:rPr>
          <w:rFonts w:ascii="Times New Roman" w:eastAsia="Times New Roman" w:hAnsi="Times New Roman" w:cs="Times New Roman"/>
          <w:spacing w:val="-10"/>
          <w:sz w:val="24"/>
          <w:szCs w:val="24"/>
          <w:lang w:val="uk-UA" w:eastAsia="ru-RU"/>
        </w:rPr>
        <w:t xml:space="preserve">Відповідно до рішення виконавчого комітету Бучанської міської ради безкоштовним харчуванням у </w:t>
      </w:r>
      <w:r>
        <w:rPr>
          <w:rFonts w:ascii="Times New Roman" w:eastAsia="Times New Roman" w:hAnsi="Times New Roman" w:cs="Times New Roman"/>
          <w:spacing w:val="-10"/>
          <w:sz w:val="24"/>
          <w:szCs w:val="24"/>
          <w:lang w:val="uk-UA" w:eastAsia="ru-RU"/>
        </w:rPr>
        <w:t>ЗЗСО</w:t>
      </w:r>
      <w:r w:rsidRPr="000E1A49">
        <w:rPr>
          <w:rFonts w:ascii="Times New Roman" w:eastAsia="Times New Roman" w:hAnsi="Times New Roman" w:cs="Times New Roman"/>
          <w:spacing w:val="-10"/>
          <w:sz w:val="24"/>
          <w:szCs w:val="24"/>
          <w:lang w:val="uk-UA" w:eastAsia="ru-RU"/>
        </w:rPr>
        <w:t xml:space="preserve"> охоплено </w:t>
      </w:r>
      <w:r>
        <w:rPr>
          <w:rFonts w:ascii="Times New Roman" w:eastAsia="Times New Roman" w:hAnsi="Times New Roman" w:cs="Times New Roman"/>
          <w:spacing w:val="-10"/>
          <w:sz w:val="24"/>
          <w:szCs w:val="24"/>
          <w:lang w:val="uk-UA" w:eastAsia="ru-RU"/>
        </w:rPr>
        <w:t>176</w:t>
      </w:r>
      <w:r w:rsidRPr="000E1A49">
        <w:rPr>
          <w:rFonts w:ascii="Times New Roman" w:eastAsia="Times New Roman" w:hAnsi="Times New Roman" w:cs="Times New Roman"/>
          <w:spacing w:val="-10"/>
          <w:sz w:val="24"/>
          <w:szCs w:val="24"/>
          <w:lang w:val="uk-UA" w:eastAsia="ru-RU"/>
        </w:rPr>
        <w:t xml:space="preserve">дітей пільгових категорій. </w:t>
      </w:r>
    </w:p>
    <w:tbl>
      <w:tblPr>
        <w:tblStyle w:val="af8"/>
        <w:tblW w:w="9635" w:type="dxa"/>
        <w:tblLayout w:type="fixed"/>
        <w:tblLook w:val="04A0"/>
      </w:tblPr>
      <w:tblGrid>
        <w:gridCol w:w="5665"/>
        <w:gridCol w:w="993"/>
        <w:gridCol w:w="992"/>
        <w:gridCol w:w="992"/>
        <w:gridCol w:w="993"/>
      </w:tblGrid>
      <w:tr w:rsidR="00712847" w:rsidRPr="000234E7" w:rsidTr="00712847">
        <w:tc>
          <w:tcPr>
            <w:tcW w:w="5665" w:type="dxa"/>
          </w:tcPr>
          <w:p w:rsidR="00712847" w:rsidRPr="000234E7" w:rsidRDefault="00712847" w:rsidP="00D50C11">
            <w:pPr>
              <w:pStyle w:val="af9"/>
              <w:jc w:val="center"/>
              <w:rPr>
                <w:rFonts w:ascii="Times New Roman" w:hAnsi="Times New Roman"/>
                <w:color w:val="FF0000"/>
                <w:sz w:val="24"/>
                <w:szCs w:val="24"/>
                <w:lang w:val="uk-UA"/>
              </w:rPr>
            </w:pPr>
            <w:r w:rsidRPr="000234E7">
              <w:rPr>
                <w:rFonts w:ascii="Times New Roman" w:hAnsi="Times New Roman"/>
                <w:b/>
                <w:sz w:val="24"/>
                <w:szCs w:val="24"/>
                <w:lang w:val="uk-UA"/>
              </w:rPr>
              <w:t>Категорія дітей</w:t>
            </w:r>
          </w:p>
        </w:tc>
        <w:tc>
          <w:tcPr>
            <w:tcW w:w="993" w:type="dxa"/>
          </w:tcPr>
          <w:p w:rsidR="00712847" w:rsidRPr="000234E7" w:rsidRDefault="00712847" w:rsidP="00C76455">
            <w:pPr>
              <w:pStyle w:val="af9"/>
              <w:jc w:val="center"/>
              <w:rPr>
                <w:rFonts w:ascii="Times New Roman" w:hAnsi="Times New Roman"/>
                <w:b/>
                <w:sz w:val="24"/>
                <w:szCs w:val="24"/>
                <w:lang w:val="uk-UA"/>
              </w:rPr>
            </w:pPr>
            <w:r>
              <w:rPr>
                <w:rFonts w:ascii="Times New Roman" w:hAnsi="Times New Roman"/>
                <w:b/>
                <w:sz w:val="24"/>
                <w:szCs w:val="24"/>
                <w:lang w:val="uk-UA"/>
              </w:rPr>
              <w:t>2020р.</w:t>
            </w:r>
          </w:p>
        </w:tc>
        <w:tc>
          <w:tcPr>
            <w:tcW w:w="992" w:type="dxa"/>
          </w:tcPr>
          <w:p w:rsidR="00712847" w:rsidRPr="000234E7" w:rsidRDefault="00712847" w:rsidP="00C76455">
            <w:pPr>
              <w:pStyle w:val="af9"/>
              <w:jc w:val="center"/>
              <w:rPr>
                <w:rFonts w:ascii="Times New Roman" w:hAnsi="Times New Roman"/>
                <w:b/>
                <w:sz w:val="24"/>
                <w:szCs w:val="24"/>
                <w:lang w:val="uk-UA"/>
              </w:rPr>
            </w:pPr>
            <w:r w:rsidRPr="000234E7">
              <w:rPr>
                <w:rFonts w:ascii="Times New Roman" w:hAnsi="Times New Roman"/>
                <w:b/>
                <w:sz w:val="24"/>
                <w:szCs w:val="24"/>
                <w:lang w:val="uk-UA"/>
              </w:rPr>
              <w:t>201</w:t>
            </w:r>
            <w:r>
              <w:rPr>
                <w:rFonts w:ascii="Times New Roman" w:hAnsi="Times New Roman"/>
                <w:b/>
                <w:sz w:val="24"/>
                <w:szCs w:val="24"/>
                <w:lang w:val="uk-UA"/>
              </w:rPr>
              <w:t>9</w:t>
            </w:r>
            <w:r w:rsidRPr="000234E7">
              <w:rPr>
                <w:rFonts w:ascii="Times New Roman" w:hAnsi="Times New Roman"/>
                <w:b/>
                <w:sz w:val="24"/>
                <w:szCs w:val="24"/>
                <w:lang w:val="uk-UA"/>
              </w:rPr>
              <w:t>р.</w:t>
            </w:r>
          </w:p>
        </w:tc>
        <w:tc>
          <w:tcPr>
            <w:tcW w:w="992" w:type="dxa"/>
          </w:tcPr>
          <w:p w:rsidR="00712847" w:rsidRPr="000234E7" w:rsidRDefault="00712847" w:rsidP="00C76455">
            <w:pPr>
              <w:pStyle w:val="af9"/>
              <w:jc w:val="center"/>
              <w:rPr>
                <w:rFonts w:ascii="Times New Roman" w:hAnsi="Times New Roman"/>
                <w:b/>
                <w:sz w:val="24"/>
                <w:szCs w:val="24"/>
                <w:lang w:val="uk-UA"/>
              </w:rPr>
            </w:pPr>
            <w:r w:rsidRPr="000234E7">
              <w:rPr>
                <w:rFonts w:ascii="Times New Roman" w:hAnsi="Times New Roman"/>
                <w:b/>
                <w:sz w:val="24"/>
                <w:szCs w:val="24"/>
                <w:lang w:val="uk-UA"/>
              </w:rPr>
              <w:t>2018р.</w:t>
            </w:r>
          </w:p>
        </w:tc>
        <w:tc>
          <w:tcPr>
            <w:tcW w:w="993" w:type="dxa"/>
          </w:tcPr>
          <w:p w:rsidR="00712847" w:rsidRPr="000234E7" w:rsidRDefault="00712847" w:rsidP="00C76455">
            <w:pPr>
              <w:pStyle w:val="af9"/>
              <w:jc w:val="center"/>
              <w:rPr>
                <w:rFonts w:ascii="Times New Roman" w:hAnsi="Times New Roman"/>
                <w:b/>
                <w:sz w:val="24"/>
                <w:szCs w:val="24"/>
                <w:lang w:val="uk-UA"/>
              </w:rPr>
            </w:pPr>
            <w:r w:rsidRPr="000234E7">
              <w:rPr>
                <w:rFonts w:ascii="Times New Roman" w:hAnsi="Times New Roman"/>
                <w:b/>
                <w:sz w:val="24"/>
                <w:szCs w:val="24"/>
                <w:lang w:val="uk-UA"/>
              </w:rPr>
              <w:t>2017р.</w:t>
            </w:r>
          </w:p>
        </w:tc>
      </w:tr>
      <w:tr w:rsidR="00712847" w:rsidRPr="000234E7" w:rsidTr="00712847">
        <w:tc>
          <w:tcPr>
            <w:tcW w:w="5665" w:type="dxa"/>
          </w:tcPr>
          <w:p w:rsidR="00712847" w:rsidRPr="000234E7" w:rsidRDefault="00712847" w:rsidP="00D50C11">
            <w:pPr>
              <w:pStyle w:val="af9"/>
              <w:jc w:val="both"/>
              <w:rPr>
                <w:rFonts w:ascii="Times New Roman" w:hAnsi="Times New Roman"/>
                <w:color w:val="FF0000"/>
                <w:sz w:val="24"/>
                <w:szCs w:val="24"/>
                <w:lang w:val="uk-UA"/>
              </w:rPr>
            </w:pPr>
            <w:r w:rsidRPr="000234E7">
              <w:rPr>
                <w:rFonts w:ascii="Times New Roman" w:hAnsi="Times New Roman"/>
                <w:sz w:val="24"/>
                <w:szCs w:val="24"/>
                <w:lang w:val="uk-UA"/>
              </w:rPr>
              <w:t>діти-сироти (1–11 клас)</w:t>
            </w:r>
          </w:p>
        </w:tc>
        <w:tc>
          <w:tcPr>
            <w:tcW w:w="993" w:type="dxa"/>
          </w:tcPr>
          <w:p w:rsidR="00712847" w:rsidRPr="000234E7" w:rsidRDefault="00712847" w:rsidP="00D50C11">
            <w:pPr>
              <w:pStyle w:val="af9"/>
              <w:jc w:val="center"/>
              <w:rPr>
                <w:rFonts w:ascii="Times New Roman" w:hAnsi="Times New Roman"/>
                <w:sz w:val="24"/>
                <w:szCs w:val="24"/>
                <w:lang w:val="uk-UA"/>
              </w:rPr>
            </w:pPr>
            <w:r>
              <w:rPr>
                <w:rFonts w:ascii="Times New Roman" w:hAnsi="Times New Roman"/>
                <w:sz w:val="24"/>
                <w:szCs w:val="24"/>
                <w:lang w:val="uk-UA"/>
              </w:rPr>
              <w:t>12</w:t>
            </w:r>
          </w:p>
        </w:tc>
        <w:tc>
          <w:tcPr>
            <w:tcW w:w="992" w:type="dxa"/>
          </w:tcPr>
          <w:p w:rsidR="00712847" w:rsidRPr="000234E7" w:rsidRDefault="00712847" w:rsidP="00D50C11">
            <w:pPr>
              <w:pStyle w:val="af9"/>
              <w:jc w:val="center"/>
              <w:rPr>
                <w:rFonts w:ascii="Times New Roman" w:hAnsi="Times New Roman"/>
                <w:sz w:val="24"/>
                <w:szCs w:val="24"/>
                <w:lang w:val="uk-UA"/>
              </w:rPr>
            </w:pPr>
            <w:r>
              <w:rPr>
                <w:rFonts w:ascii="Times New Roman" w:hAnsi="Times New Roman"/>
                <w:sz w:val="24"/>
                <w:szCs w:val="24"/>
                <w:lang w:val="uk-UA"/>
              </w:rPr>
              <w:t>12</w:t>
            </w:r>
          </w:p>
        </w:tc>
        <w:tc>
          <w:tcPr>
            <w:tcW w:w="992" w:type="dxa"/>
          </w:tcPr>
          <w:p w:rsidR="00712847" w:rsidRPr="000234E7" w:rsidRDefault="00712847" w:rsidP="00D50C11">
            <w:pPr>
              <w:pStyle w:val="af9"/>
              <w:jc w:val="center"/>
              <w:rPr>
                <w:rFonts w:ascii="Times New Roman" w:hAnsi="Times New Roman"/>
                <w:sz w:val="24"/>
                <w:szCs w:val="24"/>
                <w:lang w:val="uk-UA"/>
              </w:rPr>
            </w:pPr>
            <w:r w:rsidRPr="000234E7">
              <w:rPr>
                <w:rFonts w:ascii="Times New Roman" w:hAnsi="Times New Roman"/>
                <w:sz w:val="24"/>
                <w:szCs w:val="24"/>
                <w:lang w:val="uk-UA"/>
              </w:rPr>
              <w:t>15</w:t>
            </w:r>
          </w:p>
        </w:tc>
        <w:tc>
          <w:tcPr>
            <w:tcW w:w="993" w:type="dxa"/>
          </w:tcPr>
          <w:p w:rsidR="00712847" w:rsidRPr="000234E7" w:rsidRDefault="00712847" w:rsidP="00D50C11">
            <w:pPr>
              <w:pStyle w:val="af9"/>
              <w:jc w:val="center"/>
              <w:rPr>
                <w:rFonts w:ascii="Times New Roman" w:hAnsi="Times New Roman"/>
                <w:sz w:val="24"/>
                <w:szCs w:val="24"/>
                <w:lang w:val="uk-UA"/>
              </w:rPr>
            </w:pPr>
            <w:r w:rsidRPr="000234E7">
              <w:rPr>
                <w:rFonts w:ascii="Times New Roman" w:hAnsi="Times New Roman"/>
                <w:sz w:val="24"/>
                <w:szCs w:val="24"/>
                <w:lang w:val="uk-UA"/>
              </w:rPr>
              <w:t>14</w:t>
            </w:r>
          </w:p>
        </w:tc>
      </w:tr>
      <w:tr w:rsidR="00712847" w:rsidRPr="000234E7" w:rsidTr="00712847">
        <w:tc>
          <w:tcPr>
            <w:tcW w:w="5665" w:type="dxa"/>
          </w:tcPr>
          <w:p w:rsidR="00712847" w:rsidRPr="000234E7" w:rsidRDefault="00712847" w:rsidP="00D50C11">
            <w:pPr>
              <w:pStyle w:val="af9"/>
              <w:jc w:val="both"/>
              <w:rPr>
                <w:rFonts w:ascii="Times New Roman" w:hAnsi="Times New Roman"/>
                <w:color w:val="FF0000"/>
                <w:sz w:val="24"/>
                <w:szCs w:val="24"/>
                <w:lang w:val="uk-UA"/>
              </w:rPr>
            </w:pPr>
            <w:r w:rsidRPr="000234E7">
              <w:rPr>
                <w:rFonts w:ascii="Times New Roman" w:hAnsi="Times New Roman"/>
                <w:sz w:val="24"/>
                <w:szCs w:val="24"/>
                <w:lang w:val="uk-UA"/>
              </w:rPr>
              <w:t>діти-сироти, діти, позбавлені батьківського піклування (1–11 клас)</w:t>
            </w:r>
          </w:p>
        </w:tc>
        <w:tc>
          <w:tcPr>
            <w:tcW w:w="993" w:type="dxa"/>
          </w:tcPr>
          <w:p w:rsidR="00712847" w:rsidRPr="000234E7" w:rsidRDefault="00712847" w:rsidP="00D50C11">
            <w:pPr>
              <w:pStyle w:val="af9"/>
              <w:jc w:val="center"/>
              <w:rPr>
                <w:rFonts w:ascii="Times New Roman" w:hAnsi="Times New Roman"/>
                <w:sz w:val="24"/>
                <w:szCs w:val="24"/>
                <w:lang w:val="uk-UA"/>
              </w:rPr>
            </w:pPr>
            <w:r>
              <w:rPr>
                <w:rFonts w:ascii="Times New Roman" w:hAnsi="Times New Roman"/>
                <w:sz w:val="24"/>
                <w:szCs w:val="24"/>
                <w:lang w:val="uk-UA"/>
              </w:rPr>
              <w:t>29</w:t>
            </w:r>
          </w:p>
        </w:tc>
        <w:tc>
          <w:tcPr>
            <w:tcW w:w="992" w:type="dxa"/>
          </w:tcPr>
          <w:p w:rsidR="00712847" w:rsidRPr="000234E7" w:rsidRDefault="00712847" w:rsidP="00D50C11">
            <w:pPr>
              <w:pStyle w:val="af9"/>
              <w:jc w:val="center"/>
              <w:rPr>
                <w:rFonts w:ascii="Times New Roman" w:hAnsi="Times New Roman"/>
                <w:sz w:val="24"/>
                <w:szCs w:val="24"/>
                <w:lang w:val="uk-UA"/>
              </w:rPr>
            </w:pPr>
            <w:r>
              <w:rPr>
                <w:rFonts w:ascii="Times New Roman" w:hAnsi="Times New Roman"/>
                <w:sz w:val="24"/>
                <w:szCs w:val="24"/>
                <w:lang w:val="uk-UA"/>
              </w:rPr>
              <w:t>29</w:t>
            </w:r>
          </w:p>
        </w:tc>
        <w:tc>
          <w:tcPr>
            <w:tcW w:w="992" w:type="dxa"/>
          </w:tcPr>
          <w:p w:rsidR="00712847" w:rsidRPr="000234E7" w:rsidRDefault="00712847" w:rsidP="00D50C11">
            <w:pPr>
              <w:pStyle w:val="af9"/>
              <w:jc w:val="center"/>
              <w:rPr>
                <w:rFonts w:ascii="Times New Roman" w:hAnsi="Times New Roman"/>
                <w:sz w:val="24"/>
                <w:szCs w:val="24"/>
                <w:lang w:val="uk-UA"/>
              </w:rPr>
            </w:pPr>
            <w:r w:rsidRPr="000234E7">
              <w:rPr>
                <w:rFonts w:ascii="Times New Roman" w:hAnsi="Times New Roman"/>
                <w:sz w:val="24"/>
                <w:szCs w:val="24"/>
                <w:lang w:val="uk-UA"/>
              </w:rPr>
              <w:t>27</w:t>
            </w:r>
          </w:p>
        </w:tc>
        <w:tc>
          <w:tcPr>
            <w:tcW w:w="993" w:type="dxa"/>
          </w:tcPr>
          <w:p w:rsidR="00712847" w:rsidRPr="000234E7" w:rsidRDefault="00712847" w:rsidP="00D50C11">
            <w:pPr>
              <w:pStyle w:val="af9"/>
              <w:jc w:val="center"/>
              <w:rPr>
                <w:rFonts w:ascii="Times New Roman" w:hAnsi="Times New Roman"/>
                <w:sz w:val="24"/>
                <w:szCs w:val="24"/>
                <w:lang w:val="uk-UA"/>
              </w:rPr>
            </w:pPr>
            <w:r w:rsidRPr="000234E7">
              <w:rPr>
                <w:rFonts w:ascii="Times New Roman" w:hAnsi="Times New Roman"/>
                <w:sz w:val="24"/>
                <w:szCs w:val="24"/>
                <w:lang w:val="uk-UA"/>
              </w:rPr>
              <w:t>27</w:t>
            </w:r>
          </w:p>
        </w:tc>
      </w:tr>
      <w:tr w:rsidR="00712847" w:rsidRPr="000234E7" w:rsidTr="00712847">
        <w:tc>
          <w:tcPr>
            <w:tcW w:w="5665" w:type="dxa"/>
          </w:tcPr>
          <w:p w:rsidR="00712847" w:rsidRPr="000234E7" w:rsidRDefault="00712847" w:rsidP="00D50C11">
            <w:pPr>
              <w:pStyle w:val="af9"/>
              <w:jc w:val="both"/>
              <w:rPr>
                <w:rFonts w:ascii="Times New Roman" w:hAnsi="Times New Roman"/>
                <w:sz w:val="24"/>
                <w:szCs w:val="24"/>
                <w:lang w:val="uk-UA"/>
              </w:rPr>
            </w:pPr>
            <w:r w:rsidRPr="000234E7">
              <w:rPr>
                <w:rFonts w:ascii="Times New Roman" w:hAnsi="Times New Roman"/>
                <w:sz w:val="24"/>
                <w:szCs w:val="24"/>
                <w:lang w:val="uk-UA"/>
              </w:rPr>
              <w:t>діти з особливими освітніми потребами, які навчаються в інклюзивних класах (1–11 клас)</w:t>
            </w:r>
          </w:p>
        </w:tc>
        <w:tc>
          <w:tcPr>
            <w:tcW w:w="993" w:type="dxa"/>
          </w:tcPr>
          <w:p w:rsidR="00712847" w:rsidRPr="000234E7" w:rsidRDefault="00712847" w:rsidP="00D50C11">
            <w:pPr>
              <w:pStyle w:val="af9"/>
              <w:jc w:val="center"/>
              <w:rPr>
                <w:rFonts w:ascii="Times New Roman" w:hAnsi="Times New Roman"/>
                <w:sz w:val="24"/>
                <w:szCs w:val="24"/>
                <w:lang w:val="uk-UA"/>
              </w:rPr>
            </w:pPr>
            <w:r>
              <w:rPr>
                <w:rFonts w:ascii="Times New Roman" w:hAnsi="Times New Roman"/>
                <w:sz w:val="24"/>
                <w:szCs w:val="24"/>
                <w:lang w:val="uk-UA"/>
              </w:rPr>
              <w:t>57</w:t>
            </w:r>
          </w:p>
        </w:tc>
        <w:tc>
          <w:tcPr>
            <w:tcW w:w="992" w:type="dxa"/>
          </w:tcPr>
          <w:p w:rsidR="00712847" w:rsidRPr="000234E7" w:rsidRDefault="00712847" w:rsidP="00D50C11">
            <w:pPr>
              <w:pStyle w:val="af9"/>
              <w:jc w:val="center"/>
              <w:rPr>
                <w:rFonts w:ascii="Times New Roman" w:hAnsi="Times New Roman"/>
                <w:sz w:val="24"/>
                <w:szCs w:val="24"/>
                <w:lang w:val="uk-UA"/>
              </w:rPr>
            </w:pPr>
            <w:r>
              <w:rPr>
                <w:rFonts w:ascii="Times New Roman" w:hAnsi="Times New Roman"/>
                <w:sz w:val="24"/>
                <w:szCs w:val="24"/>
                <w:lang w:val="uk-UA"/>
              </w:rPr>
              <w:t>41</w:t>
            </w:r>
          </w:p>
        </w:tc>
        <w:tc>
          <w:tcPr>
            <w:tcW w:w="992" w:type="dxa"/>
          </w:tcPr>
          <w:p w:rsidR="00712847" w:rsidRPr="000234E7" w:rsidRDefault="00712847" w:rsidP="00D50C11">
            <w:pPr>
              <w:pStyle w:val="af9"/>
              <w:jc w:val="center"/>
              <w:rPr>
                <w:rFonts w:ascii="Times New Roman" w:hAnsi="Times New Roman"/>
                <w:sz w:val="24"/>
                <w:szCs w:val="24"/>
                <w:lang w:val="uk-UA"/>
              </w:rPr>
            </w:pPr>
            <w:r w:rsidRPr="000234E7">
              <w:rPr>
                <w:rFonts w:ascii="Times New Roman" w:hAnsi="Times New Roman"/>
                <w:sz w:val="24"/>
                <w:szCs w:val="24"/>
                <w:lang w:val="uk-UA"/>
              </w:rPr>
              <w:t>39</w:t>
            </w:r>
          </w:p>
        </w:tc>
        <w:tc>
          <w:tcPr>
            <w:tcW w:w="993" w:type="dxa"/>
          </w:tcPr>
          <w:p w:rsidR="00712847" w:rsidRPr="000234E7" w:rsidRDefault="00712847" w:rsidP="00D50C11">
            <w:pPr>
              <w:pStyle w:val="af9"/>
              <w:jc w:val="center"/>
              <w:rPr>
                <w:rFonts w:ascii="Times New Roman" w:hAnsi="Times New Roman"/>
                <w:sz w:val="24"/>
                <w:szCs w:val="24"/>
                <w:lang w:val="uk-UA"/>
              </w:rPr>
            </w:pPr>
            <w:r w:rsidRPr="000234E7">
              <w:rPr>
                <w:rFonts w:ascii="Times New Roman" w:hAnsi="Times New Roman"/>
                <w:sz w:val="24"/>
                <w:szCs w:val="24"/>
                <w:lang w:val="uk-UA"/>
              </w:rPr>
              <w:t>30</w:t>
            </w:r>
          </w:p>
        </w:tc>
      </w:tr>
      <w:tr w:rsidR="00712847" w:rsidRPr="000234E7" w:rsidTr="00712847">
        <w:tc>
          <w:tcPr>
            <w:tcW w:w="5665" w:type="dxa"/>
          </w:tcPr>
          <w:p w:rsidR="00712847" w:rsidRPr="000234E7" w:rsidRDefault="00712847" w:rsidP="00D50C11">
            <w:pPr>
              <w:pStyle w:val="af9"/>
              <w:jc w:val="both"/>
              <w:rPr>
                <w:rFonts w:ascii="Times New Roman" w:hAnsi="Times New Roman"/>
                <w:sz w:val="24"/>
                <w:szCs w:val="24"/>
                <w:lang w:val="uk-UA"/>
              </w:rPr>
            </w:pPr>
            <w:r w:rsidRPr="000234E7">
              <w:rPr>
                <w:rFonts w:ascii="Times New Roman" w:hAnsi="Times New Roman"/>
                <w:sz w:val="24"/>
                <w:szCs w:val="24"/>
                <w:lang w:val="uk-UA"/>
              </w:rPr>
              <w:t>діти, із сімей, які отримують допомогу відповідно до Закону України «Про державну соціальну допомогу малозабезпеченим сім’ям» (1–11 клас)</w:t>
            </w:r>
          </w:p>
        </w:tc>
        <w:tc>
          <w:tcPr>
            <w:tcW w:w="993" w:type="dxa"/>
          </w:tcPr>
          <w:p w:rsidR="00712847" w:rsidRPr="000234E7" w:rsidRDefault="00712847" w:rsidP="00D50C11">
            <w:pPr>
              <w:pStyle w:val="af9"/>
              <w:jc w:val="center"/>
              <w:rPr>
                <w:rFonts w:ascii="Times New Roman" w:hAnsi="Times New Roman"/>
                <w:sz w:val="24"/>
                <w:szCs w:val="24"/>
                <w:lang w:val="uk-UA"/>
              </w:rPr>
            </w:pPr>
            <w:r>
              <w:rPr>
                <w:rFonts w:ascii="Times New Roman" w:hAnsi="Times New Roman"/>
                <w:sz w:val="24"/>
                <w:szCs w:val="24"/>
                <w:lang w:val="uk-UA"/>
              </w:rPr>
              <w:t>28</w:t>
            </w:r>
          </w:p>
        </w:tc>
        <w:tc>
          <w:tcPr>
            <w:tcW w:w="992" w:type="dxa"/>
          </w:tcPr>
          <w:p w:rsidR="00712847" w:rsidRPr="000234E7" w:rsidRDefault="00712847" w:rsidP="00D50C11">
            <w:pPr>
              <w:pStyle w:val="af9"/>
              <w:jc w:val="center"/>
              <w:rPr>
                <w:rFonts w:ascii="Times New Roman" w:hAnsi="Times New Roman"/>
                <w:sz w:val="24"/>
                <w:szCs w:val="24"/>
                <w:lang w:val="uk-UA"/>
              </w:rPr>
            </w:pPr>
            <w:r>
              <w:rPr>
                <w:rFonts w:ascii="Times New Roman" w:hAnsi="Times New Roman"/>
                <w:sz w:val="24"/>
                <w:szCs w:val="24"/>
                <w:lang w:val="uk-UA"/>
              </w:rPr>
              <w:t>23</w:t>
            </w:r>
          </w:p>
        </w:tc>
        <w:tc>
          <w:tcPr>
            <w:tcW w:w="992" w:type="dxa"/>
          </w:tcPr>
          <w:p w:rsidR="00712847" w:rsidRPr="000234E7" w:rsidRDefault="00712847" w:rsidP="00D50C11">
            <w:pPr>
              <w:pStyle w:val="af9"/>
              <w:jc w:val="center"/>
              <w:rPr>
                <w:rFonts w:ascii="Times New Roman" w:hAnsi="Times New Roman"/>
                <w:sz w:val="24"/>
                <w:szCs w:val="24"/>
                <w:lang w:val="uk-UA"/>
              </w:rPr>
            </w:pPr>
            <w:r w:rsidRPr="000234E7">
              <w:rPr>
                <w:rFonts w:ascii="Times New Roman" w:hAnsi="Times New Roman"/>
                <w:sz w:val="24"/>
                <w:szCs w:val="24"/>
                <w:lang w:val="uk-UA"/>
              </w:rPr>
              <w:t>9</w:t>
            </w:r>
          </w:p>
        </w:tc>
        <w:tc>
          <w:tcPr>
            <w:tcW w:w="993" w:type="dxa"/>
          </w:tcPr>
          <w:p w:rsidR="00712847" w:rsidRPr="000234E7" w:rsidRDefault="00712847" w:rsidP="00D50C11">
            <w:pPr>
              <w:pStyle w:val="af9"/>
              <w:jc w:val="center"/>
              <w:rPr>
                <w:rFonts w:ascii="Times New Roman" w:hAnsi="Times New Roman"/>
                <w:sz w:val="24"/>
                <w:szCs w:val="24"/>
                <w:lang w:val="uk-UA"/>
              </w:rPr>
            </w:pPr>
            <w:r w:rsidRPr="000234E7">
              <w:rPr>
                <w:rFonts w:ascii="Times New Roman" w:hAnsi="Times New Roman"/>
                <w:sz w:val="24"/>
                <w:szCs w:val="24"/>
                <w:lang w:val="uk-UA"/>
              </w:rPr>
              <w:t>10</w:t>
            </w:r>
          </w:p>
        </w:tc>
      </w:tr>
      <w:tr w:rsidR="00712847" w:rsidRPr="000234E7" w:rsidTr="00712847">
        <w:tc>
          <w:tcPr>
            <w:tcW w:w="5665" w:type="dxa"/>
          </w:tcPr>
          <w:p w:rsidR="00712847" w:rsidRPr="000234E7" w:rsidRDefault="00712847" w:rsidP="00D50C11">
            <w:pPr>
              <w:pStyle w:val="af9"/>
              <w:jc w:val="both"/>
              <w:rPr>
                <w:rFonts w:ascii="Times New Roman" w:hAnsi="Times New Roman"/>
                <w:sz w:val="24"/>
                <w:szCs w:val="24"/>
                <w:lang w:val="uk-UA"/>
              </w:rPr>
            </w:pPr>
            <w:r w:rsidRPr="000234E7">
              <w:rPr>
                <w:rFonts w:ascii="Times New Roman" w:hAnsi="Times New Roman"/>
                <w:sz w:val="24"/>
                <w:szCs w:val="24"/>
                <w:lang w:val="uk-UA"/>
              </w:rPr>
              <w:lastRenderedPageBreak/>
              <w:t xml:space="preserve">діти, батьки яких загинули в зоні проведення </w:t>
            </w:r>
            <w:r>
              <w:rPr>
                <w:rFonts w:ascii="Times New Roman" w:hAnsi="Times New Roman"/>
                <w:sz w:val="24"/>
                <w:szCs w:val="24"/>
                <w:lang w:val="uk-UA"/>
              </w:rPr>
              <w:t xml:space="preserve">АТО/ООС </w:t>
            </w:r>
            <w:r w:rsidRPr="000234E7">
              <w:rPr>
                <w:rFonts w:ascii="Times New Roman" w:hAnsi="Times New Roman"/>
                <w:sz w:val="24"/>
                <w:szCs w:val="24"/>
                <w:lang w:val="uk-UA"/>
              </w:rPr>
              <w:t>(1–11 клас)</w:t>
            </w:r>
          </w:p>
        </w:tc>
        <w:tc>
          <w:tcPr>
            <w:tcW w:w="993" w:type="dxa"/>
          </w:tcPr>
          <w:p w:rsidR="00712847" w:rsidRPr="000234E7" w:rsidRDefault="00712847" w:rsidP="00D50C11">
            <w:pPr>
              <w:pStyle w:val="af9"/>
              <w:jc w:val="center"/>
              <w:rPr>
                <w:rFonts w:ascii="Times New Roman" w:hAnsi="Times New Roman"/>
                <w:sz w:val="24"/>
                <w:szCs w:val="24"/>
                <w:lang w:val="uk-UA"/>
              </w:rPr>
            </w:pPr>
            <w:r>
              <w:rPr>
                <w:rFonts w:ascii="Times New Roman" w:hAnsi="Times New Roman"/>
                <w:sz w:val="24"/>
                <w:szCs w:val="24"/>
                <w:lang w:val="uk-UA"/>
              </w:rPr>
              <w:t>8</w:t>
            </w:r>
          </w:p>
        </w:tc>
        <w:tc>
          <w:tcPr>
            <w:tcW w:w="992" w:type="dxa"/>
          </w:tcPr>
          <w:p w:rsidR="00712847" w:rsidRPr="000234E7" w:rsidRDefault="00712847" w:rsidP="00D50C11">
            <w:pPr>
              <w:pStyle w:val="af9"/>
              <w:jc w:val="center"/>
              <w:rPr>
                <w:rFonts w:ascii="Times New Roman" w:hAnsi="Times New Roman"/>
                <w:sz w:val="24"/>
                <w:szCs w:val="24"/>
                <w:lang w:val="uk-UA"/>
              </w:rPr>
            </w:pPr>
            <w:r>
              <w:rPr>
                <w:rFonts w:ascii="Times New Roman" w:hAnsi="Times New Roman"/>
                <w:sz w:val="24"/>
                <w:szCs w:val="24"/>
                <w:lang w:val="uk-UA"/>
              </w:rPr>
              <w:t>13</w:t>
            </w:r>
          </w:p>
        </w:tc>
        <w:tc>
          <w:tcPr>
            <w:tcW w:w="992" w:type="dxa"/>
          </w:tcPr>
          <w:p w:rsidR="00712847" w:rsidRPr="000234E7" w:rsidRDefault="00712847" w:rsidP="00D50C11">
            <w:pPr>
              <w:pStyle w:val="af9"/>
              <w:jc w:val="center"/>
              <w:rPr>
                <w:rFonts w:ascii="Times New Roman" w:hAnsi="Times New Roman"/>
                <w:sz w:val="24"/>
                <w:szCs w:val="24"/>
                <w:lang w:val="uk-UA"/>
              </w:rPr>
            </w:pPr>
            <w:r w:rsidRPr="000234E7">
              <w:rPr>
                <w:rFonts w:ascii="Times New Roman" w:hAnsi="Times New Roman"/>
                <w:sz w:val="24"/>
                <w:szCs w:val="24"/>
                <w:lang w:val="uk-UA"/>
              </w:rPr>
              <w:t>14</w:t>
            </w:r>
          </w:p>
        </w:tc>
        <w:tc>
          <w:tcPr>
            <w:tcW w:w="993" w:type="dxa"/>
          </w:tcPr>
          <w:p w:rsidR="00712847" w:rsidRPr="000234E7" w:rsidRDefault="00712847" w:rsidP="00D50C11">
            <w:pPr>
              <w:pStyle w:val="af9"/>
              <w:jc w:val="center"/>
              <w:rPr>
                <w:rFonts w:ascii="Times New Roman" w:hAnsi="Times New Roman"/>
                <w:sz w:val="24"/>
                <w:szCs w:val="24"/>
                <w:lang w:val="uk-UA"/>
              </w:rPr>
            </w:pPr>
            <w:r w:rsidRPr="000234E7">
              <w:rPr>
                <w:rFonts w:ascii="Times New Roman" w:hAnsi="Times New Roman"/>
                <w:sz w:val="24"/>
                <w:szCs w:val="24"/>
                <w:lang w:val="uk-UA"/>
              </w:rPr>
              <w:t>14</w:t>
            </w:r>
          </w:p>
        </w:tc>
      </w:tr>
      <w:tr w:rsidR="00712847" w:rsidRPr="000234E7" w:rsidTr="00712847">
        <w:tc>
          <w:tcPr>
            <w:tcW w:w="5665" w:type="dxa"/>
          </w:tcPr>
          <w:p w:rsidR="00712847" w:rsidRPr="000234E7" w:rsidRDefault="00712847" w:rsidP="00D50C11">
            <w:pPr>
              <w:pStyle w:val="af9"/>
              <w:jc w:val="both"/>
              <w:rPr>
                <w:rFonts w:ascii="Times New Roman" w:hAnsi="Times New Roman"/>
                <w:sz w:val="24"/>
                <w:szCs w:val="24"/>
                <w:lang w:val="uk-UA"/>
              </w:rPr>
            </w:pPr>
            <w:r w:rsidRPr="000234E7">
              <w:rPr>
                <w:rFonts w:ascii="Times New Roman" w:hAnsi="Times New Roman"/>
                <w:sz w:val="24"/>
                <w:szCs w:val="24"/>
                <w:lang w:val="uk-UA"/>
              </w:rPr>
              <w:t xml:space="preserve">діти, батьки, або особи, що їх замінюють були учасниками </w:t>
            </w:r>
            <w:r>
              <w:rPr>
                <w:rFonts w:ascii="Times New Roman" w:hAnsi="Times New Roman"/>
                <w:sz w:val="24"/>
                <w:szCs w:val="24"/>
                <w:lang w:val="uk-UA"/>
              </w:rPr>
              <w:t>АТО/ООС</w:t>
            </w:r>
            <w:r w:rsidRPr="000234E7">
              <w:rPr>
                <w:rFonts w:ascii="Times New Roman" w:hAnsi="Times New Roman"/>
                <w:sz w:val="24"/>
                <w:szCs w:val="24"/>
                <w:lang w:val="uk-UA"/>
              </w:rPr>
              <w:t xml:space="preserve"> та стали особами з інвалідністю (1–11 клас)</w:t>
            </w:r>
          </w:p>
        </w:tc>
        <w:tc>
          <w:tcPr>
            <w:tcW w:w="993" w:type="dxa"/>
          </w:tcPr>
          <w:p w:rsidR="00712847" w:rsidRPr="000234E7" w:rsidRDefault="00712847" w:rsidP="00D50C11">
            <w:pPr>
              <w:pStyle w:val="af9"/>
              <w:jc w:val="center"/>
              <w:rPr>
                <w:rFonts w:ascii="Times New Roman" w:hAnsi="Times New Roman"/>
                <w:sz w:val="24"/>
                <w:szCs w:val="24"/>
                <w:lang w:val="uk-UA"/>
              </w:rPr>
            </w:pPr>
            <w:r>
              <w:rPr>
                <w:rFonts w:ascii="Times New Roman" w:hAnsi="Times New Roman"/>
                <w:sz w:val="24"/>
                <w:szCs w:val="24"/>
                <w:lang w:val="uk-UA"/>
              </w:rPr>
              <w:t>13</w:t>
            </w:r>
          </w:p>
        </w:tc>
        <w:tc>
          <w:tcPr>
            <w:tcW w:w="992" w:type="dxa"/>
          </w:tcPr>
          <w:p w:rsidR="00712847" w:rsidRPr="000234E7" w:rsidRDefault="00712847" w:rsidP="00D50C11">
            <w:pPr>
              <w:pStyle w:val="af9"/>
              <w:jc w:val="center"/>
              <w:rPr>
                <w:rFonts w:ascii="Times New Roman" w:hAnsi="Times New Roman"/>
                <w:sz w:val="24"/>
                <w:szCs w:val="24"/>
                <w:lang w:val="uk-UA"/>
              </w:rPr>
            </w:pPr>
            <w:r>
              <w:rPr>
                <w:rFonts w:ascii="Times New Roman" w:hAnsi="Times New Roman"/>
                <w:sz w:val="24"/>
                <w:szCs w:val="24"/>
                <w:lang w:val="uk-UA"/>
              </w:rPr>
              <w:t>8</w:t>
            </w:r>
          </w:p>
        </w:tc>
        <w:tc>
          <w:tcPr>
            <w:tcW w:w="992" w:type="dxa"/>
          </w:tcPr>
          <w:p w:rsidR="00712847" w:rsidRPr="000234E7" w:rsidRDefault="00712847" w:rsidP="00D50C11">
            <w:pPr>
              <w:pStyle w:val="af9"/>
              <w:jc w:val="center"/>
              <w:rPr>
                <w:rFonts w:ascii="Times New Roman" w:hAnsi="Times New Roman"/>
                <w:sz w:val="24"/>
                <w:szCs w:val="24"/>
                <w:lang w:val="uk-UA"/>
              </w:rPr>
            </w:pPr>
            <w:r w:rsidRPr="000234E7">
              <w:rPr>
                <w:rFonts w:ascii="Times New Roman" w:hAnsi="Times New Roman"/>
                <w:sz w:val="24"/>
                <w:szCs w:val="24"/>
                <w:lang w:val="uk-UA"/>
              </w:rPr>
              <w:t>4</w:t>
            </w:r>
          </w:p>
        </w:tc>
        <w:tc>
          <w:tcPr>
            <w:tcW w:w="993" w:type="dxa"/>
          </w:tcPr>
          <w:p w:rsidR="00712847" w:rsidRPr="000234E7" w:rsidRDefault="00712847" w:rsidP="00D50C11">
            <w:pPr>
              <w:pStyle w:val="af9"/>
              <w:jc w:val="center"/>
              <w:rPr>
                <w:rFonts w:ascii="Times New Roman" w:hAnsi="Times New Roman"/>
                <w:sz w:val="24"/>
                <w:szCs w:val="24"/>
                <w:lang w:val="uk-UA"/>
              </w:rPr>
            </w:pPr>
            <w:r w:rsidRPr="000234E7">
              <w:rPr>
                <w:rFonts w:ascii="Times New Roman" w:hAnsi="Times New Roman"/>
                <w:sz w:val="24"/>
                <w:szCs w:val="24"/>
                <w:lang w:val="uk-UA"/>
              </w:rPr>
              <w:t>3</w:t>
            </w:r>
          </w:p>
        </w:tc>
      </w:tr>
      <w:tr w:rsidR="00712847" w:rsidRPr="000234E7" w:rsidTr="00712847">
        <w:tc>
          <w:tcPr>
            <w:tcW w:w="5665" w:type="dxa"/>
          </w:tcPr>
          <w:p w:rsidR="00712847" w:rsidRPr="00904D9B" w:rsidRDefault="00712847" w:rsidP="00D50C11">
            <w:pPr>
              <w:tabs>
                <w:tab w:val="center" w:pos="4677"/>
                <w:tab w:val="left" w:pos="7875"/>
              </w:tabs>
              <w:ind w:right="113"/>
              <w:jc w:val="both"/>
              <w:rPr>
                <w:rFonts w:ascii="Times New Roman" w:hAnsi="Times New Roman"/>
                <w:sz w:val="24"/>
                <w:szCs w:val="24"/>
                <w:lang w:val="uk-UA"/>
              </w:rPr>
            </w:pPr>
            <w:r>
              <w:rPr>
                <w:rFonts w:ascii="Times New Roman" w:hAnsi="Times New Roman"/>
                <w:sz w:val="24"/>
                <w:szCs w:val="24"/>
                <w:lang w:val="uk-UA"/>
              </w:rPr>
              <w:t>д</w:t>
            </w:r>
            <w:r w:rsidRPr="00904D9B">
              <w:rPr>
                <w:rFonts w:ascii="Times New Roman" w:hAnsi="Times New Roman"/>
                <w:sz w:val="24"/>
                <w:szCs w:val="24"/>
                <w:lang w:val="uk-UA"/>
              </w:rPr>
              <w:t xml:space="preserve">іти, батьки яких, є учасниками </w:t>
            </w:r>
            <w:r>
              <w:rPr>
                <w:rFonts w:ascii="Times New Roman" w:hAnsi="Times New Roman"/>
                <w:sz w:val="24"/>
                <w:szCs w:val="24"/>
                <w:lang w:val="uk-UA"/>
              </w:rPr>
              <w:t>АТО/</w:t>
            </w:r>
            <w:r w:rsidRPr="00904D9B">
              <w:rPr>
                <w:rFonts w:ascii="Times New Roman" w:hAnsi="Times New Roman"/>
                <w:sz w:val="24"/>
                <w:szCs w:val="24"/>
                <w:lang w:val="uk-UA"/>
              </w:rPr>
              <w:t>ООС</w:t>
            </w:r>
            <w:r>
              <w:rPr>
                <w:rFonts w:ascii="Times New Roman" w:hAnsi="Times New Roman"/>
                <w:sz w:val="24"/>
                <w:szCs w:val="24"/>
                <w:lang w:val="uk-UA"/>
              </w:rPr>
              <w:t xml:space="preserve"> на час проходження служби в АТО/ООС(</w:t>
            </w:r>
            <w:r w:rsidRPr="00904D9B">
              <w:rPr>
                <w:rFonts w:ascii="Times New Roman" w:hAnsi="Times New Roman"/>
                <w:sz w:val="24"/>
                <w:szCs w:val="24"/>
                <w:lang w:val="uk-UA"/>
              </w:rPr>
              <w:t>1–11клас)</w:t>
            </w:r>
          </w:p>
        </w:tc>
        <w:tc>
          <w:tcPr>
            <w:tcW w:w="993" w:type="dxa"/>
          </w:tcPr>
          <w:p w:rsidR="00712847" w:rsidRPr="000234E7" w:rsidRDefault="00712847" w:rsidP="00D50C11">
            <w:pPr>
              <w:pStyle w:val="af9"/>
              <w:jc w:val="center"/>
              <w:rPr>
                <w:rFonts w:ascii="Times New Roman" w:hAnsi="Times New Roman"/>
                <w:sz w:val="24"/>
                <w:szCs w:val="24"/>
                <w:lang w:val="uk-UA"/>
              </w:rPr>
            </w:pPr>
            <w:r>
              <w:rPr>
                <w:rFonts w:ascii="Times New Roman" w:hAnsi="Times New Roman"/>
                <w:sz w:val="24"/>
                <w:szCs w:val="24"/>
                <w:lang w:val="uk-UA"/>
              </w:rPr>
              <w:t>131</w:t>
            </w:r>
          </w:p>
        </w:tc>
        <w:tc>
          <w:tcPr>
            <w:tcW w:w="992" w:type="dxa"/>
          </w:tcPr>
          <w:p w:rsidR="00712847" w:rsidRDefault="00712847" w:rsidP="00D50C11">
            <w:pPr>
              <w:pStyle w:val="af9"/>
              <w:jc w:val="center"/>
              <w:rPr>
                <w:rFonts w:ascii="Times New Roman" w:hAnsi="Times New Roman"/>
                <w:sz w:val="24"/>
                <w:szCs w:val="24"/>
                <w:lang w:val="uk-UA"/>
              </w:rPr>
            </w:pPr>
            <w:r>
              <w:rPr>
                <w:rFonts w:ascii="Times New Roman" w:hAnsi="Times New Roman"/>
                <w:sz w:val="24"/>
                <w:szCs w:val="24"/>
                <w:lang w:val="uk-UA"/>
              </w:rPr>
              <w:t>12</w:t>
            </w:r>
          </w:p>
        </w:tc>
        <w:tc>
          <w:tcPr>
            <w:tcW w:w="992" w:type="dxa"/>
          </w:tcPr>
          <w:p w:rsidR="00712847" w:rsidRPr="000234E7" w:rsidRDefault="00712847" w:rsidP="00D50C11">
            <w:pPr>
              <w:pStyle w:val="af9"/>
              <w:jc w:val="center"/>
              <w:rPr>
                <w:rFonts w:ascii="Times New Roman" w:hAnsi="Times New Roman"/>
                <w:sz w:val="24"/>
                <w:szCs w:val="24"/>
                <w:lang w:val="uk-UA"/>
              </w:rPr>
            </w:pPr>
            <w:r w:rsidRPr="000234E7">
              <w:rPr>
                <w:rFonts w:ascii="Times New Roman" w:hAnsi="Times New Roman"/>
                <w:sz w:val="24"/>
                <w:szCs w:val="24"/>
                <w:lang w:val="uk-UA"/>
              </w:rPr>
              <w:t>4</w:t>
            </w:r>
          </w:p>
        </w:tc>
        <w:tc>
          <w:tcPr>
            <w:tcW w:w="993" w:type="dxa"/>
          </w:tcPr>
          <w:p w:rsidR="00712847" w:rsidRPr="000234E7" w:rsidRDefault="00712847" w:rsidP="00D50C11">
            <w:pPr>
              <w:pStyle w:val="af9"/>
              <w:jc w:val="center"/>
              <w:rPr>
                <w:rFonts w:ascii="Times New Roman" w:hAnsi="Times New Roman"/>
                <w:sz w:val="24"/>
                <w:szCs w:val="24"/>
                <w:lang w:val="uk-UA"/>
              </w:rPr>
            </w:pPr>
            <w:r w:rsidRPr="000234E7">
              <w:rPr>
                <w:rFonts w:ascii="Times New Roman" w:hAnsi="Times New Roman"/>
                <w:sz w:val="24"/>
                <w:szCs w:val="24"/>
                <w:lang w:val="uk-UA"/>
              </w:rPr>
              <w:t>4</w:t>
            </w:r>
          </w:p>
        </w:tc>
      </w:tr>
      <w:tr w:rsidR="00712847" w:rsidRPr="000234E7" w:rsidTr="00712847">
        <w:tc>
          <w:tcPr>
            <w:tcW w:w="5665" w:type="dxa"/>
          </w:tcPr>
          <w:p w:rsidR="00712847" w:rsidRPr="00FD504B" w:rsidRDefault="00712847" w:rsidP="00D50C11">
            <w:pPr>
              <w:jc w:val="both"/>
              <w:rPr>
                <w:rFonts w:ascii="Times New Roman" w:hAnsi="Times New Roman"/>
                <w:sz w:val="24"/>
                <w:szCs w:val="24"/>
                <w:lang w:val="uk-UA"/>
              </w:rPr>
            </w:pPr>
            <w:r>
              <w:rPr>
                <w:rFonts w:ascii="Times New Roman" w:hAnsi="Times New Roman"/>
                <w:sz w:val="24"/>
                <w:szCs w:val="24"/>
                <w:lang w:val="uk-UA"/>
              </w:rPr>
              <w:t>д</w:t>
            </w:r>
            <w:r w:rsidRPr="00FD504B">
              <w:rPr>
                <w:rFonts w:ascii="Times New Roman" w:hAnsi="Times New Roman"/>
                <w:sz w:val="24"/>
                <w:szCs w:val="24"/>
                <w:lang w:val="uk-UA"/>
              </w:rPr>
              <w:t>іти, батьки яких є постраждалими учасниками Революції Гідності</w:t>
            </w:r>
            <w:r w:rsidRPr="000234E7">
              <w:rPr>
                <w:rFonts w:ascii="Times New Roman" w:hAnsi="Times New Roman"/>
                <w:sz w:val="24"/>
                <w:szCs w:val="24"/>
                <w:lang w:val="uk-UA"/>
              </w:rPr>
              <w:t>(1–11 клас)</w:t>
            </w:r>
          </w:p>
        </w:tc>
        <w:tc>
          <w:tcPr>
            <w:tcW w:w="993" w:type="dxa"/>
          </w:tcPr>
          <w:p w:rsidR="00712847" w:rsidRPr="000234E7" w:rsidRDefault="00712847" w:rsidP="00D50C11">
            <w:pPr>
              <w:pStyle w:val="af9"/>
              <w:jc w:val="center"/>
              <w:rPr>
                <w:rFonts w:ascii="Times New Roman" w:hAnsi="Times New Roman"/>
                <w:sz w:val="24"/>
                <w:szCs w:val="24"/>
                <w:lang w:val="uk-UA"/>
              </w:rPr>
            </w:pPr>
            <w:r>
              <w:rPr>
                <w:rFonts w:ascii="Times New Roman" w:hAnsi="Times New Roman"/>
                <w:sz w:val="24"/>
                <w:szCs w:val="24"/>
                <w:lang w:val="uk-UA"/>
              </w:rPr>
              <w:t>2</w:t>
            </w:r>
          </w:p>
        </w:tc>
        <w:tc>
          <w:tcPr>
            <w:tcW w:w="992" w:type="dxa"/>
          </w:tcPr>
          <w:p w:rsidR="00712847" w:rsidRPr="000234E7" w:rsidRDefault="00712847" w:rsidP="00D50C11">
            <w:pPr>
              <w:pStyle w:val="af9"/>
              <w:jc w:val="center"/>
              <w:rPr>
                <w:rFonts w:ascii="Times New Roman" w:hAnsi="Times New Roman"/>
                <w:sz w:val="24"/>
                <w:szCs w:val="24"/>
                <w:lang w:val="uk-UA"/>
              </w:rPr>
            </w:pPr>
            <w:r>
              <w:rPr>
                <w:rFonts w:ascii="Times New Roman" w:hAnsi="Times New Roman"/>
                <w:sz w:val="24"/>
                <w:szCs w:val="24"/>
                <w:lang w:val="uk-UA"/>
              </w:rPr>
              <w:t>2</w:t>
            </w:r>
          </w:p>
        </w:tc>
        <w:tc>
          <w:tcPr>
            <w:tcW w:w="992" w:type="dxa"/>
          </w:tcPr>
          <w:p w:rsidR="00712847" w:rsidRPr="000234E7" w:rsidRDefault="00712847" w:rsidP="00D50C11">
            <w:pPr>
              <w:pStyle w:val="af9"/>
              <w:jc w:val="center"/>
              <w:rPr>
                <w:rFonts w:ascii="Times New Roman" w:hAnsi="Times New Roman"/>
                <w:sz w:val="24"/>
                <w:szCs w:val="24"/>
                <w:lang w:val="uk-UA"/>
              </w:rPr>
            </w:pPr>
            <w:r>
              <w:rPr>
                <w:rFonts w:ascii="Times New Roman" w:hAnsi="Times New Roman"/>
                <w:sz w:val="24"/>
                <w:szCs w:val="24"/>
                <w:lang w:val="uk-UA"/>
              </w:rPr>
              <w:t>0</w:t>
            </w:r>
          </w:p>
        </w:tc>
        <w:tc>
          <w:tcPr>
            <w:tcW w:w="993" w:type="dxa"/>
          </w:tcPr>
          <w:p w:rsidR="00712847" w:rsidRPr="000234E7" w:rsidRDefault="00712847" w:rsidP="00D50C11">
            <w:pPr>
              <w:pStyle w:val="af9"/>
              <w:jc w:val="center"/>
              <w:rPr>
                <w:rFonts w:ascii="Times New Roman" w:hAnsi="Times New Roman"/>
                <w:sz w:val="24"/>
                <w:szCs w:val="24"/>
                <w:lang w:val="uk-UA"/>
              </w:rPr>
            </w:pPr>
            <w:r>
              <w:rPr>
                <w:rFonts w:ascii="Times New Roman" w:hAnsi="Times New Roman"/>
                <w:sz w:val="24"/>
                <w:szCs w:val="24"/>
                <w:lang w:val="uk-UA"/>
              </w:rPr>
              <w:t>0</w:t>
            </w:r>
          </w:p>
        </w:tc>
      </w:tr>
      <w:tr w:rsidR="00712847" w:rsidRPr="000234E7" w:rsidTr="00712847">
        <w:tc>
          <w:tcPr>
            <w:tcW w:w="5665" w:type="dxa"/>
          </w:tcPr>
          <w:p w:rsidR="00712847" w:rsidRPr="000234E7" w:rsidRDefault="00712847" w:rsidP="00D50C11">
            <w:pPr>
              <w:pStyle w:val="af9"/>
              <w:jc w:val="both"/>
              <w:rPr>
                <w:rFonts w:ascii="Times New Roman" w:hAnsi="Times New Roman"/>
                <w:sz w:val="24"/>
                <w:szCs w:val="24"/>
                <w:lang w:val="uk-UA"/>
              </w:rPr>
            </w:pPr>
            <w:r w:rsidRPr="000234E7">
              <w:rPr>
                <w:rFonts w:ascii="Times New Roman" w:hAnsi="Times New Roman"/>
                <w:sz w:val="24"/>
                <w:szCs w:val="24"/>
                <w:lang w:val="uk-UA"/>
              </w:rPr>
              <w:t>діти, які мають статус дитини з інвалідністю (</w:t>
            </w:r>
            <w:r>
              <w:rPr>
                <w:rFonts w:ascii="Times New Roman" w:hAnsi="Times New Roman"/>
                <w:sz w:val="24"/>
                <w:szCs w:val="24"/>
                <w:lang w:val="uk-UA"/>
              </w:rPr>
              <w:t>1</w:t>
            </w:r>
            <w:r w:rsidRPr="000234E7">
              <w:rPr>
                <w:rFonts w:ascii="Times New Roman" w:hAnsi="Times New Roman"/>
                <w:sz w:val="24"/>
                <w:szCs w:val="24"/>
                <w:lang w:val="uk-UA"/>
              </w:rPr>
              <w:t>–4 клас)</w:t>
            </w:r>
          </w:p>
        </w:tc>
        <w:tc>
          <w:tcPr>
            <w:tcW w:w="993" w:type="dxa"/>
          </w:tcPr>
          <w:p w:rsidR="00712847" w:rsidRPr="000234E7" w:rsidRDefault="00712847" w:rsidP="00D50C11">
            <w:pPr>
              <w:pStyle w:val="af9"/>
              <w:jc w:val="center"/>
              <w:rPr>
                <w:rFonts w:ascii="Times New Roman" w:hAnsi="Times New Roman"/>
                <w:sz w:val="24"/>
                <w:szCs w:val="24"/>
                <w:lang w:val="uk-UA"/>
              </w:rPr>
            </w:pPr>
            <w:r>
              <w:rPr>
                <w:rFonts w:ascii="Times New Roman" w:hAnsi="Times New Roman"/>
                <w:sz w:val="24"/>
                <w:szCs w:val="24"/>
                <w:lang w:val="uk-UA"/>
              </w:rPr>
              <w:t>28</w:t>
            </w:r>
          </w:p>
        </w:tc>
        <w:tc>
          <w:tcPr>
            <w:tcW w:w="992" w:type="dxa"/>
          </w:tcPr>
          <w:p w:rsidR="00712847" w:rsidRPr="000234E7" w:rsidRDefault="00712847" w:rsidP="00D50C11">
            <w:pPr>
              <w:pStyle w:val="af9"/>
              <w:jc w:val="center"/>
              <w:rPr>
                <w:rFonts w:ascii="Times New Roman" w:hAnsi="Times New Roman"/>
                <w:sz w:val="24"/>
                <w:szCs w:val="24"/>
                <w:lang w:val="uk-UA"/>
              </w:rPr>
            </w:pPr>
            <w:r>
              <w:rPr>
                <w:rFonts w:ascii="Times New Roman" w:hAnsi="Times New Roman"/>
                <w:sz w:val="24"/>
                <w:szCs w:val="24"/>
                <w:lang w:val="uk-UA"/>
              </w:rPr>
              <w:t>26</w:t>
            </w:r>
          </w:p>
        </w:tc>
        <w:tc>
          <w:tcPr>
            <w:tcW w:w="992" w:type="dxa"/>
          </w:tcPr>
          <w:p w:rsidR="00712847" w:rsidRPr="000234E7" w:rsidRDefault="00712847" w:rsidP="00D50C11">
            <w:pPr>
              <w:pStyle w:val="af9"/>
              <w:jc w:val="center"/>
              <w:rPr>
                <w:rFonts w:ascii="Times New Roman" w:hAnsi="Times New Roman"/>
                <w:sz w:val="24"/>
                <w:szCs w:val="24"/>
                <w:lang w:val="uk-UA"/>
              </w:rPr>
            </w:pPr>
            <w:r w:rsidRPr="000234E7">
              <w:rPr>
                <w:rFonts w:ascii="Times New Roman" w:hAnsi="Times New Roman"/>
                <w:sz w:val="24"/>
                <w:szCs w:val="24"/>
                <w:lang w:val="uk-UA"/>
              </w:rPr>
              <w:t>31</w:t>
            </w:r>
          </w:p>
        </w:tc>
        <w:tc>
          <w:tcPr>
            <w:tcW w:w="993" w:type="dxa"/>
          </w:tcPr>
          <w:p w:rsidR="00712847" w:rsidRPr="000234E7" w:rsidRDefault="00712847" w:rsidP="00D50C11">
            <w:pPr>
              <w:pStyle w:val="af9"/>
              <w:jc w:val="center"/>
              <w:rPr>
                <w:rFonts w:ascii="Times New Roman" w:hAnsi="Times New Roman"/>
                <w:sz w:val="24"/>
                <w:szCs w:val="24"/>
                <w:lang w:val="uk-UA"/>
              </w:rPr>
            </w:pPr>
            <w:r w:rsidRPr="000234E7">
              <w:rPr>
                <w:rFonts w:ascii="Times New Roman" w:hAnsi="Times New Roman"/>
                <w:sz w:val="24"/>
                <w:szCs w:val="24"/>
                <w:lang w:val="uk-UA"/>
              </w:rPr>
              <w:t>20</w:t>
            </w:r>
          </w:p>
        </w:tc>
      </w:tr>
      <w:tr w:rsidR="00712847" w:rsidRPr="000234E7" w:rsidTr="00712847">
        <w:tc>
          <w:tcPr>
            <w:tcW w:w="5665" w:type="dxa"/>
          </w:tcPr>
          <w:p w:rsidR="00712847" w:rsidRPr="000234E7" w:rsidRDefault="00712847" w:rsidP="00D50C11">
            <w:pPr>
              <w:pStyle w:val="af9"/>
              <w:jc w:val="both"/>
              <w:rPr>
                <w:rFonts w:ascii="Times New Roman" w:hAnsi="Times New Roman"/>
                <w:sz w:val="24"/>
                <w:szCs w:val="24"/>
                <w:lang w:val="uk-UA"/>
              </w:rPr>
            </w:pPr>
            <w:r w:rsidRPr="000234E7">
              <w:rPr>
                <w:rFonts w:ascii="Times New Roman" w:hAnsi="Times New Roman"/>
                <w:sz w:val="24"/>
                <w:szCs w:val="24"/>
                <w:lang w:val="uk-UA"/>
              </w:rPr>
              <w:t>діти, батьки яких загинули в зоні проведення АТО</w:t>
            </w:r>
            <w:r>
              <w:rPr>
                <w:rFonts w:ascii="Times New Roman" w:hAnsi="Times New Roman"/>
                <w:sz w:val="24"/>
                <w:szCs w:val="24"/>
                <w:lang w:val="uk-UA"/>
              </w:rPr>
              <w:t>/ООС</w:t>
            </w:r>
            <w:r w:rsidRPr="000234E7">
              <w:rPr>
                <w:rFonts w:ascii="Times New Roman" w:hAnsi="Times New Roman"/>
                <w:sz w:val="24"/>
                <w:szCs w:val="24"/>
                <w:lang w:val="uk-UA"/>
              </w:rPr>
              <w:t>, які відвідують групу продовженого дня (1–4 клас)</w:t>
            </w:r>
          </w:p>
        </w:tc>
        <w:tc>
          <w:tcPr>
            <w:tcW w:w="993" w:type="dxa"/>
          </w:tcPr>
          <w:p w:rsidR="00712847" w:rsidRPr="000234E7" w:rsidRDefault="00712847" w:rsidP="00D50C11">
            <w:pPr>
              <w:pStyle w:val="af9"/>
              <w:jc w:val="center"/>
              <w:rPr>
                <w:rFonts w:ascii="Times New Roman" w:hAnsi="Times New Roman"/>
                <w:sz w:val="24"/>
                <w:szCs w:val="24"/>
                <w:lang w:val="uk-UA"/>
              </w:rPr>
            </w:pPr>
            <w:r>
              <w:rPr>
                <w:rFonts w:ascii="Times New Roman" w:hAnsi="Times New Roman"/>
                <w:sz w:val="24"/>
                <w:szCs w:val="24"/>
                <w:lang w:val="uk-UA"/>
              </w:rPr>
              <w:t>2</w:t>
            </w:r>
          </w:p>
        </w:tc>
        <w:tc>
          <w:tcPr>
            <w:tcW w:w="992" w:type="dxa"/>
          </w:tcPr>
          <w:p w:rsidR="00712847" w:rsidRPr="005428AD" w:rsidRDefault="00712847" w:rsidP="00D50C11">
            <w:pPr>
              <w:pStyle w:val="af9"/>
              <w:jc w:val="center"/>
              <w:rPr>
                <w:rFonts w:ascii="Times New Roman" w:hAnsi="Times New Roman"/>
                <w:sz w:val="24"/>
                <w:szCs w:val="24"/>
                <w:lang w:val="uk-UA"/>
              </w:rPr>
            </w:pPr>
            <w:r>
              <w:rPr>
                <w:rFonts w:ascii="Times New Roman" w:hAnsi="Times New Roman"/>
                <w:sz w:val="24"/>
                <w:szCs w:val="24"/>
                <w:lang w:val="uk-UA"/>
              </w:rPr>
              <w:t>2</w:t>
            </w:r>
          </w:p>
        </w:tc>
        <w:tc>
          <w:tcPr>
            <w:tcW w:w="992" w:type="dxa"/>
          </w:tcPr>
          <w:p w:rsidR="00712847" w:rsidRPr="000234E7" w:rsidRDefault="00712847" w:rsidP="00D50C11">
            <w:pPr>
              <w:pStyle w:val="af9"/>
              <w:jc w:val="center"/>
              <w:rPr>
                <w:rFonts w:ascii="Times New Roman" w:hAnsi="Times New Roman"/>
                <w:sz w:val="24"/>
                <w:szCs w:val="24"/>
                <w:lang w:val="uk-UA"/>
              </w:rPr>
            </w:pPr>
            <w:r w:rsidRPr="000234E7">
              <w:rPr>
                <w:rFonts w:ascii="Times New Roman" w:hAnsi="Times New Roman"/>
                <w:sz w:val="24"/>
                <w:szCs w:val="24"/>
                <w:lang w:val="uk-UA"/>
              </w:rPr>
              <w:t>5</w:t>
            </w:r>
          </w:p>
        </w:tc>
        <w:tc>
          <w:tcPr>
            <w:tcW w:w="993" w:type="dxa"/>
          </w:tcPr>
          <w:p w:rsidR="00712847" w:rsidRPr="000234E7" w:rsidRDefault="00712847" w:rsidP="00D50C11">
            <w:pPr>
              <w:pStyle w:val="af9"/>
              <w:jc w:val="center"/>
              <w:rPr>
                <w:rFonts w:ascii="Times New Roman" w:hAnsi="Times New Roman"/>
                <w:sz w:val="24"/>
                <w:szCs w:val="24"/>
                <w:lang w:val="uk-UA"/>
              </w:rPr>
            </w:pPr>
            <w:r w:rsidRPr="000234E7">
              <w:rPr>
                <w:rFonts w:ascii="Times New Roman" w:hAnsi="Times New Roman"/>
                <w:sz w:val="24"/>
                <w:szCs w:val="24"/>
                <w:lang w:val="uk-UA"/>
              </w:rPr>
              <w:t>2</w:t>
            </w:r>
          </w:p>
        </w:tc>
      </w:tr>
      <w:tr w:rsidR="00712847" w:rsidRPr="000234E7" w:rsidTr="00712847">
        <w:tc>
          <w:tcPr>
            <w:tcW w:w="5665" w:type="dxa"/>
          </w:tcPr>
          <w:p w:rsidR="00712847" w:rsidRPr="00904D9B" w:rsidRDefault="00712847" w:rsidP="00D50C11">
            <w:pPr>
              <w:pStyle w:val="af9"/>
              <w:jc w:val="both"/>
              <w:rPr>
                <w:rFonts w:ascii="Times New Roman" w:hAnsi="Times New Roman"/>
                <w:b/>
                <w:sz w:val="24"/>
                <w:szCs w:val="24"/>
                <w:lang w:val="uk-UA"/>
              </w:rPr>
            </w:pPr>
            <w:r w:rsidRPr="00904D9B">
              <w:rPr>
                <w:rFonts w:ascii="Times New Roman" w:hAnsi="Times New Roman"/>
                <w:b/>
                <w:sz w:val="24"/>
                <w:szCs w:val="24"/>
                <w:lang w:val="uk-UA"/>
              </w:rPr>
              <w:t>Всього:</w:t>
            </w:r>
          </w:p>
        </w:tc>
        <w:tc>
          <w:tcPr>
            <w:tcW w:w="993" w:type="dxa"/>
          </w:tcPr>
          <w:p w:rsidR="00712847" w:rsidRPr="00904D9B" w:rsidRDefault="00712847" w:rsidP="00D50C11">
            <w:pPr>
              <w:pStyle w:val="af9"/>
              <w:jc w:val="center"/>
              <w:rPr>
                <w:rFonts w:ascii="Times New Roman" w:hAnsi="Times New Roman"/>
                <w:b/>
                <w:sz w:val="24"/>
                <w:szCs w:val="24"/>
                <w:lang w:val="uk-UA"/>
              </w:rPr>
            </w:pPr>
            <w:r>
              <w:rPr>
                <w:rFonts w:ascii="Times New Roman" w:hAnsi="Times New Roman"/>
                <w:b/>
                <w:sz w:val="24"/>
                <w:szCs w:val="24"/>
                <w:lang w:val="uk-UA"/>
              </w:rPr>
              <w:t>308</w:t>
            </w:r>
          </w:p>
        </w:tc>
        <w:tc>
          <w:tcPr>
            <w:tcW w:w="992" w:type="dxa"/>
          </w:tcPr>
          <w:p w:rsidR="00712847" w:rsidRPr="00904D9B" w:rsidRDefault="00712847" w:rsidP="00D50C11">
            <w:pPr>
              <w:pStyle w:val="af9"/>
              <w:jc w:val="center"/>
              <w:rPr>
                <w:rFonts w:ascii="Times New Roman" w:hAnsi="Times New Roman"/>
                <w:b/>
                <w:sz w:val="24"/>
                <w:szCs w:val="24"/>
                <w:lang w:val="uk-UA"/>
              </w:rPr>
            </w:pPr>
            <w:r>
              <w:rPr>
                <w:rFonts w:ascii="Times New Roman" w:hAnsi="Times New Roman"/>
                <w:b/>
                <w:sz w:val="24"/>
                <w:szCs w:val="24"/>
                <w:lang w:val="uk-UA"/>
              </w:rPr>
              <w:t>166</w:t>
            </w:r>
          </w:p>
        </w:tc>
        <w:tc>
          <w:tcPr>
            <w:tcW w:w="992" w:type="dxa"/>
          </w:tcPr>
          <w:p w:rsidR="00712847" w:rsidRPr="00904D9B" w:rsidRDefault="00712847" w:rsidP="00D50C11">
            <w:pPr>
              <w:pStyle w:val="af9"/>
              <w:jc w:val="center"/>
              <w:rPr>
                <w:rFonts w:ascii="Times New Roman" w:hAnsi="Times New Roman"/>
                <w:b/>
                <w:sz w:val="24"/>
                <w:szCs w:val="24"/>
                <w:lang w:val="uk-UA"/>
              </w:rPr>
            </w:pPr>
            <w:r w:rsidRPr="00904D9B">
              <w:rPr>
                <w:rFonts w:ascii="Times New Roman" w:hAnsi="Times New Roman"/>
                <w:b/>
                <w:sz w:val="24"/>
                <w:szCs w:val="24"/>
                <w:lang w:val="uk-UA"/>
              </w:rPr>
              <w:t>1</w:t>
            </w:r>
            <w:r>
              <w:rPr>
                <w:rFonts w:ascii="Times New Roman" w:hAnsi="Times New Roman"/>
                <w:b/>
                <w:sz w:val="24"/>
                <w:szCs w:val="24"/>
                <w:lang w:val="uk-UA"/>
              </w:rPr>
              <w:t>43</w:t>
            </w:r>
          </w:p>
        </w:tc>
        <w:tc>
          <w:tcPr>
            <w:tcW w:w="993" w:type="dxa"/>
          </w:tcPr>
          <w:p w:rsidR="00712847" w:rsidRPr="00904D9B" w:rsidRDefault="00712847" w:rsidP="00D50C11">
            <w:pPr>
              <w:pStyle w:val="af9"/>
              <w:jc w:val="center"/>
              <w:rPr>
                <w:rFonts w:ascii="Times New Roman" w:hAnsi="Times New Roman"/>
                <w:b/>
                <w:sz w:val="24"/>
                <w:szCs w:val="24"/>
                <w:lang w:val="uk-UA"/>
              </w:rPr>
            </w:pPr>
            <w:r>
              <w:rPr>
                <w:rFonts w:ascii="Times New Roman" w:hAnsi="Times New Roman"/>
                <w:b/>
                <w:sz w:val="24"/>
                <w:szCs w:val="24"/>
                <w:lang w:val="uk-UA"/>
              </w:rPr>
              <w:t>122</w:t>
            </w:r>
          </w:p>
        </w:tc>
      </w:tr>
    </w:tbl>
    <w:p w:rsidR="00846070" w:rsidRPr="00C83168" w:rsidRDefault="00846070" w:rsidP="00846070">
      <w:pPr>
        <w:spacing w:after="0" w:line="240" w:lineRule="auto"/>
        <w:ind w:firstLine="708"/>
        <w:jc w:val="both"/>
        <w:rPr>
          <w:rFonts w:ascii="Times New Roman" w:hAnsi="Times New Roman" w:cs="Times New Roman"/>
          <w:sz w:val="24"/>
          <w:szCs w:val="24"/>
          <w:lang w:val="uk-UA"/>
        </w:rPr>
      </w:pPr>
      <w:r>
        <w:rPr>
          <w:rFonts w:ascii="Times New Roman" w:hAnsi="Times New Roman" w:cs="Times New Roman"/>
          <w:sz w:val="24"/>
          <w:szCs w:val="24"/>
          <w:lang w:val="uk-UA"/>
        </w:rPr>
        <w:t>О</w:t>
      </w:r>
      <w:r w:rsidRPr="000E1A49">
        <w:rPr>
          <w:rFonts w:ascii="Times New Roman" w:hAnsi="Times New Roman" w:cs="Times New Roman"/>
          <w:sz w:val="24"/>
          <w:szCs w:val="24"/>
          <w:lang w:val="uk-UA"/>
        </w:rPr>
        <w:t>триму</w:t>
      </w:r>
      <w:r>
        <w:rPr>
          <w:rFonts w:ascii="Times New Roman" w:hAnsi="Times New Roman" w:cs="Times New Roman"/>
          <w:sz w:val="24"/>
          <w:szCs w:val="24"/>
          <w:lang w:val="uk-UA"/>
        </w:rPr>
        <w:t xml:space="preserve">вали </w:t>
      </w:r>
      <w:r w:rsidRPr="000E1A49">
        <w:rPr>
          <w:rFonts w:ascii="Times New Roman" w:hAnsi="Times New Roman" w:cs="Times New Roman"/>
          <w:sz w:val="24"/>
          <w:szCs w:val="24"/>
          <w:lang w:val="uk-UA"/>
        </w:rPr>
        <w:t xml:space="preserve">повноцінне гаряче харчування </w:t>
      </w:r>
      <w:r>
        <w:rPr>
          <w:rFonts w:ascii="Times New Roman" w:hAnsi="Times New Roman" w:cs="Times New Roman"/>
          <w:sz w:val="24"/>
          <w:szCs w:val="24"/>
          <w:lang w:val="uk-UA"/>
        </w:rPr>
        <w:t xml:space="preserve">349 </w:t>
      </w:r>
      <w:r w:rsidRPr="00337D42">
        <w:rPr>
          <w:rFonts w:ascii="Times New Roman" w:hAnsi="Times New Roman" w:cs="Times New Roman"/>
          <w:sz w:val="24"/>
          <w:szCs w:val="24"/>
          <w:lang w:val="uk-UA"/>
        </w:rPr>
        <w:t>у</w:t>
      </w:r>
      <w:r w:rsidRPr="000E1A49">
        <w:rPr>
          <w:rFonts w:ascii="Times New Roman" w:hAnsi="Times New Roman" w:cs="Times New Roman"/>
          <w:sz w:val="24"/>
          <w:szCs w:val="24"/>
          <w:lang w:val="uk-UA"/>
        </w:rPr>
        <w:t>чн</w:t>
      </w:r>
      <w:r>
        <w:rPr>
          <w:rFonts w:ascii="Times New Roman" w:hAnsi="Times New Roman" w:cs="Times New Roman"/>
          <w:sz w:val="24"/>
          <w:szCs w:val="24"/>
          <w:lang w:val="uk-UA"/>
        </w:rPr>
        <w:t>ів</w:t>
      </w:r>
      <w:r w:rsidRPr="000E1A49">
        <w:rPr>
          <w:rFonts w:ascii="Times New Roman" w:hAnsi="Times New Roman" w:cs="Times New Roman"/>
          <w:sz w:val="24"/>
          <w:szCs w:val="24"/>
          <w:lang w:val="uk-UA"/>
        </w:rPr>
        <w:t xml:space="preserve"> 1-4 класів, які навчаються в </w:t>
      </w:r>
      <w:r>
        <w:rPr>
          <w:rFonts w:ascii="Times New Roman" w:hAnsi="Times New Roman" w:cs="Times New Roman"/>
          <w:sz w:val="24"/>
          <w:szCs w:val="24"/>
          <w:lang w:val="uk-UA"/>
        </w:rPr>
        <w:t>ЗЗСО</w:t>
      </w:r>
      <w:r w:rsidRPr="000E1A49">
        <w:rPr>
          <w:rFonts w:ascii="Times New Roman" w:hAnsi="Times New Roman" w:cs="Times New Roman"/>
          <w:sz w:val="24"/>
          <w:szCs w:val="24"/>
          <w:lang w:val="uk-UA"/>
        </w:rPr>
        <w:t xml:space="preserve"> сіл: </w:t>
      </w:r>
      <w:proofErr w:type="spellStart"/>
      <w:r w:rsidRPr="000E1A49">
        <w:rPr>
          <w:rFonts w:ascii="Times New Roman" w:hAnsi="Times New Roman" w:cs="Times New Roman"/>
          <w:sz w:val="24"/>
          <w:szCs w:val="24"/>
          <w:lang w:val="uk-UA"/>
        </w:rPr>
        <w:t>Гаврилівка</w:t>
      </w:r>
      <w:proofErr w:type="spellEnd"/>
      <w:r w:rsidRPr="000E1A49">
        <w:rPr>
          <w:rFonts w:ascii="Times New Roman" w:hAnsi="Times New Roman" w:cs="Times New Roman"/>
          <w:sz w:val="24"/>
          <w:szCs w:val="24"/>
          <w:lang w:val="uk-UA"/>
        </w:rPr>
        <w:t xml:space="preserve">,  Блиставиця, </w:t>
      </w:r>
      <w:r w:rsidRPr="00C83168">
        <w:rPr>
          <w:rFonts w:ascii="Times New Roman" w:hAnsi="Times New Roman" w:cs="Times New Roman"/>
          <w:sz w:val="24"/>
          <w:szCs w:val="24"/>
          <w:lang w:val="uk-UA"/>
        </w:rPr>
        <w:t>Луб’янка (</w:t>
      </w:r>
      <w:r>
        <w:rPr>
          <w:rFonts w:ascii="Times New Roman" w:hAnsi="Times New Roman" w:cs="Times New Roman"/>
          <w:sz w:val="24"/>
          <w:szCs w:val="24"/>
          <w:lang w:val="uk-UA"/>
        </w:rPr>
        <w:t>у 2019</w:t>
      </w:r>
      <w:r w:rsidR="0077593B">
        <w:rPr>
          <w:rFonts w:ascii="Times New Roman" w:hAnsi="Times New Roman" w:cs="Times New Roman"/>
          <w:sz w:val="24"/>
          <w:szCs w:val="24"/>
          <w:lang w:val="uk-UA"/>
        </w:rPr>
        <w:t xml:space="preserve"> р.</w:t>
      </w:r>
      <w:r>
        <w:rPr>
          <w:rFonts w:ascii="Times New Roman" w:hAnsi="Times New Roman" w:cs="Times New Roman"/>
          <w:sz w:val="24"/>
          <w:szCs w:val="24"/>
          <w:lang w:val="uk-UA"/>
        </w:rPr>
        <w:t xml:space="preserve"> - </w:t>
      </w:r>
      <w:r w:rsidRPr="00337D42">
        <w:rPr>
          <w:rFonts w:ascii="Times New Roman" w:hAnsi="Times New Roman" w:cs="Times New Roman"/>
          <w:sz w:val="24"/>
          <w:szCs w:val="24"/>
          <w:lang w:val="uk-UA"/>
        </w:rPr>
        <w:t>3</w:t>
      </w:r>
      <w:r>
        <w:rPr>
          <w:rFonts w:ascii="Times New Roman" w:hAnsi="Times New Roman" w:cs="Times New Roman"/>
          <w:sz w:val="24"/>
          <w:szCs w:val="24"/>
          <w:lang w:val="uk-UA"/>
        </w:rPr>
        <w:t xml:space="preserve">65учнів; </w:t>
      </w:r>
      <w:r w:rsidRPr="00C83168">
        <w:rPr>
          <w:rFonts w:ascii="Times New Roman" w:hAnsi="Times New Roman" w:cs="Times New Roman"/>
          <w:sz w:val="24"/>
          <w:szCs w:val="24"/>
          <w:lang w:val="uk-UA"/>
        </w:rPr>
        <w:t>у 2018р. -  371 учень).</w:t>
      </w:r>
    </w:p>
    <w:p w:rsidR="00846070" w:rsidRPr="000E1A49" w:rsidRDefault="00846070" w:rsidP="00846070">
      <w:pPr>
        <w:spacing w:after="0" w:line="240" w:lineRule="auto"/>
        <w:ind w:firstLine="708"/>
        <w:jc w:val="both"/>
        <w:rPr>
          <w:rFonts w:ascii="Times New Roman" w:hAnsi="Times New Roman" w:cs="Times New Roman"/>
          <w:sz w:val="24"/>
          <w:szCs w:val="24"/>
          <w:lang w:val="uk-UA"/>
        </w:rPr>
      </w:pPr>
      <w:r w:rsidRPr="000E1A49">
        <w:rPr>
          <w:rFonts w:ascii="Times New Roman" w:hAnsi="Times New Roman" w:cs="Times New Roman"/>
          <w:sz w:val="24"/>
          <w:szCs w:val="24"/>
          <w:lang w:val="uk-UA"/>
        </w:rPr>
        <w:t>Для учнів 1-11 класів не пільгових категорій (</w:t>
      </w:r>
      <w:r>
        <w:rPr>
          <w:rFonts w:ascii="Times New Roman" w:hAnsi="Times New Roman" w:cs="Times New Roman"/>
          <w:sz w:val="24"/>
          <w:szCs w:val="24"/>
          <w:lang w:val="uk-UA"/>
        </w:rPr>
        <w:t>до</w:t>
      </w:r>
      <w:r w:rsidRPr="000E1A49">
        <w:rPr>
          <w:rFonts w:ascii="Times New Roman" w:hAnsi="Times New Roman" w:cs="Times New Roman"/>
          <w:sz w:val="24"/>
          <w:szCs w:val="24"/>
          <w:lang w:val="uk-UA"/>
        </w:rPr>
        <w:t xml:space="preserve"> 3</w:t>
      </w:r>
      <w:r>
        <w:rPr>
          <w:rFonts w:ascii="Times New Roman" w:hAnsi="Times New Roman" w:cs="Times New Roman"/>
          <w:sz w:val="24"/>
          <w:szCs w:val="24"/>
          <w:lang w:val="uk-UA"/>
        </w:rPr>
        <w:t>5</w:t>
      </w:r>
      <w:r w:rsidRPr="000E1A49">
        <w:rPr>
          <w:rFonts w:ascii="Times New Roman" w:hAnsi="Times New Roman" w:cs="Times New Roman"/>
          <w:sz w:val="24"/>
          <w:szCs w:val="24"/>
          <w:lang w:val="uk-UA"/>
        </w:rPr>
        <w:t xml:space="preserve">00 учнів) та учнів, які відвідують групи продовженого дня (понад </w:t>
      </w:r>
      <w:r>
        <w:rPr>
          <w:rFonts w:ascii="Times New Roman" w:hAnsi="Times New Roman" w:cs="Times New Roman"/>
          <w:sz w:val="24"/>
          <w:szCs w:val="24"/>
          <w:lang w:val="uk-UA"/>
        </w:rPr>
        <w:t>до 100</w:t>
      </w:r>
      <w:r w:rsidRPr="000E1A49">
        <w:rPr>
          <w:rFonts w:ascii="Times New Roman" w:hAnsi="Times New Roman" w:cs="Times New Roman"/>
          <w:sz w:val="24"/>
          <w:szCs w:val="24"/>
          <w:lang w:val="uk-UA"/>
        </w:rPr>
        <w:t xml:space="preserve">0 учнів) харчування здійснюється за кошти батьків. </w:t>
      </w:r>
    </w:p>
    <w:p w:rsidR="00846070" w:rsidRPr="000F5B0F" w:rsidRDefault="00846070" w:rsidP="00846070">
      <w:pPr>
        <w:spacing w:after="0" w:line="240" w:lineRule="auto"/>
        <w:ind w:firstLine="684"/>
        <w:jc w:val="both"/>
        <w:rPr>
          <w:rFonts w:ascii="Times New Roman" w:hAnsi="Times New Roman" w:cs="Times New Roman"/>
          <w:color w:val="FF0000"/>
          <w:sz w:val="24"/>
          <w:szCs w:val="24"/>
          <w:lang w:val="uk-UA"/>
        </w:rPr>
      </w:pPr>
      <w:r w:rsidRPr="000234E7">
        <w:rPr>
          <w:rFonts w:ascii="Times New Roman" w:hAnsi="Times New Roman" w:cs="Times New Roman"/>
          <w:sz w:val="24"/>
          <w:szCs w:val="24"/>
          <w:lang w:val="uk-UA"/>
        </w:rPr>
        <w:t>У 20</w:t>
      </w:r>
      <w:r>
        <w:rPr>
          <w:rFonts w:ascii="Times New Roman" w:hAnsi="Times New Roman" w:cs="Times New Roman"/>
          <w:sz w:val="24"/>
          <w:szCs w:val="24"/>
          <w:lang w:val="uk-UA"/>
        </w:rPr>
        <w:t xml:space="preserve">20році </w:t>
      </w:r>
      <w:proofErr w:type="spellStart"/>
      <w:r w:rsidRPr="000234E7">
        <w:rPr>
          <w:rFonts w:ascii="Times New Roman" w:hAnsi="Times New Roman" w:cs="Times New Roman"/>
          <w:sz w:val="24"/>
          <w:szCs w:val="24"/>
        </w:rPr>
        <w:t>різними</w:t>
      </w:r>
      <w:proofErr w:type="spellEnd"/>
      <w:r w:rsidRPr="000234E7">
        <w:rPr>
          <w:rFonts w:ascii="Times New Roman" w:hAnsi="Times New Roman" w:cs="Times New Roman"/>
          <w:sz w:val="24"/>
          <w:szCs w:val="24"/>
        </w:rPr>
        <w:t xml:space="preserve"> видами </w:t>
      </w:r>
      <w:proofErr w:type="spellStart"/>
      <w:r w:rsidRPr="000234E7">
        <w:rPr>
          <w:rFonts w:ascii="Times New Roman" w:hAnsi="Times New Roman" w:cs="Times New Roman"/>
          <w:sz w:val="24"/>
          <w:szCs w:val="24"/>
        </w:rPr>
        <w:t>повноцінного</w:t>
      </w:r>
      <w:proofErr w:type="spellEnd"/>
      <w:r w:rsidRPr="000234E7">
        <w:rPr>
          <w:rFonts w:ascii="Times New Roman" w:hAnsi="Times New Roman" w:cs="Times New Roman"/>
          <w:sz w:val="24"/>
          <w:szCs w:val="24"/>
        </w:rPr>
        <w:t>, збалансованогохарчуванняохоплено</w:t>
      </w:r>
      <w:r w:rsidRPr="00877155">
        <w:rPr>
          <w:rFonts w:ascii="Times New Roman" w:hAnsi="Times New Roman" w:cs="Times New Roman"/>
          <w:sz w:val="24"/>
          <w:szCs w:val="24"/>
        </w:rPr>
        <w:t>9</w:t>
      </w:r>
      <w:r w:rsidR="0077593B">
        <w:rPr>
          <w:rFonts w:ascii="Times New Roman" w:hAnsi="Times New Roman" w:cs="Times New Roman"/>
          <w:sz w:val="24"/>
          <w:szCs w:val="24"/>
          <w:lang w:val="uk-UA"/>
        </w:rPr>
        <w:t>0</w:t>
      </w:r>
      <w:r>
        <w:rPr>
          <w:rFonts w:ascii="Times New Roman" w:hAnsi="Times New Roman" w:cs="Times New Roman"/>
          <w:sz w:val="24"/>
          <w:szCs w:val="24"/>
        </w:rPr>
        <w:t xml:space="preserve">% </w:t>
      </w:r>
      <w:proofErr w:type="spellStart"/>
      <w:r>
        <w:rPr>
          <w:rFonts w:ascii="Times New Roman" w:hAnsi="Times New Roman" w:cs="Times New Roman"/>
          <w:sz w:val="24"/>
          <w:szCs w:val="24"/>
        </w:rPr>
        <w:t>учнів</w:t>
      </w:r>
      <w:proofErr w:type="spellEnd"/>
      <w:r>
        <w:rPr>
          <w:rFonts w:ascii="Times New Roman" w:hAnsi="Times New Roman" w:cs="Times New Roman"/>
          <w:sz w:val="24"/>
          <w:szCs w:val="24"/>
          <w:lang w:val="uk-UA"/>
        </w:rPr>
        <w:t>ЗЗСО.</w:t>
      </w:r>
    </w:p>
    <w:p w:rsidR="00846070" w:rsidRPr="000E1A49" w:rsidRDefault="00846070" w:rsidP="00846070">
      <w:pPr>
        <w:spacing w:after="0" w:line="240" w:lineRule="auto"/>
        <w:ind w:firstLine="708"/>
        <w:jc w:val="both"/>
        <w:rPr>
          <w:rFonts w:ascii="Times New Roman" w:hAnsi="Times New Roman" w:cs="Times New Roman"/>
          <w:sz w:val="24"/>
          <w:szCs w:val="24"/>
          <w:lang w:val="uk-UA"/>
        </w:rPr>
      </w:pPr>
      <w:r w:rsidRPr="000E1A49">
        <w:rPr>
          <w:rFonts w:ascii="Times New Roman" w:hAnsi="Times New Roman" w:cs="Times New Roman"/>
          <w:sz w:val="24"/>
          <w:szCs w:val="24"/>
          <w:lang w:val="uk-UA"/>
        </w:rPr>
        <w:t>В усіх харчоблоках ЗДО та ЗЗСО створено необхідну матеріально-технічну базу з достатньою кількістю технологічного і холодильного обладнання, кухонного і столового посуду (виготовленого із матеріалів, дозволених МОЗ України для контакту з продуктами харчування), мийних і дезінфекційних засобів, інвентарю, санітарного і спеціального одягу тощо.</w:t>
      </w:r>
    </w:p>
    <w:p w:rsidR="00846070" w:rsidRPr="00877155" w:rsidRDefault="00846070" w:rsidP="00846070">
      <w:pPr>
        <w:spacing w:after="0" w:line="240" w:lineRule="auto"/>
        <w:ind w:firstLine="708"/>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На харчоблокахстворено умови для розведення </w:t>
      </w:r>
      <w:r w:rsidRPr="000E1A49">
        <w:rPr>
          <w:rFonts w:ascii="Times New Roman" w:hAnsi="Times New Roman" w:cs="Times New Roman"/>
          <w:sz w:val="24"/>
          <w:szCs w:val="24"/>
          <w:lang w:val="uk-UA"/>
        </w:rPr>
        <w:t>зустрічних потоків сирої і готової продукції. Над плит</w:t>
      </w:r>
      <w:r>
        <w:rPr>
          <w:rFonts w:ascii="Times New Roman" w:hAnsi="Times New Roman" w:cs="Times New Roman"/>
          <w:sz w:val="24"/>
          <w:szCs w:val="24"/>
          <w:lang w:val="uk-UA"/>
        </w:rPr>
        <w:t xml:space="preserve">амипрацює </w:t>
      </w:r>
      <w:r w:rsidRPr="000E1A49">
        <w:rPr>
          <w:rFonts w:ascii="Times New Roman" w:hAnsi="Times New Roman" w:cs="Times New Roman"/>
          <w:sz w:val="24"/>
          <w:szCs w:val="24"/>
          <w:lang w:val="uk-UA"/>
        </w:rPr>
        <w:t>витяжна вентиляція</w:t>
      </w:r>
      <w:r>
        <w:rPr>
          <w:rFonts w:ascii="Times New Roman" w:hAnsi="Times New Roman" w:cs="Times New Roman"/>
          <w:sz w:val="24"/>
          <w:szCs w:val="24"/>
          <w:lang w:val="uk-UA"/>
        </w:rPr>
        <w:t>, яка потребує поточного ремонту</w:t>
      </w:r>
      <w:r w:rsidRPr="000E1A49">
        <w:rPr>
          <w:rFonts w:ascii="Times New Roman" w:hAnsi="Times New Roman" w:cs="Times New Roman"/>
          <w:sz w:val="24"/>
          <w:szCs w:val="24"/>
          <w:lang w:val="uk-UA"/>
        </w:rPr>
        <w:t>. Кухн</w:t>
      </w:r>
      <w:r>
        <w:rPr>
          <w:rFonts w:ascii="Times New Roman" w:hAnsi="Times New Roman" w:cs="Times New Roman"/>
          <w:sz w:val="24"/>
          <w:szCs w:val="24"/>
          <w:lang w:val="uk-UA"/>
        </w:rPr>
        <w:t>і обладную</w:t>
      </w:r>
      <w:r w:rsidRPr="000E1A49">
        <w:rPr>
          <w:rFonts w:ascii="Times New Roman" w:hAnsi="Times New Roman" w:cs="Times New Roman"/>
          <w:sz w:val="24"/>
          <w:szCs w:val="24"/>
          <w:lang w:val="uk-UA"/>
        </w:rPr>
        <w:t>ться і оснащу</w:t>
      </w:r>
      <w:r>
        <w:rPr>
          <w:rFonts w:ascii="Times New Roman" w:hAnsi="Times New Roman" w:cs="Times New Roman"/>
          <w:sz w:val="24"/>
          <w:szCs w:val="24"/>
          <w:lang w:val="uk-UA"/>
        </w:rPr>
        <w:t>ю</w:t>
      </w:r>
      <w:r w:rsidRPr="000E1A49">
        <w:rPr>
          <w:rFonts w:ascii="Times New Roman" w:hAnsi="Times New Roman" w:cs="Times New Roman"/>
          <w:sz w:val="24"/>
          <w:szCs w:val="24"/>
          <w:lang w:val="uk-UA"/>
        </w:rPr>
        <w:t>ться технологічним і холодильним обладнанням, посудом різного розміру і призначення, засобами вимірювання, інвентарем. Харчоблок забезпечений достатньою кількістю холодної і гарячої проточної води.Під час приготування їжі необхідне забезпечення питної види відповідно до встановлених вимог. Однак, у закладах освіти є відхилення у мікробіологічному та фізи</w:t>
      </w:r>
      <w:r>
        <w:rPr>
          <w:rFonts w:ascii="Times New Roman" w:hAnsi="Times New Roman" w:cs="Times New Roman"/>
          <w:sz w:val="24"/>
          <w:szCs w:val="24"/>
          <w:lang w:val="uk-UA"/>
        </w:rPr>
        <w:t>ко-хімічному складі питної води</w:t>
      </w:r>
      <w:r w:rsidRPr="00877155">
        <w:rPr>
          <w:rFonts w:ascii="Times New Roman" w:hAnsi="Times New Roman" w:cs="Times New Roman"/>
          <w:sz w:val="24"/>
          <w:szCs w:val="24"/>
          <w:lang w:val="uk-UA"/>
        </w:rPr>
        <w:t>. Існує потреба у встановленні фільтрів на водогонах.</w:t>
      </w:r>
    </w:p>
    <w:p w:rsidR="00846070" w:rsidRDefault="00846070" w:rsidP="003D41FF">
      <w:pPr>
        <w:spacing w:after="0" w:line="240" w:lineRule="auto"/>
        <w:jc w:val="center"/>
        <w:rPr>
          <w:rFonts w:ascii="Times New Roman" w:eastAsia="Times New Roman" w:hAnsi="Times New Roman" w:cs="Times New Roman"/>
          <w:b/>
          <w:sz w:val="24"/>
          <w:szCs w:val="24"/>
          <w:lang w:val="uk-UA" w:eastAsia="ru-RU"/>
        </w:rPr>
      </w:pPr>
    </w:p>
    <w:p w:rsidR="003D41FF" w:rsidRPr="003D41FF" w:rsidRDefault="003D41FF" w:rsidP="003D41FF">
      <w:pPr>
        <w:spacing w:after="0" w:line="240" w:lineRule="auto"/>
        <w:jc w:val="center"/>
        <w:rPr>
          <w:rFonts w:ascii="Times New Roman" w:eastAsia="Times New Roman" w:hAnsi="Times New Roman" w:cs="Times New Roman"/>
          <w:b/>
          <w:sz w:val="24"/>
          <w:szCs w:val="24"/>
          <w:lang w:val="uk-UA" w:eastAsia="ru-RU"/>
        </w:rPr>
      </w:pPr>
      <w:r w:rsidRPr="003D41FF">
        <w:rPr>
          <w:rFonts w:ascii="Times New Roman" w:eastAsia="Times New Roman" w:hAnsi="Times New Roman" w:cs="Times New Roman"/>
          <w:b/>
          <w:sz w:val="24"/>
          <w:szCs w:val="24"/>
          <w:lang w:val="uk-UA" w:eastAsia="ru-RU"/>
        </w:rPr>
        <w:t>Матеріально-технічне забезпечення</w:t>
      </w:r>
    </w:p>
    <w:p w:rsidR="004A6EF9" w:rsidRPr="004A6EF9" w:rsidRDefault="004A6EF9" w:rsidP="00C76455">
      <w:pPr>
        <w:spacing w:after="0" w:line="240" w:lineRule="auto"/>
        <w:ind w:firstLine="708"/>
        <w:jc w:val="both"/>
        <w:rPr>
          <w:rFonts w:ascii="Times New Roman" w:hAnsi="Times New Roman" w:cs="Times New Roman"/>
          <w:sz w:val="24"/>
          <w:szCs w:val="24"/>
          <w:lang w:val="uk-UA"/>
        </w:rPr>
      </w:pPr>
      <w:r w:rsidRPr="004A6EF9">
        <w:rPr>
          <w:rFonts w:ascii="Times New Roman" w:eastAsia="Times New Roman" w:hAnsi="Times New Roman" w:cs="Times New Roman"/>
          <w:kern w:val="24"/>
          <w:sz w:val="24"/>
          <w:szCs w:val="24"/>
          <w:lang w:val="uk-UA" w:eastAsia="ru-RU"/>
        </w:rPr>
        <w:t xml:space="preserve">Для початку нового 2020/2021 навчального року в усі  </w:t>
      </w:r>
      <w:r>
        <w:rPr>
          <w:rFonts w:ascii="Times New Roman" w:eastAsia="Times New Roman" w:hAnsi="Times New Roman" w:cs="Times New Roman"/>
          <w:kern w:val="24"/>
          <w:sz w:val="24"/>
          <w:szCs w:val="24"/>
          <w:lang w:val="uk-UA" w:eastAsia="ru-RU"/>
        </w:rPr>
        <w:t xml:space="preserve">ЗДО </w:t>
      </w:r>
      <w:r w:rsidRPr="004A6EF9">
        <w:rPr>
          <w:rFonts w:ascii="Times New Roman" w:eastAsia="Times New Roman" w:hAnsi="Times New Roman" w:cs="Times New Roman"/>
          <w:kern w:val="24"/>
          <w:sz w:val="24"/>
          <w:szCs w:val="24"/>
          <w:lang w:val="uk-UA" w:eastAsia="ru-RU"/>
        </w:rPr>
        <w:t>закуплено</w:t>
      </w:r>
      <w:r w:rsidR="008E1A39">
        <w:rPr>
          <w:rFonts w:ascii="Times New Roman" w:eastAsia="Times New Roman" w:hAnsi="Times New Roman" w:cs="Times New Roman"/>
          <w:kern w:val="24"/>
          <w:sz w:val="24"/>
          <w:szCs w:val="24"/>
          <w:lang w:val="uk-UA" w:eastAsia="ru-RU"/>
        </w:rPr>
        <w:t xml:space="preserve"> на загальну суму: </w:t>
      </w:r>
      <w:r w:rsidRPr="004A6EF9">
        <w:rPr>
          <w:rFonts w:ascii="Times New Roman" w:hAnsi="Times New Roman" w:cs="Times New Roman"/>
          <w:sz w:val="24"/>
          <w:szCs w:val="24"/>
          <w:lang w:val="uk-UA"/>
        </w:rPr>
        <w:t>9 млн. 513 тис. 243 грн.</w:t>
      </w:r>
      <w:r w:rsidR="004F0FBF">
        <w:rPr>
          <w:rFonts w:ascii="Times New Roman" w:hAnsi="Times New Roman" w:cs="Times New Roman"/>
          <w:sz w:val="24"/>
          <w:szCs w:val="24"/>
          <w:lang w:val="uk-UA"/>
        </w:rPr>
        <w:t>: д</w:t>
      </w:r>
      <w:r w:rsidRPr="004A6EF9">
        <w:rPr>
          <w:rFonts w:ascii="Times New Roman" w:hAnsi="Times New Roman" w:cs="Times New Roman"/>
          <w:sz w:val="24"/>
          <w:szCs w:val="24"/>
          <w:lang w:val="uk-UA"/>
        </w:rPr>
        <w:t>итячі меблі</w:t>
      </w:r>
      <w:r w:rsidR="004F0FBF">
        <w:rPr>
          <w:rFonts w:ascii="Times New Roman" w:hAnsi="Times New Roman" w:cs="Times New Roman"/>
          <w:sz w:val="24"/>
          <w:szCs w:val="24"/>
          <w:lang w:val="uk-UA"/>
        </w:rPr>
        <w:t xml:space="preserve">; </w:t>
      </w:r>
      <w:r w:rsidRPr="004A6EF9">
        <w:rPr>
          <w:rFonts w:ascii="Times New Roman" w:hAnsi="Times New Roman" w:cs="Times New Roman"/>
          <w:sz w:val="24"/>
          <w:szCs w:val="24"/>
          <w:lang w:val="uk-UA"/>
        </w:rPr>
        <w:t>постільна білизна</w:t>
      </w:r>
      <w:r w:rsidR="004F0FBF">
        <w:rPr>
          <w:rFonts w:ascii="Times New Roman" w:hAnsi="Times New Roman" w:cs="Times New Roman"/>
          <w:sz w:val="24"/>
          <w:szCs w:val="24"/>
          <w:lang w:val="uk-UA"/>
        </w:rPr>
        <w:t xml:space="preserve">; </w:t>
      </w:r>
      <w:r w:rsidRPr="004A6EF9">
        <w:rPr>
          <w:rFonts w:ascii="Times New Roman" w:hAnsi="Times New Roman" w:cs="Times New Roman"/>
          <w:sz w:val="24"/>
          <w:szCs w:val="24"/>
          <w:lang w:val="uk-UA"/>
        </w:rPr>
        <w:t>кухонне приладдя та інвентар</w:t>
      </w:r>
      <w:r w:rsidR="004F0FBF">
        <w:rPr>
          <w:rFonts w:ascii="Times New Roman" w:hAnsi="Times New Roman" w:cs="Times New Roman"/>
          <w:sz w:val="24"/>
          <w:szCs w:val="24"/>
          <w:lang w:val="uk-UA"/>
        </w:rPr>
        <w:t xml:space="preserve">; </w:t>
      </w:r>
      <w:r w:rsidRPr="004A6EF9">
        <w:rPr>
          <w:rFonts w:ascii="Times New Roman" w:hAnsi="Times New Roman" w:cs="Times New Roman"/>
          <w:sz w:val="24"/>
          <w:szCs w:val="24"/>
          <w:lang w:val="uk-UA"/>
        </w:rPr>
        <w:t>канцелярське приладдя</w:t>
      </w:r>
      <w:r w:rsidR="004F0FBF">
        <w:rPr>
          <w:rFonts w:ascii="Times New Roman" w:hAnsi="Times New Roman" w:cs="Times New Roman"/>
          <w:sz w:val="24"/>
          <w:szCs w:val="24"/>
          <w:lang w:val="uk-UA"/>
        </w:rPr>
        <w:t xml:space="preserve">; </w:t>
      </w:r>
      <w:r w:rsidRPr="004A6EF9">
        <w:rPr>
          <w:rFonts w:ascii="Times New Roman" w:hAnsi="Times New Roman" w:cs="Times New Roman"/>
          <w:sz w:val="24"/>
          <w:szCs w:val="24"/>
          <w:lang w:val="uk-UA"/>
        </w:rPr>
        <w:t>миючі та господарські засоби</w:t>
      </w:r>
      <w:r w:rsidR="004F0FBF">
        <w:rPr>
          <w:rFonts w:ascii="Times New Roman" w:hAnsi="Times New Roman" w:cs="Times New Roman"/>
          <w:sz w:val="24"/>
          <w:szCs w:val="24"/>
          <w:lang w:val="uk-UA"/>
        </w:rPr>
        <w:t xml:space="preserve">; </w:t>
      </w:r>
      <w:r w:rsidRPr="004A6EF9">
        <w:rPr>
          <w:rFonts w:ascii="Times New Roman" w:hAnsi="Times New Roman" w:cs="Times New Roman"/>
          <w:sz w:val="24"/>
          <w:szCs w:val="24"/>
          <w:lang w:val="uk-UA"/>
        </w:rPr>
        <w:t>будівельні матеріали</w:t>
      </w:r>
      <w:r w:rsidR="004F0FBF">
        <w:rPr>
          <w:rFonts w:ascii="Times New Roman" w:hAnsi="Times New Roman" w:cs="Times New Roman"/>
          <w:sz w:val="24"/>
          <w:szCs w:val="24"/>
          <w:lang w:val="uk-UA"/>
        </w:rPr>
        <w:t xml:space="preserve">; </w:t>
      </w:r>
      <w:r w:rsidRPr="004A6EF9">
        <w:rPr>
          <w:rFonts w:ascii="Times New Roman" w:hAnsi="Times New Roman" w:cs="Times New Roman"/>
          <w:sz w:val="24"/>
          <w:szCs w:val="24"/>
          <w:lang w:val="uk-UA"/>
        </w:rPr>
        <w:t>електричне та освітлювальне обладнання</w:t>
      </w:r>
      <w:r w:rsidR="004F0FBF">
        <w:rPr>
          <w:rFonts w:ascii="Times New Roman" w:hAnsi="Times New Roman" w:cs="Times New Roman"/>
          <w:sz w:val="24"/>
          <w:szCs w:val="24"/>
          <w:lang w:val="uk-UA"/>
        </w:rPr>
        <w:t xml:space="preserve">; </w:t>
      </w:r>
      <w:r w:rsidRPr="004A6EF9">
        <w:rPr>
          <w:rFonts w:ascii="Times New Roman" w:hAnsi="Times New Roman" w:cs="Times New Roman"/>
          <w:sz w:val="24"/>
          <w:szCs w:val="24"/>
          <w:lang w:val="uk-UA"/>
        </w:rPr>
        <w:t>медикаменти</w:t>
      </w:r>
      <w:r w:rsidR="004F0FBF">
        <w:rPr>
          <w:rFonts w:ascii="Times New Roman" w:hAnsi="Times New Roman" w:cs="Times New Roman"/>
          <w:sz w:val="24"/>
          <w:szCs w:val="24"/>
          <w:lang w:val="uk-UA"/>
        </w:rPr>
        <w:t xml:space="preserve">; </w:t>
      </w:r>
      <w:proofErr w:type="spellStart"/>
      <w:r w:rsidRPr="004A6EF9">
        <w:rPr>
          <w:rFonts w:ascii="Times New Roman" w:hAnsi="Times New Roman" w:cs="Times New Roman"/>
          <w:sz w:val="24"/>
          <w:szCs w:val="24"/>
          <w:lang w:val="uk-UA"/>
        </w:rPr>
        <w:t>деззасоби</w:t>
      </w:r>
      <w:proofErr w:type="spellEnd"/>
      <w:r w:rsidR="004F0FBF">
        <w:rPr>
          <w:rFonts w:ascii="Times New Roman" w:hAnsi="Times New Roman" w:cs="Times New Roman"/>
          <w:sz w:val="24"/>
          <w:szCs w:val="24"/>
          <w:lang w:val="uk-UA"/>
        </w:rPr>
        <w:t xml:space="preserve">; </w:t>
      </w:r>
      <w:r w:rsidRPr="004A6EF9">
        <w:rPr>
          <w:rFonts w:ascii="Times New Roman" w:hAnsi="Times New Roman" w:cs="Times New Roman"/>
          <w:sz w:val="24"/>
          <w:szCs w:val="24"/>
          <w:lang w:val="uk-UA"/>
        </w:rPr>
        <w:t xml:space="preserve">іграшки та наочні матеріали для </w:t>
      </w:r>
      <w:proofErr w:type="spellStart"/>
      <w:r w:rsidRPr="004A6EF9">
        <w:rPr>
          <w:rFonts w:ascii="Times New Roman" w:hAnsi="Times New Roman" w:cs="Times New Roman"/>
          <w:sz w:val="24"/>
          <w:szCs w:val="24"/>
          <w:lang w:val="uk-UA"/>
        </w:rPr>
        <w:t>корекційно-розвиткових</w:t>
      </w:r>
      <w:proofErr w:type="spellEnd"/>
      <w:r w:rsidRPr="004A6EF9">
        <w:rPr>
          <w:rFonts w:ascii="Times New Roman" w:hAnsi="Times New Roman" w:cs="Times New Roman"/>
          <w:sz w:val="24"/>
          <w:szCs w:val="24"/>
          <w:lang w:val="uk-UA"/>
        </w:rPr>
        <w:t xml:space="preserve"> занять</w:t>
      </w:r>
      <w:r w:rsidR="004F0FBF">
        <w:rPr>
          <w:rFonts w:ascii="Times New Roman" w:hAnsi="Times New Roman" w:cs="Times New Roman"/>
          <w:sz w:val="24"/>
          <w:szCs w:val="24"/>
          <w:lang w:val="uk-UA"/>
        </w:rPr>
        <w:t xml:space="preserve">; </w:t>
      </w:r>
      <w:r w:rsidRPr="004A6EF9">
        <w:rPr>
          <w:rFonts w:ascii="Times New Roman" w:hAnsi="Times New Roman" w:cs="Times New Roman"/>
          <w:sz w:val="24"/>
          <w:szCs w:val="24"/>
          <w:lang w:val="uk-UA"/>
        </w:rPr>
        <w:t>комп’ютерне приладдя.</w:t>
      </w:r>
    </w:p>
    <w:p w:rsidR="004A6EF9" w:rsidRPr="004A6EF9" w:rsidRDefault="004F0FBF" w:rsidP="00C76455">
      <w:pPr>
        <w:tabs>
          <w:tab w:val="left" w:pos="360"/>
        </w:tabs>
        <w:spacing w:after="0"/>
        <w:jc w:val="both"/>
        <w:rPr>
          <w:rFonts w:ascii="Times New Roman" w:hAnsi="Times New Roman" w:cs="Times New Roman"/>
          <w:sz w:val="24"/>
          <w:szCs w:val="24"/>
          <w:lang w:val="uk-UA"/>
        </w:rPr>
      </w:pPr>
      <w:r>
        <w:rPr>
          <w:rFonts w:ascii="Times New Roman" w:hAnsi="Times New Roman" w:cs="Times New Roman"/>
          <w:sz w:val="24"/>
          <w:szCs w:val="24"/>
          <w:lang w:val="uk-UA"/>
        </w:rPr>
        <w:tab/>
      </w:r>
      <w:r w:rsidR="00C76455">
        <w:rPr>
          <w:rFonts w:ascii="Times New Roman" w:hAnsi="Times New Roman" w:cs="Times New Roman"/>
          <w:sz w:val="24"/>
          <w:szCs w:val="24"/>
          <w:lang w:val="uk-UA"/>
        </w:rPr>
        <w:tab/>
      </w:r>
      <w:r>
        <w:rPr>
          <w:rFonts w:ascii="Times New Roman" w:hAnsi="Times New Roman" w:cs="Times New Roman"/>
          <w:sz w:val="24"/>
          <w:szCs w:val="24"/>
          <w:lang w:val="uk-UA"/>
        </w:rPr>
        <w:t xml:space="preserve">Для організації роботи з дітьми з ООП у ЗДО та ЗЗСО розпочато облаштування </w:t>
      </w:r>
      <w:r w:rsidR="004A6EF9" w:rsidRPr="004F0FBF">
        <w:rPr>
          <w:rFonts w:ascii="Times New Roman" w:hAnsi="Times New Roman" w:cs="Times New Roman"/>
          <w:sz w:val="24"/>
          <w:szCs w:val="24"/>
          <w:lang w:val="uk-UA"/>
        </w:rPr>
        <w:t>ресурсних кімнат</w:t>
      </w:r>
      <w:r>
        <w:rPr>
          <w:rFonts w:ascii="Times New Roman" w:hAnsi="Times New Roman" w:cs="Times New Roman"/>
          <w:sz w:val="24"/>
          <w:szCs w:val="24"/>
          <w:lang w:val="uk-UA"/>
        </w:rPr>
        <w:t xml:space="preserve">. Придбано дидактичні матеріали та обладнання на загальну суму </w:t>
      </w:r>
      <w:r w:rsidR="004A6EF9" w:rsidRPr="004F0FBF">
        <w:rPr>
          <w:rFonts w:ascii="Times New Roman" w:hAnsi="Times New Roman" w:cs="Times New Roman"/>
          <w:sz w:val="24"/>
          <w:szCs w:val="24"/>
          <w:lang w:val="uk-UA"/>
        </w:rPr>
        <w:t>238 тис. грн.</w:t>
      </w:r>
      <w:r>
        <w:rPr>
          <w:rFonts w:ascii="Times New Roman" w:hAnsi="Times New Roman" w:cs="Times New Roman"/>
          <w:sz w:val="24"/>
          <w:szCs w:val="24"/>
          <w:lang w:val="uk-UA"/>
        </w:rPr>
        <w:t xml:space="preserve"> для ресурсних кімнат в</w:t>
      </w:r>
      <w:r w:rsidR="00486C35">
        <w:rPr>
          <w:rFonts w:ascii="Times New Roman" w:hAnsi="Times New Roman" w:cs="Times New Roman"/>
          <w:sz w:val="24"/>
          <w:szCs w:val="24"/>
          <w:lang w:val="uk-UA"/>
        </w:rPr>
        <w:t xml:space="preserve"> </w:t>
      </w:r>
      <w:proofErr w:type="spellStart"/>
      <w:r w:rsidR="004A6EF9" w:rsidRPr="004A6EF9">
        <w:rPr>
          <w:rFonts w:ascii="Times New Roman" w:hAnsi="Times New Roman" w:cs="Times New Roman"/>
          <w:sz w:val="24"/>
          <w:szCs w:val="24"/>
          <w:lang w:val="uk-UA"/>
        </w:rPr>
        <w:t>Бучанськ</w:t>
      </w:r>
      <w:r w:rsidR="00C76455">
        <w:rPr>
          <w:rFonts w:ascii="Times New Roman" w:hAnsi="Times New Roman" w:cs="Times New Roman"/>
          <w:sz w:val="24"/>
          <w:szCs w:val="24"/>
          <w:lang w:val="uk-UA"/>
        </w:rPr>
        <w:t>их</w:t>
      </w:r>
      <w:proofErr w:type="spellEnd"/>
      <w:r w:rsidR="004A6EF9" w:rsidRPr="004A6EF9">
        <w:rPr>
          <w:rFonts w:ascii="Times New Roman" w:hAnsi="Times New Roman" w:cs="Times New Roman"/>
          <w:sz w:val="24"/>
          <w:szCs w:val="24"/>
          <w:lang w:val="uk-UA"/>
        </w:rPr>
        <w:t xml:space="preserve"> ЗДО №4 «Пролісок»,  </w:t>
      </w:r>
      <w:r w:rsidRPr="004A6EF9">
        <w:rPr>
          <w:rFonts w:ascii="Times New Roman" w:hAnsi="Times New Roman" w:cs="Times New Roman"/>
          <w:sz w:val="24"/>
          <w:szCs w:val="24"/>
          <w:lang w:val="uk-UA"/>
        </w:rPr>
        <w:t xml:space="preserve">НВК «Берізка», </w:t>
      </w:r>
      <w:proofErr w:type="spellStart"/>
      <w:r w:rsidR="004A6EF9" w:rsidRPr="004A6EF9">
        <w:rPr>
          <w:rFonts w:ascii="Times New Roman" w:hAnsi="Times New Roman" w:cs="Times New Roman"/>
          <w:sz w:val="24"/>
          <w:szCs w:val="24"/>
          <w:lang w:val="uk-UA"/>
        </w:rPr>
        <w:t>Бучанськ</w:t>
      </w:r>
      <w:r w:rsidR="00C76455">
        <w:rPr>
          <w:rFonts w:ascii="Times New Roman" w:hAnsi="Times New Roman" w:cs="Times New Roman"/>
          <w:sz w:val="24"/>
          <w:szCs w:val="24"/>
          <w:lang w:val="uk-UA"/>
        </w:rPr>
        <w:t>их</w:t>
      </w:r>
      <w:proofErr w:type="spellEnd"/>
      <w:r>
        <w:rPr>
          <w:rFonts w:ascii="Times New Roman" w:hAnsi="Times New Roman" w:cs="Times New Roman"/>
          <w:sz w:val="24"/>
          <w:szCs w:val="24"/>
          <w:lang w:val="uk-UA"/>
        </w:rPr>
        <w:t xml:space="preserve"> НВК №2, </w:t>
      </w:r>
      <w:r w:rsidR="004A6EF9" w:rsidRPr="004A6EF9">
        <w:rPr>
          <w:rFonts w:ascii="Times New Roman" w:hAnsi="Times New Roman" w:cs="Times New Roman"/>
          <w:sz w:val="24"/>
          <w:szCs w:val="24"/>
          <w:lang w:val="uk-UA"/>
        </w:rPr>
        <w:t xml:space="preserve"> НВК №3, НВК №4, </w:t>
      </w:r>
      <w:proofErr w:type="spellStart"/>
      <w:r w:rsidR="004A6EF9" w:rsidRPr="004A6EF9">
        <w:rPr>
          <w:rFonts w:ascii="Times New Roman" w:hAnsi="Times New Roman" w:cs="Times New Roman"/>
          <w:sz w:val="24"/>
          <w:szCs w:val="24"/>
          <w:lang w:val="uk-UA"/>
        </w:rPr>
        <w:t>Блиставицькому</w:t>
      </w:r>
      <w:proofErr w:type="spellEnd"/>
      <w:r w:rsidR="004A6EF9" w:rsidRPr="004A6EF9">
        <w:rPr>
          <w:rFonts w:ascii="Times New Roman" w:hAnsi="Times New Roman" w:cs="Times New Roman"/>
          <w:sz w:val="24"/>
          <w:szCs w:val="24"/>
          <w:lang w:val="uk-UA"/>
        </w:rPr>
        <w:t xml:space="preserve"> ЗЗСО №6</w:t>
      </w:r>
      <w:r>
        <w:rPr>
          <w:rFonts w:ascii="Times New Roman" w:hAnsi="Times New Roman" w:cs="Times New Roman"/>
          <w:sz w:val="24"/>
          <w:szCs w:val="24"/>
          <w:lang w:val="uk-UA"/>
        </w:rPr>
        <w:t>.</w:t>
      </w:r>
    </w:p>
    <w:p w:rsidR="00856B15" w:rsidRPr="003D41FF" w:rsidRDefault="00856B15" w:rsidP="00C76455">
      <w:pPr>
        <w:spacing w:after="0" w:line="240" w:lineRule="auto"/>
        <w:ind w:firstLine="540"/>
        <w:jc w:val="both"/>
        <w:rPr>
          <w:rFonts w:ascii="Times New Roman" w:eastAsia="Times New Roman" w:hAnsi="Times New Roman" w:cs="Times New Roman"/>
          <w:kern w:val="24"/>
          <w:sz w:val="24"/>
          <w:szCs w:val="24"/>
          <w:lang w:val="uk-UA" w:eastAsia="ru-RU"/>
        </w:rPr>
      </w:pPr>
      <w:r>
        <w:rPr>
          <w:rFonts w:ascii="Times New Roman" w:eastAsia="Times New Roman" w:hAnsi="Times New Roman" w:cs="Times New Roman"/>
          <w:kern w:val="24"/>
          <w:sz w:val="24"/>
          <w:szCs w:val="24"/>
          <w:lang w:val="uk-UA" w:eastAsia="ru-RU"/>
        </w:rPr>
        <w:t xml:space="preserve">Для уникнення поширення пандемії  вірусу </w:t>
      </w:r>
      <w:r>
        <w:rPr>
          <w:rFonts w:ascii="Times New Roman" w:eastAsia="Times New Roman" w:hAnsi="Times New Roman" w:cs="Times New Roman"/>
          <w:kern w:val="24"/>
          <w:sz w:val="24"/>
          <w:szCs w:val="24"/>
          <w:lang w:val="en-US" w:eastAsia="ru-RU"/>
        </w:rPr>
        <w:t>COVID</w:t>
      </w:r>
      <w:r w:rsidRPr="003127BD">
        <w:rPr>
          <w:rFonts w:ascii="Times New Roman" w:eastAsia="Times New Roman" w:hAnsi="Times New Roman" w:cs="Times New Roman"/>
          <w:kern w:val="24"/>
          <w:sz w:val="24"/>
          <w:szCs w:val="24"/>
          <w:lang w:val="uk-UA" w:eastAsia="ru-RU"/>
        </w:rPr>
        <w:t xml:space="preserve"> -19 </w:t>
      </w:r>
      <w:r>
        <w:rPr>
          <w:rFonts w:ascii="Times New Roman" w:eastAsia="Times New Roman" w:hAnsi="Times New Roman" w:cs="Times New Roman"/>
          <w:kern w:val="24"/>
          <w:sz w:val="24"/>
          <w:szCs w:val="24"/>
          <w:lang w:val="uk-UA" w:eastAsia="ru-RU"/>
        </w:rPr>
        <w:t>придбано дезінфікуючі засобів та засоби індивідуального захисту для всіх закладів освіти на суму 1 млн. 480 тис. грн..</w:t>
      </w:r>
    </w:p>
    <w:p w:rsidR="00717BCA" w:rsidRDefault="00856B15" w:rsidP="00C76455">
      <w:pPr>
        <w:pStyle w:val="docdata"/>
        <w:widowControl w:val="0"/>
        <w:spacing w:before="0" w:beforeAutospacing="0" w:after="0" w:afterAutospacing="0"/>
        <w:ind w:firstLine="540"/>
        <w:jc w:val="both"/>
        <w:rPr>
          <w:color w:val="000000"/>
          <w:lang w:val="uk-UA"/>
        </w:rPr>
      </w:pPr>
      <w:r w:rsidRPr="008E1E09">
        <w:rPr>
          <w:color w:val="000000"/>
          <w:lang w:val="uk-UA"/>
        </w:rPr>
        <w:t xml:space="preserve">Відповідно до нової концепції «Нова українська школа» у </w:t>
      </w:r>
      <w:r w:rsidR="00717BCA">
        <w:rPr>
          <w:color w:val="000000"/>
          <w:lang w:val="uk-UA"/>
        </w:rPr>
        <w:t>ЗЗСО</w:t>
      </w:r>
      <w:r w:rsidR="00486C35">
        <w:rPr>
          <w:color w:val="000000"/>
          <w:lang w:val="uk-UA"/>
        </w:rPr>
        <w:t xml:space="preserve"> </w:t>
      </w:r>
      <w:r w:rsidR="00C76455">
        <w:rPr>
          <w:color w:val="000000"/>
          <w:lang w:val="uk-UA"/>
        </w:rPr>
        <w:t xml:space="preserve">на початку 2020/2021 </w:t>
      </w:r>
      <w:proofErr w:type="spellStart"/>
      <w:r w:rsidR="00C76455">
        <w:rPr>
          <w:color w:val="000000"/>
          <w:lang w:val="uk-UA"/>
        </w:rPr>
        <w:t>н.р</w:t>
      </w:r>
      <w:proofErr w:type="spellEnd"/>
      <w:r w:rsidR="00C76455">
        <w:rPr>
          <w:color w:val="000000"/>
          <w:lang w:val="uk-UA"/>
        </w:rPr>
        <w:t xml:space="preserve">., </w:t>
      </w:r>
      <w:r w:rsidR="00717BCA">
        <w:rPr>
          <w:color w:val="000000"/>
          <w:lang w:val="uk-UA"/>
        </w:rPr>
        <w:t xml:space="preserve">для </w:t>
      </w:r>
      <w:r w:rsidRPr="008E1E09">
        <w:rPr>
          <w:color w:val="000000"/>
          <w:lang w:val="uk-UA"/>
        </w:rPr>
        <w:t>початков</w:t>
      </w:r>
      <w:r w:rsidR="00717BCA">
        <w:rPr>
          <w:color w:val="000000"/>
          <w:lang w:val="uk-UA"/>
        </w:rPr>
        <w:t>ої</w:t>
      </w:r>
      <w:r w:rsidRPr="008E1E09">
        <w:rPr>
          <w:color w:val="000000"/>
          <w:lang w:val="uk-UA"/>
        </w:rPr>
        <w:t xml:space="preserve"> школ</w:t>
      </w:r>
      <w:r w:rsidR="00717BCA">
        <w:rPr>
          <w:color w:val="000000"/>
          <w:lang w:val="uk-UA"/>
        </w:rPr>
        <w:t>и</w:t>
      </w:r>
      <w:r w:rsidRPr="008E1E09">
        <w:rPr>
          <w:color w:val="000000"/>
          <w:lang w:val="uk-UA"/>
        </w:rPr>
        <w:t xml:space="preserve"> закуплено</w:t>
      </w:r>
      <w:r w:rsidR="00717BCA">
        <w:rPr>
          <w:color w:val="000000"/>
          <w:lang w:val="uk-UA"/>
        </w:rPr>
        <w:t xml:space="preserve"> на загальну суму 1 млн. 877 тис. </w:t>
      </w:r>
      <w:r w:rsidR="00A31B7B">
        <w:rPr>
          <w:color w:val="000000"/>
          <w:lang w:val="uk-UA"/>
        </w:rPr>
        <w:t>0</w:t>
      </w:r>
      <w:r w:rsidR="00717BCA">
        <w:rPr>
          <w:color w:val="000000"/>
          <w:lang w:val="uk-UA"/>
        </w:rPr>
        <w:t>76 грн.:</w:t>
      </w:r>
    </w:p>
    <w:p w:rsidR="00717BCA" w:rsidRDefault="00856B15" w:rsidP="00C76455">
      <w:pPr>
        <w:pStyle w:val="docdata"/>
        <w:widowControl w:val="0"/>
        <w:numPr>
          <w:ilvl w:val="0"/>
          <w:numId w:val="13"/>
        </w:numPr>
        <w:spacing w:before="0" w:beforeAutospacing="0" w:after="0" w:afterAutospacing="0"/>
        <w:jc w:val="both"/>
        <w:rPr>
          <w:color w:val="000000"/>
          <w:lang w:val="uk-UA"/>
        </w:rPr>
      </w:pPr>
      <w:r w:rsidRPr="008E1E09">
        <w:rPr>
          <w:color w:val="000000"/>
          <w:lang w:val="uk-UA"/>
        </w:rPr>
        <w:t>комп’ютерну техніку</w:t>
      </w:r>
      <w:r w:rsidR="00717BCA">
        <w:rPr>
          <w:color w:val="000000"/>
          <w:lang w:val="uk-UA"/>
        </w:rPr>
        <w:t xml:space="preserve"> – на суму 452 тис. </w:t>
      </w:r>
      <w:r w:rsidR="00A31B7B">
        <w:rPr>
          <w:color w:val="000000"/>
          <w:lang w:val="uk-UA"/>
        </w:rPr>
        <w:t>0</w:t>
      </w:r>
      <w:r w:rsidR="00717BCA">
        <w:rPr>
          <w:color w:val="000000"/>
          <w:lang w:val="uk-UA"/>
        </w:rPr>
        <w:t>63 грн.;</w:t>
      </w:r>
    </w:p>
    <w:p w:rsidR="00856B15" w:rsidRDefault="00717BCA" w:rsidP="00C76455">
      <w:pPr>
        <w:pStyle w:val="docdata"/>
        <w:widowControl w:val="0"/>
        <w:numPr>
          <w:ilvl w:val="0"/>
          <w:numId w:val="13"/>
        </w:numPr>
        <w:spacing w:before="0" w:beforeAutospacing="0" w:after="0" w:afterAutospacing="0"/>
        <w:jc w:val="both"/>
        <w:rPr>
          <w:color w:val="000000"/>
          <w:lang w:val="uk-UA"/>
        </w:rPr>
      </w:pPr>
      <w:r>
        <w:rPr>
          <w:color w:val="000000"/>
          <w:lang w:val="uk-UA"/>
        </w:rPr>
        <w:lastRenderedPageBreak/>
        <w:t xml:space="preserve">меблі на 939 тис. </w:t>
      </w:r>
      <w:r w:rsidR="00A31B7B">
        <w:rPr>
          <w:color w:val="000000"/>
          <w:lang w:val="uk-UA"/>
        </w:rPr>
        <w:t>0</w:t>
      </w:r>
      <w:r>
        <w:rPr>
          <w:color w:val="000000"/>
          <w:lang w:val="uk-UA"/>
        </w:rPr>
        <w:t>52 грн.</w:t>
      </w:r>
    </w:p>
    <w:p w:rsidR="00717BCA" w:rsidRDefault="00717BCA" w:rsidP="00717BCA">
      <w:pPr>
        <w:pStyle w:val="docdata"/>
        <w:widowControl w:val="0"/>
        <w:numPr>
          <w:ilvl w:val="0"/>
          <w:numId w:val="13"/>
        </w:numPr>
        <w:spacing w:before="0" w:beforeAutospacing="0" w:after="0" w:afterAutospacing="0"/>
        <w:jc w:val="both"/>
        <w:rPr>
          <w:color w:val="000000"/>
          <w:lang w:val="uk-UA"/>
        </w:rPr>
      </w:pPr>
      <w:r>
        <w:rPr>
          <w:color w:val="000000"/>
          <w:lang w:val="uk-UA"/>
        </w:rPr>
        <w:t xml:space="preserve">дидактичний матеріал – на 485 тис. </w:t>
      </w:r>
      <w:r w:rsidR="00A31B7B">
        <w:rPr>
          <w:color w:val="000000"/>
          <w:lang w:val="uk-UA"/>
        </w:rPr>
        <w:t>0</w:t>
      </w:r>
      <w:r>
        <w:rPr>
          <w:color w:val="000000"/>
          <w:lang w:val="uk-UA"/>
        </w:rPr>
        <w:t>61 грн.</w:t>
      </w:r>
    </w:p>
    <w:p w:rsidR="00446D76" w:rsidRDefault="00446D76" w:rsidP="00C76455">
      <w:pPr>
        <w:pStyle w:val="docdata"/>
        <w:widowControl w:val="0"/>
        <w:spacing w:before="0" w:beforeAutospacing="0" w:after="0" w:afterAutospacing="0"/>
        <w:ind w:firstLine="708"/>
        <w:jc w:val="both"/>
        <w:rPr>
          <w:color w:val="000000"/>
          <w:lang w:val="uk-UA"/>
        </w:rPr>
      </w:pPr>
      <w:r>
        <w:rPr>
          <w:color w:val="000000"/>
          <w:lang w:val="uk-UA"/>
        </w:rPr>
        <w:t>За кошти, виділені з обласного бюджету у сумі 98</w:t>
      </w:r>
      <w:r w:rsidR="00EC5642">
        <w:rPr>
          <w:color w:val="000000"/>
          <w:lang w:val="uk-UA"/>
        </w:rPr>
        <w:t>0</w:t>
      </w:r>
      <w:r>
        <w:rPr>
          <w:color w:val="000000"/>
          <w:lang w:val="uk-UA"/>
        </w:rPr>
        <w:t xml:space="preserve"> тис. грн. п</w:t>
      </w:r>
      <w:r w:rsidR="00856B15">
        <w:rPr>
          <w:color w:val="000000"/>
          <w:lang w:val="uk-UA"/>
        </w:rPr>
        <w:t>ридба</w:t>
      </w:r>
      <w:r>
        <w:rPr>
          <w:color w:val="000000"/>
          <w:lang w:val="uk-UA"/>
        </w:rPr>
        <w:t xml:space="preserve">но предметні навчальні кабінети для </w:t>
      </w:r>
      <w:proofErr w:type="spellStart"/>
      <w:r>
        <w:rPr>
          <w:color w:val="000000"/>
          <w:lang w:val="uk-UA"/>
        </w:rPr>
        <w:t>Бучанських</w:t>
      </w:r>
      <w:proofErr w:type="spellEnd"/>
      <w:r>
        <w:rPr>
          <w:color w:val="000000"/>
          <w:lang w:val="uk-UA"/>
        </w:rPr>
        <w:t xml:space="preserve"> НВК № 3, </w:t>
      </w:r>
      <w:r w:rsidR="00717BCA">
        <w:rPr>
          <w:color w:val="000000"/>
          <w:lang w:val="uk-UA"/>
        </w:rPr>
        <w:t xml:space="preserve">НВК </w:t>
      </w:r>
      <w:r>
        <w:rPr>
          <w:color w:val="000000"/>
          <w:lang w:val="uk-UA"/>
        </w:rPr>
        <w:t>№ 4</w:t>
      </w:r>
      <w:r w:rsidR="00717BCA">
        <w:rPr>
          <w:color w:val="000000"/>
          <w:lang w:val="uk-UA"/>
        </w:rPr>
        <w:t>, СЗОШ № 5.</w:t>
      </w:r>
    </w:p>
    <w:p w:rsidR="00C76455" w:rsidRDefault="00717BCA" w:rsidP="00C76455">
      <w:pPr>
        <w:shd w:val="clear" w:color="auto" w:fill="FFFFFF"/>
        <w:spacing w:after="0" w:line="240" w:lineRule="auto"/>
        <w:jc w:val="both"/>
        <w:rPr>
          <w:rFonts w:ascii="Times New Roman" w:eastAsia="Times New Roman" w:hAnsi="Times New Roman" w:cs="Times New Roman"/>
          <w:sz w:val="24"/>
          <w:szCs w:val="24"/>
          <w:lang w:val="uk-UA" w:eastAsia="ru-RU"/>
        </w:rPr>
      </w:pPr>
      <w:r w:rsidRPr="003D41FF">
        <w:rPr>
          <w:rFonts w:ascii="Times New Roman" w:eastAsia="Times New Roman" w:hAnsi="Times New Roman" w:cs="Times New Roman"/>
          <w:sz w:val="24"/>
          <w:szCs w:val="24"/>
          <w:lang w:val="uk-UA" w:eastAsia="ru-RU"/>
        </w:rPr>
        <w:t xml:space="preserve">За  кошти  місцевого бюджету закуплено шкільну  та  спортивну форму для </w:t>
      </w:r>
      <w:r w:rsidR="00A31B7B" w:rsidRPr="00C76455">
        <w:rPr>
          <w:rFonts w:ascii="Times New Roman" w:eastAsia="Times New Roman" w:hAnsi="Times New Roman" w:cs="Times New Roman"/>
          <w:sz w:val="24"/>
          <w:szCs w:val="24"/>
          <w:lang w:val="uk-UA" w:eastAsia="ru-RU"/>
        </w:rPr>
        <w:t xml:space="preserve">50 </w:t>
      </w:r>
      <w:r w:rsidRPr="00C76455">
        <w:rPr>
          <w:rFonts w:ascii="Times New Roman" w:eastAsia="Times New Roman" w:hAnsi="Times New Roman" w:cs="Times New Roman"/>
          <w:sz w:val="24"/>
          <w:szCs w:val="24"/>
          <w:lang w:val="uk-UA" w:eastAsia="ru-RU"/>
        </w:rPr>
        <w:t xml:space="preserve">дітей  сиріт та  </w:t>
      </w:r>
      <w:r w:rsidR="00A31B7B" w:rsidRPr="00C76455">
        <w:rPr>
          <w:rFonts w:ascii="Times New Roman" w:eastAsia="Times New Roman" w:hAnsi="Times New Roman" w:cs="Times New Roman"/>
          <w:sz w:val="24"/>
          <w:szCs w:val="24"/>
          <w:lang w:val="uk-UA" w:eastAsia="ru-RU"/>
        </w:rPr>
        <w:t xml:space="preserve">дітей </w:t>
      </w:r>
      <w:r w:rsidRPr="00C76455">
        <w:rPr>
          <w:rFonts w:ascii="Times New Roman" w:eastAsia="Times New Roman" w:hAnsi="Times New Roman" w:cs="Times New Roman"/>
          <w:sz w:val="24"/>
          <w:szCs w:val="24"/>
          <w:lang w:val="uk-UA" w:eastAsia="ru-RU"/>
        </w:rPr>
        <w:t>позбавленого  батьківського  піклування на загальну суму 10</w:t>
      </w:r>
      <w:r w:rsidR="00A31B7B" w:rsidRPr="00C76455">
        <w:rPr>
          <w:rFonts w:ascii="Times New Roman" w:eastAsia="Times New Roman" w:hAnsi="Times New Roman" w:cs="Times New Roman"/>
          <w:sz w:val="24"/>
          <w:szCs w:val="24"/>
          <w:lang w:val="uk-UA" w:eastAsia="ru-RU"/>
        </w:rPr>
        <w:t xml:space="preserve">тис. </w:t>
      </w:r>
      <w:r w:rsidR="00C76455">
        <w:rPr>
          <w:rFonts w:ascii="Times New Roman" w:eastAsia="Times New Roman" w:hAnsi="Times New Roman" w:cs="Times New Roman"/>
          <w:sz w:val="24"/>
          <w:szCs w:val="24"/>
          <w:lang w:val="uk-UA" w:eastAsia="ru-RU"/>
        </w:rPr>
        <w:t>075  грн.</w:t>
      </w:r>
    </w:p>
    <w:p w:rsidR="00856B15" w:rsidRDefault="00856B15" w:rsidP="00C76455">
      <w:pPr>
        <w:shd w:val="clear" w:color="auto" w:fill="FFFFFF"/>
        <w:spacing w:after="0" w:line="240" w:lineRule="auto"/>
        <w:ind w:firstLine="708"/>
        <w:jc w:val="both"/>
        <w:rPr>
          <w:rFonts w:ascii="Times New Roman" w:eastAsia="Times New Roman" w:hAnsi="Times New Roman" w:cs="Times New Roman"/>
          <w:sz w:val="24"/>
          <w:szCs w:val="24"/>
          <w:lang w:val="uk-UA" w:eastAsia="ru-RU"/>
        </w:rPr>
      </w:pPr>
      <w:r w:rsidRPr="003D41FF">
        <w:rPr>
          <w:rFonts w:ascii="Times New Roman" w:eastAsia="Times New Roman" w:hAnsi="Times New Roman" w:cs="Times New Roman"/>
          <w:sz w:val="24"/>
          <w:szCs w:val="24"/>
          <w:lang w:val="uk-UA" w:eastAsia="ru-RU"/>
        </w:rPr>
        <w:t xml:space="preserve">Питання постійного оновлення і модернізації матеріально-технічної бази закладів освіти, забезпечення їх спеціальною навчальною літературою та підручниками, дидактичними матеріалами, навчальним приладдям, програмними засобами, комп’ютерною технікою та </w:t>
      </w:r>
      <w:r w:rsidRPr="003D41FF">
        <w:rPr>
          <w:rFonts w:ascii="Times New Roman" w:eastAsia="Calibri" w:hAnsi="Times New Roman" w:cs="Times New Roman"/>
          <w:sz w:val="24"/>
          <w:szCs w:val="24"/>
          <w:lang w:val="uk-UA"/>
        </w:rPr>
        <w:t xml:space="preserve">мультимедійною </w:t>
      </w:r>
      <w:r w:rsidRPr="003D41FF">
        <w:rPr>
          <w:rFonts w:ascii="Times New Roman" w:eastAsia="Times New Roman" w:hAnsi="Times New Roman" w:cs="Times New Roman"/>
          <w:sz w:val="24"/>
          <w:szCs w:val="24"/>
          <w:lang w:val="uk-UA" w:eastAsia="ru-RU"/>
        </w:rPr>
        <w:t xml:space="preserve">технікою,  </w:t>
      </w:r>
      <w:r w:rsidRPr="003D41FF">
        <w:rPr>
          <w:rFonts w:ascii="Times New Roman" w:eastAsia="Calibri" w:hAnsi="Times New Roman" w:cs="Times New Roman"/>
          <w:sz w:val="24"/>
          <w:szCs w:val="24"/>
          <w:lang w:val="uk-UA"/>
        </w:rPr>
        <w:t>інтерактивними дошками</w:t>
      </w:r>
      <w:r w:rsidRPr="003D41FF">
        <w:rPr>
          <w:rFonts w:ascii="Times New Roman" w:eastAsia="Times New Roman" w:hAnsi="Times New Roman" w:cs="Times New Roman"/>
          <w:sz w:val="24"/>
          <w:szCs w:val="24"/>
          <w:lang w:val="uk-UA" w:eastAsia="ru-RU"/>
        </w:rPr>
        <w:t xml:space="preserve"> залишається актуальним.</w:t>
      </w:r>
    </w:p>
    <w:p w:rsidR="00856B15" w:rsidRPr="003D41FF" w:rsidRDefault="00856B15" w:rsidP="00856B15">
      <w:pPr>
        <w:spacing w:after="0" w:line="240" w:lineRule="auto"/>
        <w:ind w:firstLine="709"/>
        <w:jc w:val="both"/>
        <w:rPr>
          <w:rFonts w:ascii="Times New Roman" w:eastAsia="Times New Roman" w:hAnsi="Times New Roman" w:cs="Times New Roman"/>
          <w:sz w:val="24"/>
          <w:szCs w:val="24"/>
          <w:lang w:val="uk-UA" w:eastAsia="ru-RU"/>
        </w:rPr>
      </w:pPr>
      <w:r>
        <w:rPr>
          <w:rFonts w:ascii="Times New Roman" w:eastAsia="Calibri" w:hAnsi="Times New Roman" w:cs="Times New Roman"/>
          <w:sz w:val="24"/>
          <w:szCs w:val="24"/>
          <w:lang w:val="uk-UA"/>
        </w:rPr>
        <w:t xml:space="preserve">Залишається потреба </w:t>
      </w:r>
      <w:r w:rsidRPr="003D41FF">
        <w:rPr>
          <w:rFonts w:ascii="Times New Roman" w:eastAsia="Calibri" w:hAnsi="Times New Roman" w:cs="Times New Roman"/>
          <w:sz w:val="24"/>
          <w:szCs w:val="24"/>
          <w:lang w:val="uk-UA"/>
        </w:rPr>
        <w:t>у оновленні шкільних меблів, придбання спортивного інвентарю, меблів для їдалень у ЗЗСО,</w:t>
      </w:r>
      <w:r w:rsidRPr="003D41FF">
        <w:rPr>
          <w:rFonts w:ascii="Times New Roman" w:eastAsia="Times New Roman" w:hAnsi="Times New Roman" w:cs="Times New Roman"/>
          <w:sz w:val="24"/>
          <w:szCs w:val="24"/>
          <w:lang w:val="uk-UA" w:eastAsia="ru-RU"/>
        </w:rPr>
        <w:t xml:space="preserve">  технологічного обладнання,</w:t>
      </w:r>
      <w:r>
        <w:rPr>
          <w:rFonts w:ascii="Times New Roman" w:eastAsia="Times New Roman" w:hAnsi="Times New Roman" w:cs="Times New Roman"/>
          <w:sz w:val="24"/>
          <w:szCs w:val="24"/>
          <w:lang w:val="uk-UA" w:eastAsia="ru-RU"/>
        </w:rPr>
        <w:t xml:space="preserve"> предметних навчальних кабінетах, </w:t>
      </w:r>
      <w:r w:rsidRPr="003D41FF">
        <w:rPr>
          <w:rFonts w:ascii="Times New Roman" w:eastAsia="Times New Roman" w:hAnsi="Times New Roman" w:cs="Times New Roman"/>
          <w:sz w:val="24"/>
          <w:szCs w:val="24"/>
          <w:lang w:val="uk-UA" w:eastAsia="ru-RU"/>
        </w:rPr>
        <w:t xml:space="preserve"> ігрового та спортивного обладнання, поновлення спортивних та ігрових споруд на майданчиках у ЗДО.</w:t>
      </w:r>
    </w:p>
    <w:p w:rsidR="00856B15" w:rsidRPr="003D41FF" w:rsidRDefault="00C76455" w:rsidP="00856B15">
      <w:pPr>
        <w:spacing w:after="0" w:line="240" w:lineRule="auto"/>
        <w:ind w:firstLine="709"/>
        <w:contextualSpacing/>
        <w:jc w:val="both"/>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 xml:space="preserve">За кошти виділені з обласного бюджету у сумі 1 млн 895 тис. 838 грн. </w:t>
      </w:r>
      <w:r w:rsidR="00856B15">
        <w:rPr>
          <w:rFonts w:ascii="Times New Roman" w:eastAsia="Times New Roman" w:hAnsi="Times New Roman" w:cs="Times New Roman"/>
          <w:sz w:val="24"/>
          <w:szCs w:val="24"/>
          <w:lang w:val="uk-UA"/>
        </w:rPr>
        <w:t xml:space="preserve">було </w:t>
      </w:r>
      <w:r w:rsidR="00856B15" w:rsidRPr="003D41FF">
        <w:rPr>
          <w:rFonts w:ascii="Times New Roman" w:eastAsia="Times New Roman" w:hAnsi="Times New Roman" w:cs="Times New Roman"/>
          <w:sz w:val="24"/>
          <w:szCs w:val="24"/>
          <w:lang w:val="uk-UA"/>
        </w:rPr>
        <w:t xml:space="preserve"> придбан</w:t>
      </w:r>
      <w:r w:rsidR="00856B15">
        <w:rPr>
          <w:rFonts w:ascii="Times New Roman" w:eastAsia="Times New Roman" w:hAnsi="Times New Roman" w:cs="Times New Roman"/>
          <w:sz w:val="24"/>
          <w:szCs w:val="24"/>
          <w:lang w:val="uk-UA"/>
        </w:rPr>
        <w:t>о</w:t>
      </w:r>
      <w:r w:rsidR="00856B15" w:rsidRPr="003D41FF">
        <w:rPr>
          <w:rFonts w:ascii="Times New Roman" w:eastAsia="Times New Roman" w:hAnsi="Times New Roman" w:cs="Times New Roman"/>
          <w:sz w:val="24"/>
          <w:szCs w:val="24"/>
          <w:lang w:val="uk-UA"/>
        </w:rPr>
        <w:t xml:space="preserve"> шкільн</w:t>
      </w:r>
      <w:r w:rsidR="00856B15">
        <w:rPr>
          <w:rFonts w:ascii="Times New Roman" w:eastAsia="Times New Roman" w:hAnsi="Times New Roman" w:cs="Times New Roman"/>
          <w:sz w:val="24"/>
          <w:szCs w:val="24"/>
          <w:lang w:val="uk-UA"/>
        </w:rPr>
        <w:t>ий</w:t>
      </w:r>
      <w:r w:rsidR="00856B15" w:rsidRPr="003D41FF">
        <w:rPr>
          <w:rFonts w:ascii="Times New Roman" w:eastAsia="Times New Roman" w:hAnsi="Times New Roman" w:cs="Times New Roman"/>
          <w:sz w:val="24"/>
          <w:szCs w:val="24"/>
          <w:lang w:val="uk-UA"/>
        </w:rPr>
        <w:t xml:space="preserve"> автобус </w:t>
      </w:r>
      <w:r w:rsidR="00856B15">
        <w:rPr>
          <w:rFonts w:ascii="Times New Roman" w:eastAsia="Times New Roman" w:hAnsi="Times New Roman" w:cs="Times New Roman"/>
          <w:bCs/>
          <w:sz w:val="24"/>
          <w:szCs w:val="24"/>
          <w:lang w:val="uk-UA" w:eastAsia="ru-RU"/>
        </w:rPr>
        <w:t>Гаврилівськ</w:t>
      </w:r>
      <w:r>
        <w:rPr>
          <w:rFonts w:ascii="Times New Roman" w:eastAsia="Times New Roman" w:hAnsi="Times New Roman" w:cs="Times New Roman"/>
          <w:bCs/>
          <w:sz w:val="24"/>
          <w:szCs w:val="24"/>
          <w:lang w:val="uk-UA" w:eastAsia="ru-RU"/>
        </w:rPr>
        <w:t>ому</w:t>
      </w:r>
      <w:r w:rsidR="00486C35">
        <w:rPr>
          <w:rFonts w:ascii="Times New Roman" w:eastAsia="Times New Roman" w:hAnsi="Times New Roman" w:cs="Times New Roman"/>
          <w:bCs/>
          <w:sz w:val="24"/>
          <w:szCs w:val="24"/>
          <w:lang w:val="uk-UA" w:eastAsia="ru-RU"/>
        </w:rPr>
        <w:t xml:space="preserve"> </w:t>
      </w:r>
      <w:r>
        <w:rPr>
          <w:rFonts w:ascii="Times New Roman" w:eastAsia="Times New Roman" w:hAnsi="Times New Roman" w:cs="Times New Roman"/>
          <w:bCs/>
          <w:sz w:val="24"/>
          <w:szCs w:val="24"/>
          <w:lang w:val="uk-UA" w:eastAsia="ru-RU"/>
        </w:rPr>
        <w:t xml:space="preserve">ЗЗСО </w:t>
      </w:r>
      <w:r w:rsidR="00856B15">
        <w:rPr>
          <w:rFonts w:ascii="Times New Roman" w:eastAsia="Times New Roman" w:hAnsi="Times New Roman" w:cs="Times New Roman"/>
          <w:bCs/>
          <w:sz w:val="24"/>
          <w:szCs w:val="24"/>
          <w:lang w:val="uk-UA" w:eastAsia="ru-RU"/>
        </w:rPr>
        <w:t>№8</w:t>
      </w:r>
      <w:r w:rsidR="00486C35">
        <w:rPr>
          <w:rFonts w:ascii="Times New Roman" w:eastAsia="Times New Roman" w:hAnsi="Times New Roman" w:cs="Times New Roman"/>
          <w:bCs/>
          <w:sz w:val="24"/>
          <w:szCs w:val="24"/>
          <w:lang w:val="uk-UA" w:eastAsia="ru-RU"/>
        </w:rPr>
        <w:t xml:space="preserve"> </w:t>
      </w:r>
      <w:r>
        <w:rPr>
          <w:rFonts w:ascii="Times New Roman" w:eastAsia="Times New Roman" w:hAnsi="Times New Roman" w:cs="Times New Roman"/>
          <w:sz w:val="24"/>
          <w:szCs w:val="24"/>
          <w:lang w:val="uk-UA"/>
        </w:rPr>
        <w:t xml:space="preserve">для забезпечення доступу </w:t>
      </w:r>
      <w:r w:rsidRPr="003D41FF">
        <w:rPr>
          <w:rFonts w:ascii="Times New Roman" w:eastAsia="Times New Roman" w:hAnsi="Times New Roman" w:cs="Times New Roman"/>
          <w:sz w:val="24"/>
          <w:szCs w:val="24"/>
          <w:lang w:val="uk-UA"/>
        </w:rPr>
        <w:t>до якісної освіти дітей, які проживають у</w:t>
      </w:r>
      <w:r>
        <w:rPr>
          <w:rFonts w:ascii="Times New Roman" w:eastAsia="Times New Roman" w:hAnsi="Times New Roman" w:cs="Times New Roman"/>
          <w:sz w:val="24"/>
          <w:szCs w:val="24"/>
          <w:lang w:val="uk-UA"/>
        </w:rPr>
        <w:t xml:space="preserve"> сільській місцевості та їх </w:t>
      </w:r>
      <w:r w:rsidR="00856B15" w:rsidRPr="003D41FF">
        <w:rPr>
          <w:rFonts w:ascii="Times New Roman" w:eastAsia="Times New Roman" w:hAnsi="Times New Roman" w:cs="Times New Roman"/>
          <w:sz w:val="24"/>
          <w:szCs w:val="24"/>
          <w:lang w:val="uk-UA"/>
        </w:rPr>
        <w:t>підвезення до місць навчання</w:t>
      </w:r>
      <w:r>
        <w:rPr>
          <w:rFonts w:ascii="Times New Roman" w:eastAsia="Times New Roman" w:hAnsi="Times New Roman" w:cs="Times New Roman"/>
          <w:sz w:val="24"/>
          <w:szCs w:val="24"/>
          <w:lang w:val="uk-UA"/>
        </w:rPr>
        <w:t xml:space="preserve"> та у зворотному напрямку</w:t>
      </w:r>
      <w:r w:rsidR="00856B15" w:rsidRPr="003D41FF">
        <w:rPr>
          <w:rFonts w:ascii="Times New Roman" w:eastAsia="Times New Roman" w:hAnsi="Times New Roman" w:cs="Times New Roman"/>
          <w:sz w:val="24"/>
          <w:szCs w:val="24"/>
          <w:lang w:val="uk-UA"/>
        </w:rPr>
        <w:t>.</w:t>
      </w:r>
    </w:p>
    <w:p w:rsidR="00AB0519" w:rsidRDefault="00AB0519" w:rsidP="0077593B">
      <w:pPr>
        <w:shd w:val="clear" w:color="auto" w:fill="FFFFFF"/>
        <w:spacing w:after="0" w:line="240" w:lineRule="auto"/>
        <w:ind w:firstLine="540"/>
        <w:jc w:val="both"/>
        <w:rPr>
          <w:rFonts w:ascii="Times New Roman" w:eastAsia="Times New Roman" w:hAnsi="Times New Roman" w:cs="Times New Roman"/>
          <w:kern w:val="24"/>
          <w:sz w:val="24"/>
          <w:szCs w:val="24"/>
          <w:lang w:val="uk-UA" w:eastAsia="ru-RU"/>
        </w:rPr>
      </w:pPr>
      <w:r w:rsidRPr="00AB0519">
        <w:rPr>
          <w:rFonts w:ascii="Times New Roman" w:eastAsia="Times New Roman" w:hAnsi="Times New Roman" w:cs="Times New Roman"/>
          <w:kern w:val="24"/>
          <w:sz w:val="24"/>
          <w:szCs w:val="24"/>
          <w:lang w:val="uk-UA" w:eastAsia="ru-RU"/>
        </w:rPr>
        <w:t xml:space="preserve">Проведено  ревізію  </w:t>
      </w:r>
      <w:proofErr w:type="spellStart"/>
      <w:r w:rsidRPr="00797FF4">
        <w:rPr>
          <w:rFonts w:ascii="Times New Roman" w:eastAsia="Times New Roman" w:hAnsi="Times New Roman" w:cs="Times New Roman"/>
          <w:kern w:val="24"/>
          <w:sz w:val="24"/>
          <w:szCs w:val="24"/>
          <w:lang w:eastAsia="ru-RU"/>
        </w:rPr>
        <w:t>електромережі</w:t>
      </w:r>
      <w:proofErr w:type="spellEnd"/>
      <w:r w:rsidRPr="00797FF4">
        <w:rPr>
          <w:rFonts w:ascii="Times New Roman" w:eastAsia="Times New Roman" w:hAnsi="Times New Roman" w:cs="Times New Roman"/>
          <w:kern w:val="24"/>
          <w:sz w:val="24"/>
          <w:szCs w:val="24"/>
          <w:lang w:eastAsia="ru-RU"/>
        </w:rPr>
        <w:t xml:space="preserve">  та  </w:t>
      </w:r>
      <w:proofErr w:type="spellStart"/>
      <w:r w:rsidRPr="00797FF4">
        <w:rPr>
          <w:rFonts w:ascii="Times New Roman" w:eastAsia="Times New Roman" w:hAnsi="Times New Roman" w:cs="Times New Roman"/>
          <w:kern w:val="24"/>
          <w:sz w:val="24"/>
          <w:szCs w:val="24"/>
          <w:lang w:eastAsia="ru-RU"/>
        </w:rPr>
        <w:t>ревізію</w:t>
      </w:r>
      <w:proofErr w:type="spellEnd"/>
      <w:r w:rsidR="00486C35">
        <w:rPr>
          <w:rFonts w:ascii="Times New Roman" w:eastAsia="Times New Roman" w:hAnsi="Times New Roman" w:cs="Times New Roman"/>
          <w:kern w:val="24"/>
          <w:sz w:val="24"/>
          <w:szCs w:val="24"/>
          <w:lang w:val="uk-UA" w:eastAsia="ru-RU"/>
        </w:rPr>
        <w:t xml:space="preserve"> </w:t>
      </w:r>
      <w:proofErr w:type="spellStart"/>
      <w:r w:rsidRPr="00797FF4">
        <w:rPr>
          <w:rFonts w:ascii="Times New Roman" w:eastAsia="Times New Roman" w:hAnsi="Times New Roman" w:cs="Times New Roman"/>
          <w:kern w:val="24"/>
          <w:sz w:val="24"/>
          <w:szCs w:val="24"/>
          <w:lang w:eastAsia="ru-RU"/>
        </w:rPr>
        <w:t>внутрішніх</w:t>
      </w:r>
      <w:proofErr w:type="spellEnd"/>
      <w:r w:rsidR="00486C35">
        <w:rPr>
          <w:rFonts w:ascii="Times New Roman" w:eastAsia="Times New Roman" w:hAnsi="Times New Roman" w:cs="Times New Roman"/>
          <w:kern w:val="24"/>
          <w:sz w:val="24"/>
          <w:szCs w:val="24"/>
          <w:lang w:val="uk-UA" w:eastAsia="ru-RU"/>
        </w:rPr>
        <w:t xml:space="preserve"> </w:t>
      </w:r>
      <w:proofErr w:type="spellStart"/>
      <w:r w:rsidRPr="00797FF4">
        <w:rPr>
          <w:rFonts w:ascii="Times New Roman" w:eastAsia="Times New Roman" w:hAnsi="Times New Roman" w:cs="Times New Roman"/>
          <w:kern w:val="24"/>
          <w:sz w:val="24"/>
          <w:szCs w:val="24"/>
          <w:lang w:eastAsia="ru-RU"/>
        </w:rPr>
        <w:t>теплових</w:t>
      </w:r>
      <w:proofErr w:type="spellEnd"/>
      <w:r w:rsidRPr="00797FF4">
        <w:rPr>
          <w:rFonts w:ascii="Times New Roman" w:eastAsia="Times New Roman" w:hAnsi="Times New Roman" w:cs="Times New Roman"/>
          <w:kern w:val="24"/>
          <w:sz w:val="24"/>
          <w:szCs w:val="24"/>
          <w:lang w:eastAsia="ru-RU"/>
        </w:rPr>
        <w:t xml:space="preserve">  мереж. </w:t>
      </w:r>
    </w:p>
    <w:p w:rsidR="00AB0519" w:rsidRPr="004455F4" w:rsidRDefault="00AB0519" w:rsidP="00AB0519">
      <w:pPr>
        <w:widowControl w:val="0"/>
        <w:spacing w:after="0" w:line="240" w:lineRule="auto"/>
        <w:ind w:firstLine="540"/>
        <w:jc w:val="both"/>
        <w:rPr>
          <w:rFonts w:ascii="Times New Roman" w:eastAsia="Times New Roman" w:hAnsi="Times New Roman" w:cs="Times New Roman"/>
          <w:kern w:val="24"/>
          <w:sz w:val="24"/>
          <w:szCs w:val="24"/>
          <w:lang w:val="uk-UA" w:eastAsia="ru-RU"/>
        </w:rPr>
      </w:pPr>
      <w:r>
        <w:rPr>
          <w:rFonts w:ascii="Times New Roman" w:eastAsia="Times New Roman" w:hAnsi="Times New Roman" w:cs="Times New Roman"/>
          <w:kern w:val="24"/>
          <w:sz w:val="24"/>
          <w:szCs w:val="24"/>
          <w:lang w:val="uk-UA" w:eastAsia="ru-RU"/>
        </w:rPr>
        <w:t xml:space="preserve">ЗЗСО придбано понад 100 нових вогнегасників. </w:t>
      </w:r>
      <w:r w:rsidR="00777D83">
        <w:rPr>
          <w:rFonts w:ascii="Times New Roman" w:eastAsia="Times New Roman" w:hAnsi="Times New Roman" w:cs="Times New Roman"/>
          <w:kern w:val="24"/>
          <w:sz w:val="24"/>
          <w:szCs w:val="24"/>
          <w:lang w:val="uk-UA" w:eastAsia="ru-RU"/>
        </w:rPr>
        <w:t xml:space="preserve">В усіх закладах освіти проведено: </w:t>
      </w:r>
      <w:r>
        <w:rPr>
          <w:rFonts w:ascii="Times New Roman" w:eastAsia="Times New Roman" w:hAnsi="Times New Roman" w:cs="Times New Roman"/>
          <w:kern w:val="24"/>
          <w:sz w:val="24"/>
          <w:szCs w:val="24"/>
          <w:lang w:val="uk-UA" w:eastAsia="ru-RU"/>
        </w:rPr>
        <w:t xml:space="preserve"> перевір</w:t>
      </w:r>
      <w:r w:rsidR="00777D83">
        <w:rPr>
          <w:rFonts w:ascii="Times New Roman" w:eastAsia="Times New Roman" w:hAnsi="Times New Roman" w:cs="Times New Roman"/>
          <w:kern w:val="24"/>
          <w:sz w:val="24"/>
          <w:szCs w:val="24"/>
          <w:lang w:val="uk-UA" w:eastAsia="ru-RU"/>
        </w:rPr>
        <w:t>кувогнегасників, пожежних кранів та рукавів;</w:t>
      </w:r>
      <w:r>
        <w:rPr>
          <w:rFonts w:ascii="Times New Roman" w:eastAsia="Times New Roman" w:hAnsi="Times New Roman" w:cs="Times New Roman"/>
          <w:kern w:val="24"/>
          <w:sz w:val="24"/>
          <w:szCs w:val="24"/>
          <w:lang w:val="uk-UA" w:eastAsia="ru-RU"/>
        </w:rPr>
        <w:t xml:space="preserve"> заправ</w:t>
      </w:r>
      <w:r w:rsidR="00777D83">
        <w:rPr>
          <w:rFonts w:ascii="Times New Roman" w:eastAsia="Times New Roman" w:hAnsi="Times New Roman" w:cs="Times New Roman"/>
          <w:kern w:val="24"/>
          <w:sz w:val="24"/>
          <w:szCs w:val="24"/>
          <w:lang w:val="uk-UA" w:eastAsia="ru-RU"/>
        </w:rPr>
        <w:t xml:space="preserve">кунаявних </w:t>
      </w:r>
      <w:r>
        <w:rPr>
          <w:rFonts w:ascii="Times New Roman" w:eastAsia="Times New Roman" w:hAnsi="Times New Roman" w:cs="Times New Roman"/>
          <w:kern w:val="24"/>
          <w:sz w:val="24"/>
          <w:szCs w:val="24"/>
          <w:lang w:val="uk-UA" w:eastAsia="ru-RU"/>
        </w:rPr>
        <w:t>вогнегасник</w:t>
      </w:r>
      <w:r w:rsidR="00777D83">
        <w:rPr>
          <w:rFonts w:ascii="Times New Roman" w:eastAsia="Times New Roman" w:hAnsi="Times New Roman" w:cs="Times New Roman"/>
          <w:kern w:val="24"/>
          <w:sz w:val="24"/>
          <w:szCs w:val="24"/>
          <w:lang w:val="uk-UA" w:eastAsia="ru-RU"/>
        </w:rPr>
        <w:t>ів</w:t>
      </w:r>
      <w:r>
        <w:rPr>
          <w:rFonts w:ascii="Times New Roman" w:eastAsia="Times New Roman" w:hAnsi="Times New Roman" w:cs="Times New Roman"/>
          <w:kern w:val="24"/>
          <w:sz w:val="24"/>
          <w:szCs w:val="24"/>
          <w:lang w:val="uk-UA" w:eastAsia="ru-RU"/>
        </w:rPr>
        <w:t xml:space="preserve">. </w:t>
      </w:r>
    </w:p>
    <w:p w:rsidR="00AB0519" w:rsidRPr="00797FF4" w:rsidRDefault="00A3106A" w:rsidP="00AB0519">
      <w:pPr>
        <w:widowControl w:val="0"/>
        <w:spacing w:after="0" w:line="240" w:lineRule="auto"/>
        <w:ind w:firstLine="54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uk-UA" w:eastAsia="ru-RU"/>
        </w:rPr>
        <w:t>Перед початком 2020/2021 навчального року проведено перевірку будівель закладів освіт</w:t>
      </w:r>
      <w:r w:rsidR="001B43C7">
        <w:rPr>
          <w:rFonts w:ascii="Times New Roman" w:eastAsia="Times New Roman" w:hAnsi="Times New Roman" w:cs="Times New Roman"/>
          <w:sz w:val="24"/>
          <w:szCs w:val="24"/>
          <w:lang w:val="uk-UA" w:eastAsia="ru-RU"/>
        </w:rPr>
        <w:t>и</w:t>
      </w:r>
      <w:r>
        <w:rPr>
          <w:rFonts w:ascii="Times New Roman" w:eastAsia="Times New Roman" w:hAnsi="Times New Roman" w:cs="Times New Roman"/>
          <w:sz w:val="24"/>
          <w:szCs w:val="24"/>
          <w:lang w:val="uk-UA" w:eastAsia="ru-RU"/>
        </w:rPr>
        <w:t>, спортивних та ігр</w:t>
      </w:r>
      <w:r w:rsidR="00147D28">
        <w:rPr>
          <w:rFonts w:ascii="Times New Roman" w:eastAsia="Times New Roman" w:hAnsi="Times New Roman" w:cs="Times New Roman"/>
          <w:sz w:val="24"/>
          <w:szCs w:val="24"/>
          <w:lang w:val="uk-UA" w:eastAsia="ru-RU"/>
        </w:rPr>
        <w:t>о</w:t>
      </w:r>
      <w:r>
        <w:rPr>
          <w:rFonts w:ascii="Times New Roman" w:eastAsia="Times New Roman" w:hAnsi="Times New Roman" w:cs="Times New Roman"/>
          <w:sz w:val="24"/>
          <w:szCs w:val="24"/>
          <w:lang w:val="uk-UA" w:eastAsia="ru-RU"/>
        </w:rPr>
        <w:t xml:space="preserve">вих споруд та майданчиків. </w:t>
      </w:r>
      <w:proofErr w:type="spellStart"/>
      <w:r w:rsidR="00AB0519" w:rsidRPr="00797FF4">
        <w:rPr>
          <w:rFonts w:ascii="Times New Roman" w:eastAsia="Times New Roman" w:hAnsi="Times New Roman" w:cs="Times New Roman"/>
          <w:sz w:val="24"/>
          <w:szCs w:val="24"/>
          <w:lang w:eastAsia="ru-RU"/>
        </w:rPr>
        <w:t>Складено</w:t>
      </w:r>
      <w:proofErr w:type="spellEnd"/>
      <w:r w:rsidR="00486C35">
        <w:rPr>
          <w:rFonts w:ascii="Times New Roman" w:eastAsia="Times New Roman" w:hAnsi="Times New Roman" w:cs="Times New Roman"/>
          <w:sz w:val="24"/>
          <w:szCs w:val="24"/>
          <w:lang w:val="uk-UA" w:eastAsia="ru-RU"/>
        </w:rPr>
        <w:t xml:space="preserve"> </w:t>
      </w:r>
      <w:proofErr w:type="spellStart"/>
      <w:r w:rsidR="00AB0519" w:rsidRPr="00797FF4">
        <w:rPr>
          <w:rFonts w:ascii="Times New Roman" w:eastAsia="Times New Roman" w:hAnsi="Times New Roman" w:cs="Times New Roman"/>
          <w:sz w:val="24"/>
          <w:szCs w:val="24"/>
          <w:lang w:eastAsia="ru-RU"/>
        </w:rPr>
        <w:t>акти</w:t>
      </w:r>
      <w:proofErr w:type="spellEnd"/>
      <w:r w:rsidR="00486C35">
        <w:rPr>
          <w:rFonts w:ascii="Times New Roman" w:eastAsia="Times New Roman" w:hAnsi="Times New Roman" w:cs="Times New Roman"/>
          <w:sz w:val="24"/>
          <w:szCs w:val="24"/>
          <w:lang w:val="uk-UA" w:eastAsia="ru-RU"/>
        </w:rPr>
        <w:t xml:space="preserve"> </w:t>
      </w:r>
      <w:proofErr w:type="spellStart"/>
      <w:r w:rsidR="00AB0519" w:rsidRPr="00797FF4">
        <w:rPr>
          <w:rFonts w:ascii="Times New Roman" w:eastAsia="Times New Roman" w:hAnsi="Times New Roman" w:cs="Times New Roman"/>
          <w:sz w:val="24"/>
          <w:szCs w:val="24"/>
          <w:lang w:eastAsia="ru-RU"/>
        </w:rPr>
        <w:t>готовності</w:t>
      </w:r>
      <w:proofErr w:type="spellEnd"/>
      <w:r w:rsidR="00486C35">
        <w:rPr>
          <w:rFonts w:ascii="Times New Roman" w:eastAsia="Times New Roman" w:hAnsi="Times New Roman" w:cs="Times New Roman"/>
          <w:sz w:val="24"/>
          <w:szCs w:val="24"/>
          <w:lang w:val="uk-UA" w:eastAsia="ru-RU"/>
        </w:rPr>
        <w:t xml:space="preserve"> </w:t>
      </w:r>
      <w:proofErr w:type="spellStart"/>
      <w:r w:rsidR="00AB0519" w:rsidRPr="00797FF4">
        <w:rPr>
          <w:rFonts w:ascii="Times New Roman" w:eastAsia="Times New Roman" w:hAnsi="Times New Roman" w:cs="Times New Roman"/>
          <w:sz w:val="24"/>
          <w:szCs w:val="24"/>
          <w:lang w:eastAsia="ru-RU"/>
        </w:rPr>
        <w:t>закладів</w:t>
      </w:r>
      <w:proofErr w:type="spellEnd"/>
      <w:r w:rsidR="00486C35">
        <w:rPr>
          <w:rFonts w:ascii="Times New Roman" w:eastAsia="Times New Roman" w:hAnsi="Times New Roman" w:cs="Times New Roman"/>
          <w:sz w:val="24"/>
          <w:szCs w:val="24"/>
          <w:lang w:val="uk-UA" w:eastAsia="ru-RU"/>
        </w:rPr>
        <w:t xml:space="preserve"> </w:t>
      </w:r>
      <w:r w:rsidR="00AB0519" w:rsidRPr="00797FF4">
        <w:rPr>
          <w:rFonts w:ascii="Times New Roman" w:eastAsia="Times New Roman" w:hAnsi="Times New Roman" w:cs="Times New Roman"/>
          <w:sz w:val="24"/>
          <w:szCs w:val="24"/>
          <w:lang w:val="uk-UA" w:eastAsia="ru-RU"/>
        </w:rPr>
        <w:t xml:space="preserve">освіти </w:t>
      </w:r>
      <w:r w:rsidR="00AB0519" w:rsidRPr="00797FF4">
        <w:rPr>
          <w:rFonts w:ascii="Times New Roman" w:eastAsia="Times New Roman" w:hAnsi="Times New Roman" w:cs="Times New Roman"/>
          <w:sz w:val="24"/>
          <w:szCs w:val="24"/>
          <w:lang w:eastAsia="ru-RU"/>
        </w:rPr>
        <w:t xml:space="preserve">до нового </w:t>
      </w:r>
      <w:r w:rsidR="00205254">
        <w:rPr>
          <w:rFonts w:ascii="Times New Roman" w:eastAsia="Times New Roman" w:hAnsi="Times New Roman" w:cs="Times New Roman"/>
          <w:sz w:val="24"/>
          <w:szCs w:val="24"/>
          <w:lang w:val="uk-UA" w:eastAsia="ru-RU"/>
        </w:rPr>
        <w:t xml:space="preserve">2020/2021 </w:t>
      </w:r>
      <w:proofErr w:type="spellStart"/>
      <w:r w:rsidR="00AB0519" w:rsidRPr="00797FF4">
        <w:rPr>
          <w:rFonts w:ascii="Times New Roman" w:eastAsia="Times New Roman" w:hAnsi="Times New Roman" w:cs="Times New Roman"/>
          <w:sz w:val="24"/>
          <w:szCs w:val="24"/>
          <w:lang w:eastAsia="ru-RU"/>
        </w:rPr>
        <w:t>навчального</w:t>
      </w:r>
      <w:proofErr w:type="spellEnd"/>
      <w:r w:rsidR="00AB0519" w:rsidRPr="00797FF4">
        <w:rPr>
          <w:rFonts w:ascii="Times New Roman" w:eastAsia="Times New Roman" w:hAnsi="Times New Roman" w:cs="Times New Roman"/>
          <w:sz w:val="24"/>
          <w:szCs w:val="24"/>
          <w:lang w:eastAsia="ru-RU"/>
        </w:rPr>
        <w:t xml:space="preserve"> року.</w:t>
      </w:r>
    </w:p>
    <w:p w:rsidR="00797FF4" w:rsidRPr="00205254" w:rsidRDefault="00797FF4" w:rsidP="00797FF4">
      <w:pPr>
        <w:suppressLineNumbers/>
        <w:suppressAutoHyphens/>
        <w:spacing w:after="0" w:line="240" w:lineRule="auto"/>
        <w:ind w:right="96" w:firstLine="540"/>
        <w:contextualSpacing/>
        <w:jc w:val="both"/>
        <w:outlineLvl w:val="0"/>
        <w:rPr>
          <w:rFonts w:ascii="Times New Roman" w:eastAsia="Times New Roman" w:hAnsi="Times New Roman" w:cs="Times New Roman"/>
          <w:sz w:val="24"/>
          <w:szCs w:val="24"/>
        </w:rPr>
      </w:pPr>
      <w:proofErr w:type="spellStart"/>
      <w:r w:rsidRPr="00205254">
        <w:rPr>
          <w:rFonts w:ascii="Times New Roman" w:eastAsia="Times New Roman" w:hAnsi="Times New Roman" w:cs="Times New Roman"/>
          <w:sz w:val="24"/>
          <w:szCs w:val="24"/>
        </w:rPr>
        <w:t>Заброньовано</w:t>
      </w:r>
      <w:proofErr w:type="spellEnd"/>
      <w:r w:rsidRPr="00205254">
        <w:rPr>
          <w:rFonts w:ascii="Times New Roman" w:eastAsia="Times New Roman" w:hAnsi="Times New Roman" w:cs="Times New Roman"/>
          <w:sz w:val="24"/>
          <w:szCs w:val="24"/>
        </w:rPr>
        <w:t xml:space="preserve"> 10 </w:t>
      </w:r>
      <w:proofErr w:type="spellStart"/>
      <w:r w:rsidRPr="00205254">
        <w:rPr>
          <w:rFonts w:ascii="Times New Roman" w:eastAsia="Times New Roman" w:hAnsi="Times New Roman" w:cs="Times New Roman"/>
          <w:sz w:val="24"/>
          <w:szCs w:val="24"/>
        </w:rPr>
        <w:t>земельних</w:t>
      </w:r>
      <w:proofErr w:type="spellEnd"/>
      <w:r w:rsidR="00486C35">
        <w:rPr>
          <w:rFonts w:ascii="Times New Roman" w:eastAsia="Times New Roman" w:hAnsi="Times New Roman" w:cs="Times New Roman"/>
          <w:sz w:val="24"/>
          <w:szCs w:val="24"/>
          <w:lang w:val="uk-UA"/>
        </w:rPr>
        <w:t xml:space="preserve"> </w:t>
      </w:r>
      <w:proofErr w:type="spellStart"/>
      <w:r w:rsidRPr="00205254">
        <w:rPr>
          <w:rFonts w:ascii="Times New Roman" w:eastAsia="Times New Roman" w:hAnsi="Times New Roman" w:cs="Times New Roman"/>
          <w:sz w:val="24"/>
          <w:szCs w:val="24"/>
        </w:rPr>
        <w:t>ділянок</w:t>
      </w:r>
      <w:proofErr w:type="spellEnd"/>
      <w:r w:rsidRPr="00205254">
        <w:rPr>
          <w:rFonts w:ascii="Times New Roman" w:eastAsia="Times New Roman" w:hAnsi="Times New Roman" w:cs="Times New Roman"/>
          <w:sz w:val="24"/>
          <w:szCs w:val="24"/>
        </w:rPr>
        <w:t xml:space="preserve"> для </w:t>
      </w:r>
      <w:proofErr w:type="spellStart"/>
      <w:r w:rsidRPr="00205254">
        <w:rPr>
          <w:rFonts w:ascii="Times New Roman" w:eastAsia="Times New Roman" w:hAnsi="Times New Roman" w:cs="Times New Roman"/>
          <w:sz w:val="24"/>
          <w:szCs w:val="24"/>
        </w:rPr>
        <w:t>будівництва</w:t>
      </w:r>
      <w:proofErr w:type="spellEnd"/>
      <w:r w:rsidR="00486C35">
        <w:rPr>
          <w:rFonts w:ascii="Times New Roman" w:eastAsia="Times New Roman" w:hAnsi="Times New Roman" w:cs="Times New Roman"/>
          <w:sz w:val="24"/>
          <w:szCs w:val="24"/>
          <w:lang w:val="uk-UA"/>
        </w:rPr>
        <w:t xml:space="preserve"> </w:t>
      </w:r>
      <w:proofErr w:type="spellStart"/>
      <w:r w:rsidRPr="00205254">
        <w:rPr>
          <w:rFonts w:ascii="Times New Roman" w:eastAsia="Times New Roman" w:hAnsi="Times New Roman" w:cs="Times New Roman"/>
          <w:sz w:val="24"/>
          <w:szCs w:val="24"/>
        </w:rPr>
        <w:t>закладів</w:t>
      </w:r>
      <w:proofErr w:type="spellEnd"/>
      <w:r w:rsidR="00486C35">
        <w:rPr>
          <w:rFonts w:ascii="Times New Roman" w:eastAsia="Times New Roman" w:hAnsi="Times New Roman" w:cs="Times New Roman"/>
          <w:sz w:val="24"/>
          <w:szCs w:val="24"/>
          <w:lang w:val="uk-UA"/>
        </w:rPr>
        <w:t xml:space="preserve"> </w:t>
      </w:r>
      <w:r w:rsidRPr="00205254">
        <w:rPr>
          <w:rFonts w:ascii="Times New Roman" w:eastAsia="Times New Roman" w:hAnsi="Times New Roman" w:cs="Times New Roman"/>
          <w:sz w:val="24"/>
          <w:szCs w:val="24"/>
        </w:rPr>
        <w:t>освіти.</w:t>
      </w:r>
    </w:p>
    <w:p w:rsidR="003D41FF" w:rsidRDefault="003D41FF" w:rsidP="003D41FF">
      <w:pPr>
        <w:spacing w:after="0" w:line="240" w:lineRule="auto"/>
        <w:ind w:firstLine="708"/>
        <w:jc w:val="both"/>
        <w:rPr>
          <w:rFonts w:ascii="Times New Roman" w:eastAsia="Times New Roman" w:hAnsi="Times New Roman" w:cs="Times New Roman"/>
          <w:sz w:val="24"/>
          <w:szCs w:val="24"/>
          <w:lang w:val="uk-UA" w:eastAsia="ru-RU"/>
        </w:rPr>
      </w:pPr>
    </w:p>
    <w:p w:rsidR="00486C35" w:rsidRPr="003D41FF" w:rsidRDefault="00486C35" w:rsidP="003D41FF">
      <w:pPr>
        <w:spacing w:after="0" w:line="240" w:lineRule="auto"/>
        <w:ind w:firstLine="708"/>
        <w:jc w:val="both"/>
        <w:rPr>
          <w:rFonts w:ascii="Times New Roman" w:eastAsia="Times New Roman" w:hAnsi="Times New Roman" w:cs="Times New Roman"/>
          <w:sz w:val="24"/>
          <w:szCs w:val="24"/>
          <w:lang w:val="uk-UA" w:eastAsia="ru-RU"/>
        </w:rPr>
      </w:pPr>
    </w:p>
    <w:p w:rsidR="005A2085" w:rsidRPr="003D41FF" w:rsidRDefault="003D41FF" w:rsidP="00EE6B74">
      <w:pPr>
        <w:spacing w:after="0" w:line="240" w:lineRule="auto"/>
        <w:jc w:val="both"/>
        <w:rPr>
          <w:lang w:val="uk-UA"/>
        </w:rPr>
      </w:pPr>
      <w:r w:rsidRPr="003D41FF">
        <w:rPr>
          <w:rFonts w:ascii="Times New Roman" w:eastAsia="Times New Roman" w:hAnsi="Times New Roman" w:cs="Times New Roman"/>
          <w:b/>
          <w:sz w:val="24"/>
          <w:szCs w:val="24"/>
          <w:lang w:val="uk-UA"/>
        </w:rPr>
        <w:t xml:space="preserve">Начальник відділу освіти </w:t>
      </w:r>
      <w:r w:rsidRPr="003D41FF">
        <w:rPr>
          <w:rFonts w:ascii="Times New Roman" w:eastAsia="Times New Roman" w:hAnsi="Times New Roman" w:cs="Times New Roman"/>
          <w:b/>
          <w:sz w:val="24"/>
          <w:szCs w:val="24"/>
          <w:lang w:val="uk-UA"/>
        </w:rPr>
        <w:tab/>
      </w:r>
      <w:r w:rsidRPr="003D41FF">
        <w:rPr>
          <w:rFonts w:ascii="Times New Roman" w:eastAsia="Times New Roman" w:hAnsi="Times New Roman" w:cs="Times New Roman"/>
          <w:b/>
          <w:sz w:val="24"/>
          <w:szCs w:val="24"/>
          <w:lang w:val="uk-UA"/>
        </w:rPr>
        <w:tab/>
      </w:r>
      <w:r w:rsidRPr="003D41FF">
        <w:rPr>
          <w:rFonts w:ascii="Times New Roman" w:eastAsia="Times New Roman" w:hAnsi="Times New Roman" w:cs="Times New Roman"/>
          <w:b/>
          <w:sz w:val="24"/>
          <w:szCs w:val="24"/>
          <w:lang w:val="uk-UA"/>
        </w:rPr>
        <w:tab/>
      </w:r>
      <w:r w:rsidRPr="003D41FF">
        <w:rPr>
          <w:rFonts w:ascii="Times New Roman" w:eastAsia="Times New Roman" w:hAnsi="Times New Roman" w:cs="Times New Roman"/>
          <w:b/>
          <w:sz w:val="24"/>
          <w:szCs w:val="24"/>
          <w:lang w:val="uk-UA"/>
        </w:rPr>
        <w:tab/>
      </w:r>
      <w:bookmarkStart w:id="0" w:name="_GoBack"/>
      <w:bookmarkEnd w:id="0"/>
      <w:r w:rsidRPr="003D41FF">
        <w:rPr>
          <w:rFonts w:ascii="Times New Roman" w:eastAsia="Times New Roman" w:hAnsi="Times New Roman" w:cs="Times New Roman"/>
          <w:b/>
          <w:sz w:val="24"/>
          <w:szCs w:val="24"/>
          <w:lang w:val="uk-UA"/>
        </w:rPr>
        <w:tab/>
      </w:r>
      <w:r w:rsidRPr="003D41FF">
        <w:rPr>
          <w:rFonts w:ascii="Times New Roman" w:eastAsia="Times New Roman" w:hAnsi="Times New Roman" w:cs="Times New Roman"/>
          <w:b/>
          <w:sz w:val="24"/>
          <w:szCs w:val="24"/>
          <w:lang w:val="uk-UA"/>
        </w:rPr>
        <w:tab/>
        <w:t xml:space="preserve">               О.І. Цимбал </w:t>
      </w:r>
    </w:p>
    <w:sectPr w:rsidR="005A2085" w:rsidRPr="003D41FF" w:rsidSect="005A2085">
      <w:pgSz w:w="11906" w:h="16838"/>
      <w:pgMar w:top="1134" w:right="851"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ntiqua">
    <w:altName w:val="Segoe UI"/>
    <w:panose1 w:val="00000000000000000000"/>
    <w:charset w:val="00"/>
    <w:family w:val="swiss"/>
    <w:notTrueType/>
    <w:pitch w:val="variable"/>
    <w:sig w:usb0="00000003" w:usb1="00000000" w:usb2="00000000" w:usb3="00000000" w:csb0="00000001" w:csb1="00000000"/>
  </w:font>
  <w:font w:name="Liberation Serif">
    <w:altName w:val="Times New Roman"/>
    <w:charset w:val="CC"/>
    <w:family w:val="roman"/>
    <w:pitch w:val="variable"/>
    <w:sig w:usb0="00000001" w:usb1="500078FB" w:usb2="00000000" w:usb3="00000000" w:csb0="0000009F" w:csb1="00000000"/>
  </w:font>
  <w:font w:name="WenQuanYi Micro Hei">
    <w:altName w:val="MS Gothic"/>
    <w:charset w:val="80"/>
    <w:family w:val="auto"/>
    <w:pitch w:val="variable"/>
    <w:sig w:usb0="00000000" w:usb1="00000000" w:usb2="00000000" w:usb3="00000000" w:csb0="00000000" w:csb1="00000000"/>
  </w:font>
  <w:font w:name="FreeSans">
    <w:altName w:val="Times New Roman"/>
    <w:charset w:val="01"/>
    <w:family w:val="auto"/>
    <w:pitch w:val="variable"/>
    <w:sig w:usb0="00000000" w:usb1="00000000" w:usb2="00000000" w:usb3="00000000" w:csb0="00000000" w:csb1="00000000"/>
  </w:font>
  <w:font w:name="MS Mincho">
    <w:altName w:val="ＭＳ 明朝"/>
    <w:panose1 w:val="02020609040205080304"/>
    <w:charset w:val="80"/>
    <w:family w:val="modern"/>
    <w:pitch w:val="fixed"/>
    <w:sig w:usb0="A00002BF" w:usb1="68C7FCFB" w:usb2="00000010" w:usb3="00000000" w:csb0="0002009F" w:csb1="00000000"/>
  </w:font>
  <w:font w:name="Constantia">
    <w:panose1 w:val="02030602050306030303"/>
    <w:charset w:val="CC"/>
    <w:family w:val="roman"/>
    <w:pitch w:val="variable"/>
    <w:sig w:usb0="A00002EF" w:usb1="4000204B"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5D062D44"/>
    <w:lvl w:ilvl="0">
      <w:start w:val="1"/>
      <w:numFmt w:val="bullet"/>
      <w:pStyle w:val="a"/>
      <w:lvlText w:val=""/>
      <w:lvlJc w:val="left"/>
      <w:pPr>
        <w:tabs>
          <w:tab w:val="num" w:pos="360"/>
        </w:tabs>
        <w:ind w:left="360" w:hanging="360"/>
      </w:pPr>
      <w:rPr>
        <w:rFonts w:ascii="Symbol" w:hAnsi="Symbol" w:hint="default"/>
      </w:rPr>
    </w:lvl>
  </w:abstractNum>
  <w:abstractNum w:abstractNumId="1">
    <w:nsid w:val="08C23547"/>
    <w:multiLevelType w:val="hybridMultilevel"/>
    <w:tmpl w:val="3A902AE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FBD6B0B"/>
    <w:multiLevelType w:val="multilevel"/>
    <w:tmpl w:val="DF22DD24"/>
    <w:lvl w:ilvl="0">
      <w:start w:val="1"/>
      <w:numFmt w:val="decimal"/>
      <w:lvlText w:val="%1."/>
      <w:lvlJc w:val="left"/>
      <w:pPr>
        <w:ind w:left="360" w:hanging="360"/>
      </w:pPr>
      <w:rPr>
        <w:rFonts w:ascii="Times New Roman" w:eastAsia="Times New Roman" w:hAnsi="Times New Roman" w:cs="Times New Roman"/>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
    <w:nsid w:val="11F067BA"/>
    <w:multiLevelType w:val="hybridMultilevel"/>
    <w:tmpl w:val="9F1A1482"/>
    <w:lvl w:ilvl="0" w:tplc="A576456A">
      <w:numFmt w:val="bullet"/>
      <w:lvlText w:val="-"/>
      <w:lvlJc w:val="left"/>
      <w:pPr>
        <w:ind w:left="785" w:hanging="360"/>
      </w:pPr>
      <w:rPr>
        <w:rFonts w:ascii="Calibri" w:eastAsiaTheme="minorHAnsi" w:hAnsi="Calibri" w:cs="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2242756"/>
    <w:multiLevelType w:val="hybridMultilevel"/>
    <w:tmpl w:val="8F66BCF2"/>
    <w:lvl w:ilvl="0" w:tplc="5246D17E">
      <w:start w:val="10"/>
      <w:numFmt w:val="bullet"/>
      <w:lvlText w:val="-"/>
      <w:lvlJc w:val="left"/>
      <w:pPr>
        <w:ind w:left="720" w:hanging="360"/>
      </w:pPr>
      <w:rPr>
        <w:rFonts w:ascii="Times New Roman" w:eastAsia="Times New Roman" w:hAnsi="Times New Roman" w:cs="Times New Roman" w:hint="default"/>
        <w:b/>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31B2D79"/>
    <w:multiLevelType w:val="multilevel"/>
    <w:tmpl w:val="8D4AF4CA"/>
    <w:lvl w:ilvl="0">
      <w:start w:val="1"/>
      <w:numFmt w:val="decimal"/>
      <w:lvlText w:val="%1."/>
      <w:lvlJc w:val="left"/>
      <w:pPr>
        <w:ind w:left="450" w:hanging="450"/>
      </w:pPr>
      <w:rPr>
        <w:rFonts w:hint="default"/>
      </w:rPr>
    </w:lvl>
    <w:lvl w:ilvl="1">
      <w:start w:val="2"/>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Zero"/>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6">
    <w:nsid w:val="236347E8"/>
    <w:multiLevelType w:val="hybridMultilevel"/>
    <w:tmpl w:val="C56653CE"/>
    <w:lvl w:ilvl="0" w:tplc="8BC6B1F6">
      <w:start w:val="3"/>
      <w:numFmt w:val="bullet"/>
      <w:lvlText w:val="-"/>
      <w:lvlJc w:val="left"/>
      <w:pPr>
        <w:ind w:left="107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26F251D3"/>
    <w:multiLevelType w:val="hybridMultilevel"/>
    <w:tmpl w:val="BAA6E4E6"/>
    <w:lvl w:ilvl="0" w:tplc="2A521392">
      <w:start w:val="93"/>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29530E4C"/>
    <w:multiLevelType w:val="hybridMultilevel"/>
    <w:tmpl w:val="4BC09C4E"/>
    <w:lvl w:ilvl="0" w:tplc="2A521392">
      <w:start w:val="93"/>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3918001A"/>
    <w:multiLevelType w:val="hybridMultilevel"/>
    <w:tmpl w:val="802236E2"/>
    <w:lvl w:ilvl="0" w:tplc="5E8A60CA">
      <w:start w:val="16"/>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3B480A43"/>
    <w:multiLevelType w:val="hybridMultilevel"/>
    <w:tmpl w:val="95C40DE6"/>
    <w:lvl w:ilvl="0" w:tplc="BE2E9A58">
      <w:start w:val="2"/>
      <w:numFmt w:val="bullet"/>
      <w:lvlText w:val="-"/>
      <w:lvlJc w:val="left"/>
      <w:pPr>
        <w:ind w:left="795" w:hanging="360"/>
      </w:pPr>
      <w:rPr>
        <w:rFonts w:ascii="Times New Roman" w:eastAsia="Times New Roman" w:hAnsi="Times New Roman" w:cs="Times New Roman" w:hint="default"/>
      </w:rPr>
    </w:lvl>
    <w:lvl w:ilvl="1" w:tplc="04190003" w:tentative="1">
      <w:start w:val="1"/>
      <w:numFmt w:val="bullet"/>
      <w:lvlText w:val="o"/>
      <w:lvlJc w:val="left"/>
      <w:pPr>
        <w:ind w:left="1515" w:hanging="360"/>
      </w:pPr>
      <w:rPr>
        <w:rFonts w:ascii="Courier New" w:hAnsi="Courier New" w:cs="Courier New" w:hint="default"/>
      </w:rPr>
    </w:lvl>
    <w:lvl w:ilvl="2" w:tplc="04190005" w:tentative="1">
      <w:start w:val="1"/>
      <w:numFmt w:val="bullet"/>
      <w:lvlText w:val=""/>
      <w:lvlJc w:val="left"/>
      <w:pPr>
        <w:ind w:left="2235" w:hanging="360"/>
      </w:pPr>
      <w:rPr>
        <w:rFonts w:ascii="Wingdings" w:hAnsi="Wingdings" w:hint="default"/>
      </w:rPr>
    </w:lvl>
    <w:lvl w:ilvl="3" w:tplc="04190001" w:tentative="1">
      <w:start w:val="1"/>
      <w:numFmt w:val="bullet"/>
      <w:lvlText w:val=""/>
      <w:lvlJc w:val="left"/>
      <w:pPr>
        <w:ind w:left="2955" w:hanging="360"/>
      </w:pPr>
      <w:rPr>
        <w:rFonts w:ascii="Symbol" w:hAnsi="Symbol" w:hint="default"/>
      </w:rPr>
    </w:lvl>
    <w:lvl w:ilvl="4" w:tplc="04190003" w:tentative="1">
      <w:start w:val="1"/>
      <w:numFmt w:val="bullet"/>
      <w:lvlText w:val="o"/>
      <w:lvlJc w:val="left"/>
      <w:pPr>
        <w:ind w:left="3675" w:hanging="360"/>
      </w:pPr>
      <w:rPr>
        <w:rFonts w:ascii="Courier New" w:hAnsi="Courier New" w:cs="Courier New" w:hint="default"/>
      </w:rPr>
    </w:lvl>
    <w:lvl w:ilvl="5" w:tplc="04190005" w:tentative="1">
      <w:start w:val="1"/>
      <w:numFmt w:val="bullet"/>
      <w:lvlText w:val=""/>
      <w:lvlJc w:val="left"/>
      <w:pPr>
        <w:ind w:left="4395" w:hanging="360"/>
      </w:pPr>
      <w:rPr>
        <w:rFonts w:ascii="Wingdings" w:hAnsi="Wingdings" w:hint="default"/>
      </w:rPr>
    </w:lvl>
    <w:lvl w:ilvl="6" w:tplc="04190001" w:tentative="1">
      <w:start w:val="1"/>
      <w:numFmt w:val="bullet"/>
      <w:lvlText w:val=""/>
      <w:lvlJc w:val="left"/>
      <w:pPr>
        <w:ind w:left="5115" w:hanging="360"/>
      </w:pPr>
      <w:rPr>
        <w:rFonts w:ascii="Symbol" w:hAnsi="Symbol" w:hint="default"/>
      </w:rPr>
    </w:lvl>
    <w:lvl w:ilvl="7" w:tplc="04190003" w:tentative="1">
      <w:start w:val="1"/>
      <w:numFmt w:val="bullet"/>
      <w:lvlText w:val="o"/>
      <w:lvlJc w:val="left"/>
      <w:pPr>
        <w:ind w:left="5835" w:hanging="360"/>
      </w:pPr>
      <w:rPr>
        <w:rFonts w:ascii="Courier New" w:hAnsi="Courier New" w:cs="Courier New" w:hint="default"/>
      </w:rPr>
    </w:lvl>
    <w:lvl w:ilvl="8" w:tplc="04190005" w:tentative="1">
      <w:start w:val="1"/>
      <w:numFmt w:val="bullet"/>
      <w:lvlText w:val=""/>
      <w:lvlJc w:val="left"/>
      <w:pPr>
        <w:ind w:left="6555" w:hanging="360"/>
      </w:pPr>
      <w:rPr>
        <w:rFonts w:ascii="Wingdings" w:hAnsi="Wingdings" w:hint="default"/>
      </w:rPr>
    </w:lvl>
  </w:abstractNum>
  <w:abstractNum w:abstractNumId="11">
    <w:nsid w:val="4AEC0EEA"/>
    <w:multiLevelType w:val="hybridMultilevel"/>
    <w:tmpl w:val="CB0C3CF2"/>
    <w:lvl w:ilvl="0" w:tplc="2A521392">
      <w:start w:val="93"/>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4C8550D4"/>
    <w:multiLevelType w:val="hybridMultilevel"/>
    <w:tmpl w:val="31CE367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561773E7"/>
    <w:multiLevelType w:val="hybridMultilevel"/>
    <w:tmpl w:val="5D480BF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56D14AE7"/>
    <w:multiLevelType w:val="hybridMultilevel"/>
    <w:tmpl w:val="ED1CF5F6"/>
    <w:lvl w:ilvl="0" w:tplc="2A521392">
      <w:start w:val="93"/>
      <w:numFmt w:val="bullet"/>
      <w:lvlText w:val="-"/>
      <w:lvlJc w:val="left"/>
      <w:pPr>
        <w:tabs>
          <w:tab w:val="num" w:pos="720"/>
        </w:tabs>
        <w:ind w:left="720" w:hanging="360"/>
      </w:pPr>
      <w:rPr>
        <w:rFonts w:ascii="Times New Roman" w:eastAsia="Times New Roman" w:hAnsi="Times New Roman" w:cs="Times New Roman" w:hint="default"/>
      </w:rPr>
    </w:lvl>
    <w:lvl w:ilvl="1" w:tplc="0419000F">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5">
    <w:nsid w:val="60377A82"/>
    <w:multiLevelType w:val="hybridMultilevel"/>
    <w:tmpl w:val="36A818B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666C12FD"/>
    <w:multiLevelType w:val="hybridMultilevel"/>
    <w:tmpl w:val="36CA6020"/>
    <w:lvl w:ilvl="0" w:tplc="2A521392">
      <w:start w:val="93"/>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735C55D4"/>
    <w:multiLevelType w:val="hybridMultilevel"/>
    <w:tmpl w:val="C784B90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78675520"/>
    <w:multiLevelType w:val="hybridMultilevel"/>
    <w:tmpl w:val="38FA1A86"/>
    <w:lvl w:ilvl="0" w:tplc="2940E4F6">
      <w:start w:val="2"/>
      <w:numFmt w:val="bullet"/>
      <w:lvlText w:val="-"/>
      <w:lvlJc w:val="left"/>
      <w:pPr>
        <w:ind w:left="1068" w:hanging="360"/>
      </w:pPr>
      <w:rPr>
        <w:rFonts w:ascii="Times New Roman" w:eastAsia="Times New Roman"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19">
    <w:nsid w:val="79174244"/>
    <w:multiLevelType w:val="hybridMultilevel"/>
    <w:tmpl w:val="EB2486BA"/>
    <w:lvl w:ilvl="0" w:tplc="FDF07D1A">
      <w:numFmt w:val="bullet"/>
      <w:lvlText w:val="-"/>
      <w:lvlJc w:val="left"/>
      <w:pPr>
        <w:tabs>
          <w:tab w:val="num" w:pos="1069"/>
        </w:tabs>
        <w:ind w:left="1069" w:hanging="360"/>
      </w:pPr>
      <w:rPr>
        <w:rFonts w:ascii="Times New Roman" w:eastAsia="Times New Roman" w:hAnsi="Times New Roman" w:cs="Times New Roman" w:hint="default"/>
      </w:rPr>
    </w:lvl>
    <w:lvl w:ilvl="1" w:tplc="04190003" w:tentative="1">
      <w:start w:val="1"/>
      <w:numFmt w:val="bullet"/>
      <w:lvlText w:val="o"/>
      <w:lvlJc w:val="left"/>
      <w:pPr>
        <w:tabs>
          <w:tab w:val="num" w:pos="1789"/>
        </w:tabs>
        <w:ind w:left="1789" w:hanging="360"/>
      </w:pPr>
      <w:rPr>
        <w:rFonts w:ascii="Courier New" w:hAnsi="Courier New" w:cs="Courier New"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cs="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cs="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20">
    <w:nsid w:val="7BE5627F"/>
    <w:multiLevelType w:val="hybridMultilevel"/>
    <w:tmpl w:val="F042B02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9"/>
  </w:num>
  <w:num w:numId="5">
    <w:abstractNumId w:val="9"/>
  </w:num>
  <w:num w:numId="6">
    <w:abstractNumId w:val="4"/>
  </w:num>
  <w:num w:numId="7">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num>
  <w:num w:numId="9">
    <w:abstractNumId w:val="14"/>
  </w:num>
  <w:num w:numId="10">
    <w:abstractNumId w:val="16"/>
  </w:num>
  <w:num w:numId="11">
    <w:abstractNumId w:val="7"/>
  </w:num>
  <w:num w:numId="12">
    <w:abstractNumId w:val="5"/>
  </w:num>
  <w:num w:numId="13">
    <w:abstractNumId w:val="10"/>
  </w:num>
  <w:num w:numId="14">
    <w:abstractNumId w:val="18"/>
  </w:num>
  <w:num w:numId="15">
    <w:abstractNumId w:val="15"/>
  </w:num>
  <w:num w:numId="16">
    <w:abstractNumId w:val="8"/>
  </w:num>
  <w:num w:numId="17">
    <w:abstractNumId w:val="11"/>
  </w:num>
  <w:num w:numId="18">
    <w:abstractNumId w:val="3"/>
  </w:num>
  <w:num w:numId="19">
    <w:abstractNumId w:val="13"/>
  </w:num>
  <w:num w:numId="20">
    <w:abstractNumId w:val="20"/>
  </w:num>
  <w:num w:numId="21">
    <w:abstractNumId w:val="17"/>
  </w:num>
  <w:num w:numId="22">
    <w:abstractNumId w:val="1"/>
  </w:num>
  <w:num w:numId="23">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D735F4"/>
    <w:rsid w:val="00000E38"/>
    <w:rsid w:val="00003F59"/>
    <w:rsid w:val="0002158F"/>
    <w:rsid w:val="00024960"/>
    <w:rsid w:val="00034F78"/>
    <w:rsid w:val="00073490"/>
    <w:rsid w:val="00083AFD"/>
    <w:rsid w:val="00095464"/>
    <w:rsid w:val="000A7472"/>
    <w:rsid w:val="000B7151"/>
    <w:rsid w:val="000B7F07"/>
    <w:rsid w:val="000C1036"/>
    <w:rsid w:val="000D318C"/>
    <w:rsid w:val="000F1F7D"/>
    <w:rsid w:val="000F2433"/>
    <w:rsid w:val="0011335E"/>
    <w:rsid w:val="0011530E"/>
    <w:rsid w:val="00120259"/>
    <w:rsid w:val="00134F23"/>
    <w:rsid w:val="0014649F"/>
    <w:rsid w:val="00147D28"/>
    <w:rsid w:val="0015606A"/>
    <w:rsid w:val="0017153E"/>
    <w:rsid w:val="00195235"/>
    <w:rsid w:val="001A5C79"/>
    <w:rsid w:val="001B43C7"/>
    <w:rsid w:val="001B68EC"/>
    <w:rsid w:val="001C4274"/>
    <w:rsid w:val="001E254B"/>
    <w:rsid w:val="001F518D"/>
    <w:rsid w:val="001F60AF"/>
    <w:rsid w:val="002029C3"/>
    <w:rsid w:val="00205254"/>
    <w:rsid w:val="00205BE5"/>
    <w:rsid w:val="00207F54"/>
    <w:rsid w:val="0021218E"/>
    <w:rsid w:val="00223767"/>
    <w:rsid w:val="00225434"/>
    <w:rsid w:val="0023039D"/>
    <w:rsid w:val="0023605E"/>
    <w:rsid w:val="0025039D"/>
    <w:rsid w:val="0025158B"/>
    <w:rsid w:val="002548CE"/>
    <w:rsid w:val="002724AC"/>
    <w:rsid w:val="00276284"/>
    <w:rsid w:val="00283B27"/>
    <w:rsid w:val="002B193F"/>
    <w:rsid w:val="002E0996"/>
    <w:rsid w:val="002F05B3"/>
    <w:rsid w:val="002F7036"/>
    <w:rsid w:val="00305CF7"/>
    <w:rsid w:val="003111FB"/>
    <w:rsid w:val="00314282"/>
    <w:rsid w:val="00314BAA"/>
    <w:rsid w:val="00331855"/>
    <w:rsid w:val="00333D55"/>
    <w:rsid w:val="00341CBB"/>
    <w:rsid w:val="00347E74"/>
    <w:rsid w:val="00352D87"/>
    <w:rsid w:val="003536F0"/>
    <w:rsid w:val="00364E3A"/>
    <w:rsid w:val="00366C14"/>
    <w:rsid w:val="003A5806"/>
    <w:rsid w:val="003A6173"/>
    <w:rsid w:val="003D41FF"/>
    <w:rsid w:val="003D6D71"/>
    <w:rsid w:val="00402A09"/>
    <w:rsid w:val="00403F04"/>
    <w:rsid w:val="004455F4"/>
    <w:rsid w:val="00446D76"/>
    <w:rsid w:val="00446F7E"/>
    <w:rsid w:val="00455A15"/>
    <w:rsid w:val="00466646"/>
    <w:rsid w:val="00470A78"/>
    <w:rsid w:val="00486C35"/>
    <w:rsid w:val="004936EF"/>
    <w:rsid w:val="00494202"/>
    <w:rsid w:val="004A6EF9"/>
    <w:rsid w:val="004B40E4"/>
    <w:rsid w:val="004F0FBF"/>
    <w:rsid w:val="005021B7"/>
    <w:rsid w:val="005135EC"/>
    <w:rsid w:val="00515BEE"/>
    <w:rsid w:val="00531334"/>
    <w:rsid w:val="00564681"/>
    <w:rsid w:val="00567DF0"/>
    <w:rsid w:val="0059437F"/>
    <w:rsid w:val="005A2085"/>
    <w:rsid w:val="005A7CBC"/>
    <w:rsid w:val="005B4725"/>
    <w:rsid w:val="005D49D3"/>
    <w:rsid w:val="005D60FC"/>
    <w:rsid w:val="005D6228"/>
    <w:rsid w:val="005E2F7B"/>
    <w:rsid w:val="005E595A"/>
    <w:rsid w:val="005F2B96"/>
    <w:rsid w:val="00604890"/>
    <w:rsid w:val="006265BF"/>
    <w:rsid w:val="0064674B"/>
    <w:rsid w:val="00657220"/>
    <w:rsid w:val="0067551F"/>
    <w:rsid w:val="00682B8A"/>
    <w:rsid w:val="00683E74"/>
    <w:rsid w:val="006A09D5"/>
    <w:rsid w:val="006A5585"/>
    <w:rsid w:val="006C294C"/>
    <w:rsid w:val="006D7C2A"/>
    <w:rsid w:val="006E2346"/>
    <w:rsid w:val="006F2E72"/>
    <w:rsid w:val="007050A9"/>
    <w:rsid w:val="00712847"/>
    <w:rsid w:val="00717BCA"/>
    <w:rsid w:val="00724685"/>
    <w:rsid w:val="00727790"/>
    <w:rsid w:val="00732672"/>
    <w:rsid w:val="00736E41"/>
    <w:rsid w:val="00744121"/>
    <w:rsid w:val="0075470F"/>
    <w:rsid w:val="0077593B"/>
    <w:rsid w:val="007779A3"/>
    <w:rsid w:val="00777D83"/>
    <w:rsid w:val="007822C6"/>
    <w:rsid w:val="00786210"/>
    <w:rsid w:val="00797FF4"/>
    <w:rsid w:val="007A1910"/>
    <w:rsid w:val="007B2FD1"/>
    <w:rsid w:val="007B4460"/>
    <w:rsid w:val="007C1E65"/>
    <w:rsid w:val="007C79E2"/>
    <w:rsid w:val="007E4CDE"/>
    <w:rsid w:val="007F64F5"/>
    <w:rsid w:val="00800D6D"/>
    <w:rsid w:val="008035F1"/>
    <w:rsid w:val="0080712A"/>
    <w:rsid w:val="00807B9B"/>
    <w:rsid w:val="0083367F"/>
    <w:rsid w:val="00842470"/>
    <w:rsid w:val="008426E6"/>
    <w:rsid w:val="00846070"/>
    <w:rsid w:val="00852FE3"/>
    <w:rsid w:val="00856B15"/>
    <w:rsid w:val="00882FCA"/>
    <w:rsid w:val="00891CB9"/>
    <w:rsid w:val="008A3744"/>
    <w:rsid w:val="008A54AC"/>
    <w:rsid w:val="008B44C5"/>
    <w:rsid w:val="008C2B23"/>
    <w:rsid w:val="008D74C8"/>
    <w:rsid w:val="008E1A39"/>
    <w:rsid w:val="008E466D"/>
    <w:rsid w:val="008F1025"/>
    <w:rsid w:val="008F19A7"/>
    <w:rsid w:val="00904D57"/>
    <w:rsid w:val="0094088D"/>
    <w:rsid w:val="009436AE"/>
    <w:rsid w:val="0096457D"/>
    <w:rsid w:val="00983B29"/>
    <w:rsid w:val="00991DE5"/>
    <w:rsid w:val="009963EE"/>
    <w:rsid w:val="009A7CDD"/>
    <w:rsid w:val="009D70AE"/>
    <w:rsid w:val="009F4E33"/>
    <w:rsid w:val="00A02C96"/>
    <w:rsid w:val="00A11573"/>
    <w:rsid w:val="00A16344"/>
    <w:rsid w:val="00A3106A"/>
    <w:rsid w:val="00A31B7B"/>
    <w:rsid w:val="00A33FDA"/>
    <w:rsid w:val="00A3622C"/>
    <w:rsid w:val="00A70063"/>
    <w:rsid w:val="00A761AE"/>
    <w:rsid w:val="00A8608A"/>
    <w:rsid w:val="00AA143C"/>
    <w:rsid w:val="00AA6165"/>
    <w:rsid w:val="00AB0519"/>
    <w:rsid w:val="00AB4C1E"/>
    <w:rsid w:val="00AB59B5"/>
    <w:rsid w:val="00AB5A6A"/>
    <w:rsid w:val="00AC5037"/>
    <w:rsid w:val="00B12936"/>
    <w:rsid w:val="00B248E4"/>
    <w:rsid w:val="00B26DB4"/>
    <w:rsid w:val="00B30495"/>
    <w:rsid w:val="00B500C6"/>
    <w:rsid w:val="00B74ACD"/>
    <w:rsid w:val="00B76E4B"/>
    <w:rsid w:val="00B9353E"/>
    <w:rsid w:val="00BA3179"/>
    <w:rsid w:val="00BB37F4"/>
    <w:rsid w:val="00BB52C2"/>
    <w:rsid w:val="00BC3BD2"/>
    <w:rsid w:val="00BD7D82"/>
    <w:rsid w:val="00BE6C09"/>
    <w:rsid w:val="00BF53A4"/>
    <w:rsid w:val="00C04AB9"/>
    <w:rsid w:val="00C066B2"/>
    <w:rsid w:val="00C13763"/>
    <w:rsid w:val="00C3053E"/>
    <w:rsid w:val="00C518E0"/>
    <w:rsid w:val="00C55CA1"/>
    <w:rsid w:val="00C57A0B"/>
    <w:rsid w:val="00C6043D"/>
    <w:rsid w:val="00C62932"/>
    <w:rsid w:val="00C76455"/>
    <w:rsid w:val="00C7740D"/>
    <w:rsid w:val="00C90404"/>
    <w:rsid w:val="00CA5B4F"/>
    <w:rsid w:val="00CA7164"/>
    <w:rsid w:val="00CC0A20"/>
    <w:rsid w:val="00CC76EC"/>
    <w:rsid w:val="00CE4B61"/>
    <w:rsid w:val="00CF4063"/>
    <w:rsid w:val="00D00951"/>
    <w:rsid w:val="00D0422E"/>
    <w:rsid w:val="00D13EDB"/>
    <w:rsid w:val="00D2527B"/>
    <w:rsid w:val="00D26E2C"/>
    <w:rsid w:val="00D34CCC"/>
    <w:rsid w:val="00D419EF"/>
    <w:rsid w:val="00D436C0"/>
    <w:rsid w:val="00D50A91"/>
    <w:rsid w:val="00D50C11"/>
    <w:rsid w:val="00D52A20"/>
    <w:rsid w:val="00D712A3"/>
    <w:rsid w:val="00D71661"/>
    <w:rsid w:val="00D735F4"/>
    <w:rsid w:val="00D74AAF"/>
    <w:rsid w:val="00D9733F"/>
    <w:rsid w:val="00DA1F0A"/>
    <w:rsid w:val="00DA35F8"/>
    <w:rsid w:val="00DB28B5"/>
    <w:rsid w:val="00DB68A2"/>
    <w:rsid w:val="00DC1C4D"/>
    <w:rsid w:val="00DC6E26"/>
    <w:rsid w:val="00DD0555"/>
    <w:rsid w:val="00DD0F4E"/>
    <w:rsid w:val="00DD38BA"/>
    <w:rsid w:val="00DD61E1"/>
    <w:rsid w:val="00DF2022"/>
    <w:rsid w:val="00E11F03"/>
    <w:rsid w:val="00E150CD"/>
    <w:rsid w:val="00E16BD1"/>
    <w:rsid w:val="00E175F1"/>
    <w:rsid w:val="00E24127"/>
    <w:rsid w:val="00E323A3"/>
    <w:rsid w:val="00E42759"/>
    <w:rsid w:val="00E750EE"/>
    <w:rsid w:val="00E83D57"/>
    <w:rsid w:val="00EA2FA3"/>
    <w:rsid w:val="00EB09D3"/>
    <w:rsid w:val="00EB79C9"/>
    <w:rsid w:val="00EC24A2"/>
    <w:rsid w:val="00EC5642"/>
    <w:rsid w:val="00ED5E17"/>
    <w:rsid w:val="00EE6B74"/>
    <w:rsid w:val="00EF45F2"/>
    <w:rsid w:val="00F00412"/>
    <w:rsid w:val="00F053D2"/>
    <w:rsid w:val="00F071FA"/>
    <w:rsid w:val="00F16637"/>
    <w:rsid w:val="00F30938"/>
    <w:rsid w:val="00F32C7E"/>
    <w:rsid w:val="00F40176"/>
    <w:rsid w:val="00F459C5"/>
    <w:rsid w:val="00F6605F"/>
    <w:rsid w:val="00F7421E"/>
    <w:rsid w:val="00F93729"/>
    <w:rsid w:val="00F93DB4"/>
    <w:rsid w:val="00F97D29"/>
    <w:rsid w:val="00FA7243"/>
    <w:rsid w:val="00FB5832"/>
    <w:rsid w:val="00FD1E87"/>
    <w:rsid w:val="00FE3A3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Body Text Indent" w:uiPriority="0"/>
    <w:lsdException w:name="Subtitle" w:semiHidden="0" w:uiPriority="0"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E16BD1"/>
  </w:style>
  <w:style w:type="paragraph" w:styleId="1">
    <w:name w:val="heading 1"/>
    <w:basedOn w:val="a0"/>
    <w:next w:val="a0"/>
    <w:link w:val="10"/>
    <w:uiPriority w:val="9"/>
    <w:qFormat/>
    <w:rsid w:val="003D41FF"/>
    <w:pPr>
      <w:keepNext/>
      <w:spacing w:after="0" w:line="240" w:lineRule="auto"/>
      <w:outlineLvl w:val="0"/>
    </w:pPr>
    <w:rPr>
      <w:rFonts w:ascii="Times New Roman" w:eastAsia="Times New Roman" w:hAnsi="Times New Roman" w:cs="Times New Roman"/>
      <w:sz w:val="24"/>
      <w:szCs w:val="20"/>
      <w:lang w:val="uk-UA" w:eastAsia="ru-RU"/>
    </w:rPr>
  </w:style>
  <w:style w:type="paragraph" w:styleId="2">
    <w:name w:val="heading 2"/>
    <w:basedOn w:val="a0"/>
    <w:next w:val="a0"/>
    <w:link w:val="20"/>
    <w:uiPriority w:val="9"/>
    <w:qFormat/>
    <w:rsid w:val="003D41FF"/>
    <w:pPr>
      <w:keepNext/>
      <w:spacing w:after="0" w:line="240" w:lineRule="auto"/>
      <w:ind w:left="5812" w:hanging="5760"/>
      <w:jc w:val="center"/>
      <w:outlineLvl w:val="1"/>
    </w:pPr>
    <w:rPr>
      <w:rFonts w:ascii="Times New Roman" w:eastAsia="Times New Roman" w:hAnsi="Times New Roman" w:cs="Times New Roman"/>
      <w:b/>
      <w:sz w:val="20"/>
      <w:szCs w:val="20"/>
      <w:lang w:val="uk-UA" w:eastAsia="ru-RU"/>
    </w:rPr>
  </w:style>
  <w:style w:type="paragraph" w:styleId="3">
    <w:name w:val="heading 3"/>
    <w:basedOn w:val="a0"/>
    <w:next w:val="a0"/>
    <w:link w:val="30"/>
    <w:qFormat/>
    <w:rsid w:val="003D41FF"/>
    <w:pPr>
      <w:keepNext/>
      <w:spacing w:before="240" w:after="60" w:line="240" w:lineRule="auto"/>
      <w:outlineLvl w:val="2"/>
    </w:pPr>
    <w:rPr>
      <w:rFonts w:ascii="Arial" w:eastAsia="Times New Roman" w:hAnsi="Arial" w:cs="Arial"/>
      <w:b/>
      <w:bCs/>
      <w:sz w:val="26"/>
      <w:szCs w:val="26"/>
      <w:lang w:val="uk-UA" w:eastAsia="ru-RU"/>
    </w:rPr>
  </w:style>
  <w:style w:type="paragraph" w:styleId="4">
    <w:name w:val="heading 4"/>
    <w:basedOn w:val="a0"/>
    <w:next w:val="a0"/>
    <w:link w:val="40"/>
    <w:qFormat/>
    <w:rsid w:val="003D41FF"/>
    <w:pPr>
      <w:keepNext/>
      <w:autoSpaceDE w:val="0"/>
      <w:autoSpaceDN w:val="0"/>
      <w:adjustRightInd w:val="0"/>
      <w:spacing w:before="240" w:after="60" w:line="240" w:lineRule="auto"/>
      <w:outlineLvl w:val="3"/>
    </w:pPr>
    <w:rPr>
      <w:rFonts w:ascii="Times New Roman" w:eastAsia="Times New Roman" w:hAnsi="Times New Roman" w:cs="Times New Roman"/>
      <w:b/>
      <w:bCs/>
      <w:sz w:val="28"/>
      <w:szCs w:val="28"/>
      <w:lang w:val="uk-UA" w:eastAsia="ru-RU"/>
    </w:rPr>
  </w:style>
  <w:style w:type="paragraph" w:styleId="5">
    <w:name w:val="heading 5"/>
    <w:basedOn w:val="a0"/>
    <w:next w:val="a0"/>
    <w:link w:val="50"/>
    <w:qFormat/>
    <w:rsid w:val="003D41FF"/>
    <w:pPr>
      <w:keepNext/>
      <w:spacing w:after="0" w:line="240" w:lineRule="auto"/>
      <w:jc w:val="center"/>
      <w:outlineLvl w:val="4"/>
    </w:pPr>
    <w:rPr>
      <w:rFonts w:ascii="Times New Roman" w:eastAsia="Times New Roman" w:hAnsi="Times New Roman" w:cs="Times New Roman"/>
      <w:b/>
      <w:bCs/>
      <w:iCs/>
      <w:color w:val="0000FF"/>
      <w:sz w:val="32"/>
      <w:szCs w:val="24"/>
      <w:lang w:val="uk-UA" w:eastAsia="ru-RU"/>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
    <w:rsid w:val="003D41FF"/>
    <w:rPr>
      <w:rFonts w:ascii="Times New Roman" w:eastAsia="Times New Roman" w:hAnsi="Times New Roman" w:cs="Times New Roman"/>
      <w:sz w:val="24"/>
      <w:szCs w:val="20"/>
      <w:lang w:val="uk-UA" w:eastAsia="ru-RU"/>
    </w:rPr>
  </w:style>
  <w:style w:type="character" w:customStyle="1" w:styleId="20">
    <w:name w:val="Заголовок 2 Знак"/>
    <w:basedOn w:val="a1"/>
    <w:link w:val="2"/>
    <w:uiPriority w:val="9"/>
    <w:rsid w:val="003D41FF"/>
    <w:rPr>
      <w:rFonts w:ascii="Times New Roman" w:eastAsia="Times New Roman" w:hAnsi="Times New Roman" w:cs="Times New Roman"/>
      <w:b/>
      <w:sz w:val="20"/>
      <w:szCs w:val="20"/>
      <w:lang w:val="uk-UA" w:eastAsia="ru-RU"/>
    </w:rPr>
  </w:style>
  <w:style w:type="character" w:customStyle="1" w:styleId="30">
    <w:name w:val="Заголовок 3 Знак"/>
    <w:basedOn w:val="a1"/>
    <w:link w:val="3"/>
    <w:rsid w:val="003D41FF"/>
    <w:rPr>
      <w:rFonts w:ascii="Arial" w:eastAsia="Times New Roman" w:hAnsi="Arial" w:cs="Arial"/>
      <w:b/>
      <w:bCs/>
      <w:sz w:val="26"/>
      <w:szCs w:val="26"/>
      <w:lang w:val="uk-UA" w:eastAsia="ru-RU"/>
    </w:rPr>
  </w:style>
  <w:style w:type="character" w:customStyle="1" w:styleId="40">
    <w:name w:val="Заголовок 4 Знак"/>
    <w:basedOn w:val="a1"/>
    <w:link w:val="4"/>
    <w:rsid w:val="003D41FF"/>
    <w:rPr>
      <w:rFonts w:ascii="Times New Roman" w:eastAsia="Times New Roman" w:hAnsi="Times New Roman" w:cs="Times New Roman"/>
      <w:b/>
      <w:bCs/>
      <w:sz w:val="28"/>
      <w:szCs w:val="28"/>
      <w:lang w:val="uk-UA" w:eastAsia="ru-RU"/>
    </w:rPr>
  </w:style>
  <w:style w:type="character" w:customStyle="1" w:styleId="50">
    <w:name w:val="Заголовок 5 Знак"/>
    <w:basedOn w:val="a1"/>
    <w:link w:val="5"/>
    <w:rsid w:val="003D41FF"/>
    <w:rPr>
      <w:rFonts w:ascii="Times New Roman" w:eastAsia="Times New Roman" w:hAnsi="Times New Roman" w:cs="Times New Roman"/>
      <w:b/>
      <w:bCs/>
      <w:iCs/>
      <w:color w:val="0000FF"/>
      <w:sz w:val="32"/>
      <w:szCs w:val="24"/>
      <w:lang w:val="uk-UA" w:eastAsia="ru-RU"/>
    </w:rPr>
  </w:style>
  <w:style w:type="numbering" w:customStyle="1" w:styleId="11">
    <w:name w:val="Нет списка1"/>
    <w:next w:val="a3"/>
    <w:uiPriority w:val="99"/>
    <w:semiHidden/>
    <w:rsid w:val="003D41FF"/>
  </w:style>
  <w:style w:type="paragraph" w:styleId="a4">
    <w:name w:val="caption"/>
    <w:basedOn w:val="a0"/>
    <w:next w:val="a0"/>
    <w:qFormat/>
    <w:rsid w:val="003D41FF"/>
    <w:pPr>
      <w:spacing w:after="0" w:line="240" w:lineRule="auto"/>
      <w:ind w:left="5812" w:hanging="5760"/>
    </w:pPr>
    <w:rPr>
      <w:rFonts w:ascii="Times New Roman" w:eastAsia="Times New Roman" w:hAnsi="Times New Roman" w:cs="Times New Roman"/>
      <w:sz w:val="24"/>
      <w:szCs w:val="20"/>
      <w:lang w:val="uk-UA" w:eastAsia="ru-RU"/>
    </w:rPr>
  </w:style>
  <w:style w:type="paragraph" w:customStyle="1" w:styleId="a5">
    <w:name w:val="Знак"/>
    <w:basedOn w:val="a0"/>
    <w:rsid w:val="003D41FF"/>
    <w:pPr>
      <w:spacing w:after="0" w:line="240" w:lineRule="auto"/>
    </w:pPr>
    <w:rPr>
      <w:rFonts w:ascii="Verdana" w:eastAsia="Times New Roman" w:hAnsi="Verdana" w:cs="Times New Roman"/>
      <w:sz w:val="20"/>
      <w:szCs w:val="20"/>
      <w:lang w:val="en-US"/>
    </w:rPr>
  </w:style>
  <w:style w:type="paragraph" w:styleId="a6">
    <w:name w:val="Normal (Web)"/>
    <w:basedOn w:val="a0"/>
    <w:uiPriority w:val="99"/>
    <w:rsid w:val="003D41FF"/>
    <w:pPr>
      <w:spacing w:before="100" w:after="100" w:line="240" w:lineRule="auto"/>
    </w:pPr>
    <w:rPr>
      <w:rFonts w:ascii="Times New Roman" w:eastAsia="Times New Roman" w:hAnsi="Times New Roman" w:cs="Times New Roman"/>
      <w:sz w:val="24"/>
      <w:szCs w:val="24"/>
      <w:lang w:val="uk-UA" w:eastAsia="ru-RU"/>
    </w:rPr>
  </w:style>
  <w:style w:type="paragraph" w:customStyle="1" w:styleId="Style1">
    <w:name w:val="Style1"/>
    <w:basedOn w:val="a0"/>
    <w:rsid w:val="003D41FF"/>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16">
    <w:name w:val="Font Style16"/>
    <w:basedOn w:val="a1"/>
    <w:rsid w:val="003D41FF"/>
    <w:rPr>
      <w:rFonts w:ascii="Times New Roman" w:hAnsi="Times New Roman" w:cs="Times New Roman"/>
      <w:smallCaps/>
      <w:sz w:val="34"/>
      <w:szCs w:val="34"/>
    </w:rPr>
  </w:style>
  <w:style w:type="paragraph" w:styleId="a7">
    <w:name w:val="Body Text"/>
    <w:basedOn w:val="a0"/>
    <w:link w:val="a8"/>
    <w:uiPriority w:val="99"/>
    <w:rsid w:val="003D41FF"/>
    <w:pPr>
      <w:spacing w:after="0" w:line="240" w:lineRule="auto"/>
    </w:pPr>
    <w:rPr>
      <w:rFonts w:ascii="Times New Roman" w:eastAsia="Times New Roman" w:hAnsi="Times New Roman" w:cs="Times New Roman"/>
      <w:sz w:val="24"/>
      <w:szCs w:val="20"/>
      <w:lang w:val="uk-UA" w:eastAsia="ru-RU"/>
    </w:rPr>
  </w:style>
  <w:style w:type="character" w:customStyle="1" w:styleId="a8">
    <w:name w:val="Основной текст Знак"/>
    <w:basedOn w:val="a1"/>
    <w:link w:val="a7"/>
    <w:uiPriority w:val="99"/>
    <w:rsid w:val="003D41FF"/>
    <w:rPr>
      <w:rFonts w:ascii="Times New Roman" w:eastAsia="Times New Roman" w:hAnsi="Times New Roman" w:cs="Times New Roman"/>
      <w:sz w:val="24"/>
      <w:szCs w:val="20"/>
      <w:lang w:val="uk-UA" w:eastAsia="ru-RU"/>
    </w:rPr>
  </w:style>
  <w:style w:type="character" w:styleId="a9">
    <w:name w:val="Hyperlink"/>
    <w:basedOn w:val="a1"/>
    <w:uiPriority w:val="99"/>
    <w:rsid w:val="003D41FF"/>
    <w:rPr>
      <w:color w:val="0000FF"/>
      <w:u w:val="single"/>
    </w:rPr>
  </w:style>
  <w:style w:type="paragraph" w:customStyle="1" w:styleId="aa">
    <w:basedOn w:val="a0"/>
    <w:next w:val="ab"/>
    <w:link w:val="ac"/>
    <w:qFormat/>
    <w:rsid w:val="003D41FF"/>
    <w:pPr>
      <w:spacing w:after="0" w:line="240" w:lineRule="auto"/>
      <w:jc w:val="center"/>
    </w:pPr>
    <w:rPr>
      <w:sz w:val="32"/>
      <w:lang w:val="uk-UA" w:eastAsia="ru-RU"/>
    </w:rPr>
  </w:style>
  <w:style w:type="character" w:customStyle="1" w:styleId="ac">
    <w:name w:val="Название Знак"/>
    <w:basedOn w:val="a1"/>
    <w:link w:val="aa"/>
    <w:rsid w:val="003D41FF"/>
    <w:rPr>
      <w:sz w:val="32"/>
      <w:lang w:val="uk-UA" w:eastAsia="ru-RU" w:bidi="ar-SA"/>
    </w:rPr>
  </w:style>
  <w:style w:type="paragraph" w:styleId="ad">
    <w:name w:val="Subtitle"/>
    <w:basedOn w:val="a0"/>
    <w:link w:val="ae"/>
    <w:qFormat/>
    <w:rsid w:val="003D41FF"/>
    <w:pPr>
      <w:spacing w:after="0" w:line="240" w:lineRule="auto"/>
      <w:jc w:val="center"/>
    </w:pPr>
    <w:rPr>
      <w:rFonts w:ascii="Times New Roman" w:eastAsia="Times New Roman" w:hAnsi="Times New Roman" w:cs="Times New Roman"/>
      <w:sz w:val="24"/>
      <w:szCs w:val="20"/>
      <w:lang w:val="uk-UA" w:eastAsia="ru-RU"/>
    </w:rPr>
  </w:style>
  <w:style w:type="character" w:customStyle="1" w:styleId="ae">
    <w:name w:val="Подзаголовок Знак"/>
    <w:basedOn w:val="a1"/>
    <w:link w:val="ad"/>
    <w:rsid w:val="003D41FF"/>
    <w:rPr>
      <w:rFonts w:ascii="Times New Roman" w:eastAsia="Times New Roman" w:hAnsi="Times New Roman" w:cs="Times New Roman"/>
      <w:sz w:val="24"/>
      <w:szCs w:val="20"/>
      <w:lang w:val="uk-UA" w:eastAsia="ru-RU"/>
    </w:rPr>
  </w:style>
  <w:style w:type="paragraph" w:styleId="af">
    <w:name w:val="List Paragraph"/>
    <w:basedOn w:val="a0"/>
    <w:link w:val="af0"/>
    <w:qFormat/>
    <w:rsid w:val="003D41FF"/>
    <w:pPr>
      <w:spacing w:after="0" w:line="240" w:lineRule="auto"/>
      <w:ind w:left="720"/>
      <w:contextualSpacing/>
    </w:pPr>
    <w:rPr>
      <w:rFonts w:ascii="Times New Roman" w:eastAsia="Times New Roman" w:hAnsi="Times New Roman" w:cs="Times New Roman"/>
      <w:sz w:val="24"/>
      <w:szCs w:val="24"/>
    </w:rPr>
  </w:style>
  <w:style w:type="paragraph" w:styleId="af1">
    <w:name w:val="Balloon Text"/>
    <w:basedOn w:val="a0"/>
    <w:link w:val="af2"/>
    <w:uiPriority w:val="99"/>
    <w:semiHidden/>
    <w:rsid w:val="003D41FF"/>
    <w:pPr>
      <w:spacing w:after="0" w:line="240" w:lineRule="auto"/>
    </w:pPr>
    <w:rPr>
      <w:rFonts w:ascii="Tahoma" w:eastAsia="Times New Roman" w:hAnsi="Tahoma" w:cs="Tahoma"/>
      <w:sz w:val="16"/>
      <w:szCs w:val="16"/>
      <w:lang w:val="uk-UA" w:eastAsia="ru-RU"/>
    </w:rPr>
  </w:style>
  <w:style w:type="character" w:customStyle="1" w:styleId="af2">
    <w:name w:val="Текст выноски Знак"/>
    <w:basedOn w:val="a1"/>
    <w:link w:val="af1"/>
    <w:uiPriority w:val="99"/>
    <w:semiHidden/>
    <w:rsid w:val="003D41FF"/>
    <w:rPr>
      <w:rFonts w:ascii="Tahoma" w:eastAsia="Times New Roman" w:hAnsi="Tahoma" w:cs="Tahoma"/>
      <w:sz w:val="16"/>
      <w:szCs w:val="16"/>
      <w:lang w:val="uk-UA" w:eastAsia="ru-RU"/>
    </w:rPr>
  </w:style>
  <w:style w:type="character" w:styleId="af3">
    <w:name w:val="Strong"/>
    <w:basedOn w:val="a1"/>
    <w:uiPriority w:val="22"/>
    <w:qFormat/>
    <w:rsid w:val="003D41FF"/>
    <w:rPr>
      <w:b/>
      <w:bCs/>
    </w:rPr>
  </w:style>
  <w:style w:type="paragraph" w:styleId="af4">
    <w:name w:val="Body Text Indent"/>
    <w:basedOn w:val="a0"/>
    <w:link w:val="af5"/>
    <w:rsid w:val="003D41FF"/>
    <w:pPr>
      <w:spacing w:after="120" w:line="240" w:lineRule="auto"/>
      <w:ind w:left="283"/>
    </w:pPr>
    <w:rPr>
      <w:rFonts w:ascii="Times New Roman" w:eastAsia="Times New Roman" w:hAnsi="Times New Roman" w:cs="Times New Roman"/>
      <w:sz w:val="24"/>
      <w:szCs w:val="24"/>
      <w:lang w:eastAsia="ru-RU"/>
    </w:rPr>
  </w:style>
  <w:style w:type="character" w:customStyle="1" w:styleId="af5">
    <w:name w:val="Основной текст с отступом Знак"/>
    <w:basedOn w:val="a1"/>
    <w:link w:val="af4"/>
    <w:rsid w:val="003D41FF"/>
    <w:rPr>
      <w:rFonts w:ascii="Times New Roman" w:eastAsia="Times New Roman" w:hAnsi="Times New Roman" w:cs="Times New Roman"/>
      <w:sz w:val="24"/>
      <w:szCs w:val="24"/>
      <w:lang w:eastAsia="ru-RU"/>
    </w:rPr>
  </w:style>
  <w:style w:type="paragraph" w:customStyle="1" w:styleId="af6">
    <w:name w:val="Назва документа"/>
    <w:basedOn w:val="a0"/>
    <w:next w:val="a0"/>
    <w:rsid w:val="003D41FF"/>
    <w:pPr>
      <w:keepNext/>
      <w:keepLines/>
      <w:spacing w:before="240" w:after="240" w:line="240" w:lineRule="auto"/>
      <w:jc w:val="center"/>
    </w:pPr>
    <w:rPr>
      <w:rFonts w:ascii="Antiqua" w:eastAsia="Times New Roman" w:hAnsi="Antiqua" w:cs="Times New Roman"/>
      <w:b/>
      <w:sz w:val="26"/>
      <w:szCs w:val="20"/>
      <w:lang w:val="uk-UA" w:eastAsia="ru-RU"/>
    </w:rPr>
  </w:style>
  <w:style w:type="paragraph" w:customStyle="1" w:styleId="HTML1">
    <w:name w:val="Стандартный HTML1"/>
    <w:basedOn w:val="a0"/>
    <w:uiPriority w:val="99"/>
    <w:rsid w:val="003D41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uk-UA" w:eastAsia="ru-RU"/>
    </w:rPr>
  </w:style>
  <w:style w:type="character" w:customStyle="1" w:styleId="af7">
    <w:name w:val="Основний текст_"/>
    <w:basedOn w:val="a1"/>
    <w:link w:val="12"/>
    <w:uiPriority w:val="99"/>
    <w:rsid w:val="003D41FF"/>
    <w:rPr>
      <w:spacing w:val="4"/>
      <w:sz w:val="25"/>
      <w:szCs w:val="25"/>
      <w:shd w:val="clear" w:color="auto" w:fill="FFFFFF"/>
    </w:rPr>
  </w:style>
  <w:style w:type="paragraph" w:customStyle="1" w:styleId="12">
    <w:name w:val="Основний текст1"/>
    <w:basedOn w:val="a0"/>
    <w:link w:val="af7"/>
    <w:uiPriority w:val="99"/>
    <w:rsid w:val="003D41FF"/>
    <w:pPr>
      <w:shd w:val="clear" w:color="auto" w:fill="FFFFFF"/>
      <w:spacing w:after="0" w:line="370" w:lineRule="exact"/>
      <w:ind w:hanging="660"/>
      <w:jc w:val="both"/>
    </w:pPr>
    <w:rPr>
      <w:spacing w:val="4"/>
      <w:sz w:val="25"/>
      <w:szCs w:val="25"/>
    </w:rPr>
  </w:style>
  <w:style w:type="table" w:styleId="af8">
    <w:name w:val="Table Grid"/>
    <w:basedOn w:val="a2"/>
    <w:uiPriority w:val="59"/>
    <w:rsid w:val="003D41FF"/>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3">
    <w:name w:val="Без интервала1"/>
    <w:qFormat/>
    <w:rsid w:val="003D41FF"/>
    <w:pPr>
      <w:spacing w:after="0" w:line="240" w:lineRule="auto"/>
    </w:pPr>
    <w:rPr>
      <w:rFonts w:ascii="Calibri" w:eastAsia="Times New Roman" w:hAnsi="Calibri" w:cs="Times New Roman"/>
      <w:lang w:eastAsia="ru-RU"/>
    </w:rPr>
  </w:style>
  <w:style w:type="paragraph" w:styleId="af9">
    <w:name w:val="No Spacing"/>
    <w:link w:val="afa"/>
    <w:uiPriority w:val="99"/>
    <w:qFormat/>
    <w:rsid w:val="003D41FF"/>
    <w:pPr>
      <w:spacing w:after="0" w:line="240" w:lineRule="auto"/>
    </w:pPr>
    <w:rPr>
      <w:rFonts w:ascii="Calibri" w:eastAsia="Calibri" w:hAnsi="Calibri" w:cs="Times New Roman"/>
    </w:rPr>
  </w:style>
  <w:style w:type="character" w:customStyle="1" w:styleId="afa">
    <w:name w:val="Без интервала Знак"/>
    <w:link w:val="af9"/>
    <w:uiPriority w:val="99"/>
    <w:locked/>
    <w:rsid w:val="003D41FF"/>
    <w:rPr>
      <w:rFonts w:ascii="Calibri" w:eastAsia="Calibri" w:hAnsi="Calibri" w:cs="Times New Roman"/>
    </w:rPr>
  </w:style>
  <w:style w:type="paragraph" w:customStyle="1" w:styleId="afb">
    <w:name w:val="Нормальний текст"/>
    <w:basedOn w:val="a0"/>
    <w:rsid w:val="003D41FF"/>
    <w:pPr>
      <w:spacing w:before="120" w:after="0" w:line="240" w:lineRule="auto"/>
      <w:ind w:firstLine="567"/>
    </w:pPr>
    <w:rPr>
      <w:rFonts w:ascii="Antiqua" w:eastAsia="Times New Roman" w:hAnsi="Antiqua" w:cs="Times New Roman"/>
      <w:sz w:val="26"/>
      <w:szCs w:val="20"/>
      <w:lang w:val="uk-UA" w:eastAsia="ru-RU"/>
    </w:rPr>
  </w:style>
  <w:style w:type="paragraph" w:customStyle="1" w:styleId="14">
    <w:name w:val="Обычный1"/>
    <w:rsid w:val="003D41FF"/>
    <w:pPr>
      <w:pBdr>
        <w:top w:val="nil"/>
        <w:left w:val="nil"/>
        <w:bottom w:val="nil"/>
        <w:right w:val="nil"/>
        <w:between w:val="nil"/>
      </w:pBdr>
      <w:spacing w:after="0" w:line="240" w:lineRule="auto"/>
    </w:pPr>
    <w:rPr>
      <w:rFonts w:ascii="Calibri" w:eastAsia="Calibri" w:hAnsi="Calibri" w:cs="Calibri"/>
      <w:color w:val="000000"/>
      <w:sz w:val="20"/>
      <w:szCs w:val="20"/>
      <w:lang w:val="uk-UA" w:eastAsia="ru-RU"/>
    </w:rPr>
  </w:style>
  <w:style w:type="paragraph" w:customStyle="1" w:styleId="15">
    <w:name w:val="Абзац списка1"/>
    <w:basedOn w:val="a0"/>
    <w:rsid w:val="003D41FF"/>
    <w:pPr>
      <w:spacing w:after="0" w:line="240" w:lineRule="auto"/>
      <w:ind w:left="720"/>
      <w:contextualSpacing/>
    </w:pPr>
    <w:rPr>
      <w:rFonts w:ascii="Times New Roman" w:eastAsia="Times New Roman" w:hAnsi="Times New Roman" w:cs="Times New Roman"/>
      <w:sz w:val="28"/>
      <w:szCs w:val="28"/>
      <w:lang w:val="uk-UA"/>
    </w:rPr>
  </w:style>
  <w:style w:type="paragraph" w:customStyle="1" w:styleId="16">
    <w:name w:val="Обычный1"/>
    <w:rsid w:val="003D41FF"/>
    <w:pPr>
      <w:widowControl w:val="0"/>
      <w:pBdr>
        <w:top w:val="nil"/>
        <w:left w:val="nil"/>
        <w:bottom w:val="nil"/>
        <w:right w:val="nil"/>
        <w:between w:val="nil"/>
      </w:pBdr>
      <w:spacing w:after="0" w:line="240" w:lineRule="auto"/>
    </w:pPr>
    <w:rPr>
      <w:rFonts w:ascii="Arial" w:eastAsia="Arial" w:hAnsi="Arial" w:cs="Arial"/>
      <w:color w:val="000000"/>
      <w:sz w:val="20"/>
      <w:szCs w:val="20"/>
      <w:lang w:val="uk-UA" w:eastAsia="uk-UA"/>
    </w:rPr>
  </w:style>
  <w:style w:type="character" w:customStyle="1" w:styleId="bhead">
    <w:name w:val="bhead"/>
    <w:basedOn w:val="a1"/>
    <w:rsid w:val="003D41FF"/>
  </w:style>
  <w:style w:type="paragraph" w:customStyle="1" w:styleId="21">
    <w:name w:val="Абзац списка2"/>
    <w:basedOn w:val="a0"/>
    <w:rsid w:val="003D41FF"/>
    <w:pPr>
      <w:spacing w:after="0" w:line="240" w:lineRule="auto"/>
      <w:ind w:left="720"/>
      <w:contextualSpacing/>
    </w:pPr>
    <w:rPr>
      <w:rFonts w:ascii="Times New Roman" w:eastAsia="Times New Roman" w:hAnsi="Times New Roman" w:cs="Times New Roman"/>
      <w:sz w:val="28"/>
      <w:szCs w:val="28"/>
      <w:lang w:val="uk-UA"/>
    </w:rPr>
  </w:style>
  <w:style w:type="paragraph" w:styleId="a">
    <w:name w:val="List Bullet"/>
    <w:basedOn w:val="a0"/>
    <w:uiPriority w:val="99"/>
    <w:unhideWhenUsed/>
    <w:rsid w:val="003D41FF"/>
    <w:pPr>
      <w:numPr>
        <w:numId w:val="2"/>
      </w:numPr>
      <w:spacing w:after="200" w:line="276" w:lineRule="auto"/>
      <w:contextualSpacing/>
    </w:pPr>
    <w:rPr>
      <w:rFonts w:ascii="Calibri" w:eastAsia="Calibri" w:hAnsi="Calibri" w:cs="Times New Roman"/>
    </w:rPr>
  </w:style>
  <w:style w:type="character" w:customStyle="1" w:styleId="100">
    <w:name w:val="Основной текст + 10"/>
    <w:aliases w:val="5 pt7,Интервал 0 pt3"/>
    <w:basedOn w:val="a1"/>
    <w:uiPriority w:val="99"/>
    <w:rsid w:val="003D41FF"/>
    <w:rPr>
      <w:rFonts w:ascii="Times New Roman" w:hAnsi="Times New Roman" w:cs="Times New Roman"/>
      <w:color w:val="000000"/>
      <w:spacing w:val="3"/>
      <w:w w:val="100"/>
      <w:position w:val="0"/>
      <w:sz w:val="21"/>
      <w:szCs w:val="21"/>
      <w:u w:val="none"/>
      <w:shd w:val="clear" w:color="auto" w:fill="FFFFFF"/>
      <w:lang w:val="uk-UA"/>
    </w:rPr>
  </w:style>
  <w:style w:type="table" w:styleId="-5">
    <w:name w:val="Light Shading Accent 5"/>
    <w:basedOn w:val="a2"/>
    <w:uiPriority w:val="60"/>
    <w:rsid w:val="003D41FF"/>
    <w:pPr>
      <w:spacing w:after="0" w:line="240" w:lineRule="auto"/>
    </w:pPr>
    <w:rPr>
      <w:rFonts w:ascii="Calibri" w:eastAsia="Calibri" w:hAnsi="Calibri" w:cs="Times New Roman"/>
      <w:color w:val="31849B"/>
    </w:rPr>
    <w:tblPr>
      <w:tblStyleRowBandSize w:val="1"/>
      <w:tblStyleColBandSize w:val="1"/>
      <w:tblInd w:w="0" w:type="dxa"/>
      <w:tblBorders>
        <w:top w:val="single" w:sz="8" w:space="0" w:color="4BACC6"/>
        <w:bottom w:val="single" w:sz="8" w:space="0" w:color="4BACC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paragraph" w:styleId="31">
    <w:name w:val="Body Text Indent 3"/>
    <w:basedOn w:val="a0"/>
    <w:link w:val="32"/>
    <w:uiPriority w:val="99"/>
    <w:unhideWhenUsed/>
    <w:rsid w:val="003D41FF"/>
    <w:pPr>
      <w:spacing w:after="120" w:line="240" w:lineRule="auto"/>
      <w:ind w:left="283"/>
    </w:pPr>
    <w:rPr>
      <w:rFonts w:ascii="Calibri" w:eastAsia="Times New Roman" w:hAnsi="Calibri" w:cs="Times New Roman"/>
      <w:sz w:val="16"/>
      <w:szCs w:val="16"/>
      <w:lang w:val="uk-UA" w:bidi="en-US"/>
    </w:rPr>
  </w:style>
  <w:style w:type="character" w:customStyle="1" w:styleId="32">
    <w:name w:val="Основной текст с отступом 3 Знак"/>
    <w:basedOn w:val="a1"/>
    <w:link w:val="31"/>
    <w:uiPriority w:val="99"/>
    <w:rsid w:val="003D41FF"/>
    <w:rPr>
      <w:rFonts w:ascii="Calibri" w:eastAsia="Times New Roman" w:hAnsi="Calibri" w:cs="Times New Roman"/>
      <w:sz w:val="16"/>
      <w:szCs w:val="16"/>
      <w:lang w:val="uk-UA" w:bidi="en-US"/>
    </w:rPr>
  </w:style>
  <w:style w:type="paragraph" w:styleId="HTML">
    <w:name w:val="HTML Preformatted"/>
    <w:basedOn w:val="a0"/>
    <w:link w:val="HTML0"/>
    <w:uiPriority w:val="99"/>
    <w:rsid w:val="003D41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1"/>
    <w:link w:val="HTML"/>
    <w:uiPriority w:val="99"/>
    <w:rsid w:val="003D41FF"/>
    <w:rPr>
      <w:rFonts w:ascii="Courier New" w:eastAsia="Times New Roman" w:hAnsi="Courier New" w:cs="Courier New"/>
      <w:sz w:val="20"/>
      <w:szCs w:val="20"/>
      <w:lang w:eastAsia="ru-RU"/>
    </w:rPr>
  </w:style>
  <w:style w:type="paragraph" w:customStyle="1" w:styleId="Style8">
    <w:name w:val="Style8"/>
    <w:basedOn w:val="a0"/>
    <w:rsid w:val="003D41FF"/>
    <w:pPr>
      <w:widowControl w:val="0"/>
      <w:autoSpaceDE w:val="0"/>
      <w:autoSpaceDN w:val="0"/>
      <w:adjustRightInd w:val="0"/>
      <w:spacing w:after="0" w:line="332" w:lineRule="exact"/>
      <w:ind w:firstLine="270"/>
    </w:pPr>
    <w:rPr>
      <w:rFonts w:ascii="Times New Roman" w:eastAsia="Times New Roman" w:hAnsi="Times New Roman" w:cs="Times New Roman"/>
      <w:sz w:val="24"/>
      <w:szCs w:val="24"/>
      <w:lang w:eastAsia="ru-RU"/>
    </w:rPr>
  </w:style>
  <w:style w:type="character" w:customStyle="1" w:styleId="FontStyle11">
    <w:name w:val="Font Style11"/>
    <w:basedOn w:val="a1"/>
    <w:rsid w:val="003D41FF"/>
    <w:rPr>
      <w:rFonts w:ascii="Times New Roman" w:hAnsi="Times New Roman" w:cs="Times New Roman"/>
      <w:sz w:val="28"/>
      <w:szCs w:val="28"/>
    </w:rPr>
  </w:style>
  <w:style w:type="character" w:customStyle="1" w:styleId="22">
    <w:name w:val="Основной текст (2) + Не полужирный"/>
    <w:basedOn w:val="a1"/>
    <w:rsid w:val="003D41FF"/>
    <w:rPr>
      <w:b/>
      <w:bCs/>
      <w:sz w:val="29"/>
      <w:szCs w:val="29"/>
      <w:lang w:bidi="ar-SA"/>
    </w:rPr>
  </w:style>
  <w:style w:type="paragraph" w:customStyle="1" w:styleId="afc">
    <w:name w:val="Без інтервалів"/>
    <w:qFormat/>
    <w:rsid w:val="003D41FF"/>
    <w:pPr>
      <w:suppressAutoHyphens/>
      <w:spacing w:after="0" w:line="240" w:lineRule="auto"/>
    </w:pPr>
    <w:rPr>
      <w:rFonts w:ascii="Calibri" w:eastAsia="Calibri" w:hAnsi="Calibri" w:cs="Calibri"/>
      <w:lang w:val="uk-UA" w:eastAsia="zh-CN"/>
    </w:rPr>
  </w:style>
  <w:style w:type="paragraph" w:styleId="23">
    <w:name w:val="Body Text 2"/>
    <w:basedOn w:val="a0"/>
    <w:link w:val="24"/>
    <w:uiPriority w:val="99"/>
    <w:unhideWhenUsed/>
    <w:rsid w:val="003D41FF"/>
    <w:pPr>
      <w:spacing w:after="120" w:line="480" w:lineRule="auto"/>
    </w:pPr>
    <w:rPr>
      <w:rFonts w:ascii="Calibri" w:eastAsia="Calibri" w:hAnsi="Calibri" w:cs="Times New Roman"/>
    </w:rPr>
  </w:style>
  <w:style w:type="character" w:customStyle="1" w:styleId="24">
    <w:name w:val="Основной текст 2 Знак"/>
    <w:basedOn w:val="a1"/>
    <w:link w:val="23"/>
    <w:uiPriority w:val="99"/>
    <w:rsid w:val="003D41FF"/>
    <w:rPr>
      <w:rFonts w:ascii="Calibri" w:eastAsia="Calibri" w:hAnsi="Calibri" w:cs="Times New Roman"/>
    </w:rPr>
  </w:style>
  <w:style w:type="character" w:customStyle="1" w:styleId="rvts23">
    <w:name w:val="rvts23"/>
    <w:basedOn w:val="a1"/>
    <w:rsid w:val="003D41FF"/>
  </w:style>
  <w:style w:type="character" w:customStyle="1" w:styleId="rvts44">
    <w:name w:val="rvts44"/>
    <w:basedOn w:val="a1"/>
    <w:rsid w:val="003D41FF"/>
  </w:style>
  <w:style w:type="character" w:customStyle="1" w:styleId="FontStyle13">
    <w:name w:val="Font Style13"/>
    <w:rsid w:val="003D41FF"/>
    <w:rPr>
      <w:rFonts w:ascii="Times New Roman" w:hAnsi="Times New Roman" w:cs="Times New Roman"/>
      <w:b/>
      <w:bCs/>
      <w:sz w:val="24"/>
      <w:szCs w:val="24"/>
    </w:rPr>
  </w:style>
  <w:style w:type="paragraph" w:styleId="afd">
    <w:name w:val="header"/>
    <w:basedOn w:val="a0"/>
    <w:link w:val="17"/>
    <w:uiPriority w:val="99"/>
    <w:rsid w:val="003D41FF"/>
    <w:pPr>
      <w:widowControl w:val="0"/>
      <w:suppressAutoHyphens/>
      <w:spacing w:after="0" w:line="230" w:lineRule="exact"/>
    </w:pPr>
    <w:rPr>
      <w:rFonts w:ascii="Liberation Serif" w:eastAsia="WenQuanYi Micro Hei" w:hAnsi="Liberation Serif" w:cs="FreeSans"/>
      <w:kern w:val="1"/>
      <w:sz w:val="24"/>
      <w:szCs w:val="24"/>
      <w:lang w:eastAsia="zh-CN" w:bidi="hi-IN"/>
    </w:rPr>
  </w:style>
  <w:style w:type="character" w:customStyle="1" w:styleId="afe">
    <w:name w:val="Верхний колонтитул Знак"/>
    <w:basedOn w:val="a1"/>
    <w:uiPriority w:val="99"/>
    <w:rsid w:val="003D41FF"/>
  </w:style>
  <w:style w:type="character" w:customStyle="1" w:styleId="17">
    <w:name w:val="Верхний колонтитул Знак1"/>
    <w:basedOn w:val="a1"/>
    <w:link w:val="afd"/>
    <w:uiPriority w:val="99"/>
    <w:rsid w:val="003D41FF"/>
    <w:rPr>
      <w:rFonts w:ascii="Liberation Serif" w:eastAsia="WenQuanYi Micro Hei" w:hAnsi="Liberation Serif" w:cs="FreeSans"/>
      <w:kern w:val="1"/>
      <w:sz w:val="24"/>
      <w:szCs w:val="24"/>
      <w:lang w:eastAsia="zh-CN" w:bidi="hi-IN"/>
    </w:rPr>
  </w:style>
  <w:style w:type="character" w:customStyle="1" w:styleId="HTML10">
    <w:name w:val="Стандартный HTML Знак1"/>
    <w:basedOn w:val="a1"/>
    <w:rsid w:val="003D41FF"/>
    <w:rPr>
      <w:rFonts w:ascii="Courier New" w:eastAsia="WenQuanYi Micro Hei" w:hAnsi="Courier New" w:cs="Courier New"/>
      <w:kern w:val="1"/>
      <w:sz w:val="20"/>
      <w:szCs w:val="20"/>
      <w:lang w:val="ru-RU" w:eastAsia="zh-CN" w:bidi="hi-IN"/>
    </w:rPr>
  </w:style>
  <w:style w:type="paragraph" w:customStyle="1" w:styleId="220">
    <w:name w:val="Основной текст 22"/>
    <w:basedOn w:val="a0"/>
    <w:rsid w:val="003D41FF"/>
    <w:pPr>
      <w:widowControl w:val="0"/>
      <w:suppressAutoHyphens/>
      <w:spacing w:after="0" w:line="230" w:lineRule="exact"/>
    </w:pPr>
    <w:rPr>
      <w:rFonts w:ascii="Arial" w:eastAsia="WenQuanYi Micro Hei" w:hAnsi="Arial" w:cs="Arial"/>
      <w:kern w:val="1"/>
      <w:szCs w:val="24"/>
      <w:lang w:eastAsia="zh-CN" w:bidi="hi-IN"/>
    </w:rPr>
  </w:style>
  <w:style w:type="paragraph" w:customStyle="1" w:styleId="25">
    <w:name w:val="Верхний колонтитул2"/>
    <w:basedOn w:val="a0"/>
    <w:rsid w:val="003D41FF"/>
    <w:pPr>
      <w:widowControl w:val="0"/>
      <w:tabs>
        <w:tab w:val="center" w:pos="4536"/>
        <w:tab w:val="right" w:pos="9072"/>
      </w:tabs>
      <w:suppressAutoHyphens/>
      <w:snapToGrid w:val="0"/>
      <w:spacing w:after="0" w:line="240" w:lineRule="auto"/>
    </w:pPr>
    <w:rPr>
      <w:rFonts w:ascii="Arial" w:eastAsia="WenQuanYi Micro Hei" w:hAnsi="Arial" w:cs="Arial"/>
      <w:kern w:val="1"/>
      <w:sz w:val="26"/>
      <w:szCs w:val="20"/>
      <w:lang w:val="hr-HR" w:eastAsia="zh-CN" w:bidi="hi-IN"/>
    </w:rPr>
  </w:style>
  <w:style w:type="paragraph" w:customStyle="1" w:styleId="33">
    <w:name w:val="Верхний колонтитул3"/>
    <w:basedOn w:val="a0"/>
    <w:rsid w:val="003D41FF"/>
    <w:pPr>
      <w:widowControl w:val="0"/>
      <w:tabs>
        <w:tab w:val="center" w:pos="4536"/>
        <w:tab w:val="right" w:pos="9072"/>
      </w:tabs>
      <w:suppressAutoHyphens/>
      <w:snapToGrid w:val="0"/>
      <w:spacing w:after="0" w:line="240" w:lineRule="auto"/>
    </w:pPr>
    <w:rPr>
      <w:rFonts w:ascii="Arial" w:eastAsia="WenQuanYi Micro Hei" w:hAnsi="Arial" w:cs="Arial"/>
      <w:kern w:val="1"/>
      <w:sz w:val="26"/>
      <w:szCs w:val="20"/>
      <w:lang w:val="hr-HR" w:eastAsia="zh-CN" w:bidi="hi-IN"/>
    </w:rPr>
  </w:style>
  <w:style w:type="character" w:customStyle="1" w:styleId="34">
    <w:name w:val="Основной текст (3)"/>
    <w:basedOn w:val="a1"/>
    <w:rsid w:val="003D41FF"/>
    <w:rPr>
      <w:rFonts w:ascii="Times New Roman" w:eastAsia="Times New Roman" w:hAnsi="Times New Roman" w:cs="Times New Roman"/>
      <w:b/>
      <w:bCs/>
      <w:i w:val="0"/>
      <w:iCs w:val="0"/>
      <w:smallCaps w:val="0"/>
      <w:strike w:val="0"/>
      <w:color w:val="000000"/>
      <w:spacing w:val="0"/>
      <w:w w:val="100"/>
      <w:position w:val="0"/>
      <w:sz w:val="26"/>
      <w:szCs w:val="26"/>
      <w:u w:val="none"/>
      <w:lang w:val="uk-UA" w:eastAsia="uk-UA" w:bidi="uk-UA"/>
    </w:rPr>
  </w:style>
  <w:style w:type="paragraph" w:customStyle="1" w:styleId="35">
    <w:name w:val="Абзац списка3"/>
    <w:basedOn w:val="a0"/>
    <w:rsid w:val="003D41FF"/>
    <w:pPr>
      <w:widowControl w:val="0"/>
      <w:autoSpaceDE w:val="0"/>
      <w:autoSpaceDN w:val="0"/>
      <w:adjustRightInd w:val="0"/>
      <w:spacing w:after="0" w:line="240" w:lineRule="auto"/>
      <w:ind w:left="720"/>
    </w:pPr>
    <w:rPr>
      <w:rFonts w:ascii="Times New Roman" w:eastAsia="Times New Roman" w:hAnsi="Times New Roman" w:cs="Times New Roman"/>
      <w:sz w:val="20"/>
      <w:szCs w:val="20"/>
      <w:lang w:val="uk-UA" w:eastAsia="ru-RU"/>
    </w:rPr>
  </w:style>
  <w:style w:type="paragraph" w:customStyle="1" w:styleId="18">
    <w:name w:val="Знак1"/>
    <w:basedOn w:val="a0"/>
    <w:autoRedefine/>
    <w:rsid w:val="003D41FF"/>
    <w:pPr>
      <w:spacing w:line="240" w:lineRule="exact"/>
    </w:pPr>
    <w:rPr>
      <w:rFonts w:ascii="Verdana" w:eastAsia="MS Mincho" w:hAnsi="Verdana" w:cs="Times New Roman"/>
      <w:sz w:val="20"/>
      <w:szCs w:val="20"/>
      <w:lang w:val="en-US"/>
    </w:rPr>
  </w:style>
  <w:style w:type="character" w:customStyle="1" w:styleId="apple-converted-space">
    <w:name w:val="apple-converted-space"/>
    <w:basedOn w:val="a1"/>
    <w:rsid w:val="003D41FF"/>
  </w:style>
  <w:style w:type="paragraph" w:customStyle="1" w:styleId="VLASOW">
    <w:name w:val="VLASOW"/>
    <w:basedOn w:val="a0"/>
    <w:link w:val="VLASOW0"/>
    <w:qFormat/>
    <w:rsid w:val="003D41FF"/>
    <w:pPr>
      <w:spacing w:after="0" w:line="240" w:lineRule="auto"/>
      <w:jc w:val="both"/>
    </w:pPr>
    <w:rPr>
      <w:rFonts w:ascii="Times New Roman" w:eastAsia="Calibri" w:hAnsi="Times New Roman" w:cs="Times New Roman"/>
      <w:color w:val="000000"/>
      <w:sz w:val="28"/>
      <w:lang w:val="uk-UA"/>
    </w:rPr>
  </w:style>
  <w:style w:type="character" w:customStyle="1" w:styleId="VLASOW0">
    <w:name w:val="VLASOW Знак"/>
    <w:link w:val="VLASOW"/>
    <w:rsid w:val="003D41FF"/>
    <w:rPr>
      <w:rFonts w:ascii="Times New Roman" w:eastAsia="Calibri" w:hAnsi="Times New Roman" w:cs="Times New Roman"/>
      <w:color w:val="000000"/>
      <w:sz w:val="28"/>
      <w:lang w:val="uk-UA"/>
    </w:rPr>
  </w:style>
  <w:style w:type="character" w:customStyle="1" w:styleId="FontStyle23">
    <w:name w:val="Font Style23"/>
    <w:rsid w:val="003D41FF"/>
    <w:rPr>
      <w:rFonts w:ascii="Times New Roman" w:hAnsi="Times New Roman" w:cs="Times New Roman"/>
      <w:sz w:val="24"/>
      <w:szCs w:val="24"/>
    </w:rPr>
  </w:style>
  <w:style w:type="character" w:customStyle="1" w:styleId="FontStyle22">
    <w:name w:val="Font Style22"/>
    <w:rsid w:val="003D41FF"/>
    <w:rPr>
      <w:rFonts w:ascii="Constantia" w:hAnsi="Constantia" w:cs="Constantia"/>
      <w:b/>
      <w:bCs/>
      <w:sz w:val="20"/>
      <w:szCs w:val="20"/>
    </w:rPr>
  </w:style>
  <w:style w:type="paragraph" w:styleId="aff">
    <w:name w:val="footer"/>
    <w:basedOn w:val="a0"/>
    <w:link w:val="aff0"/>
    <w:uiPriority w:val="99"/>
    <w:unhideWhenUsed/>
    <w:rsid w:val="003D41FF"/>
    <w:pPr>
      <w:tabs>
        <w:tab w:val="center" w:pos="4677"/>
        <w:tab w:val="right" w:pos="9355"/>
      </w:tabs>
      <w:spacing w:after="0" w:line="240" w:lineRule="auto"/>
    </w:pPr>
    <w:rPr>
      <w:rFonts w:ascii="Calibri" w:eastAsia="Calibri" w:hAnsi="Calibri" w:cs="Times New Roman"/>
    </w:rPr>
  </w:style>
  <w:style w:type="character" w:customStyle="1" w:styleId="aff0">
    <w:name w:val="Нижний колонтитул Знак"/>
    <w:basedOn w:val="a1"/>
    <w:link w:val="aff"/>
    <w:uiPriority w:val="99"/>
    <w:rsid w:val="003D41FF"/>
    <w:rPr>
      <w:rFonts w:ascii="Calibri" w:eastAsia="Calibri" w:hAnsi="Calibri" w:cs="Times New Roman"/>
    </w:rPr>
  </w:style>
  <w:style w:type="paragraph" w:styleId="aff1">
    <w:name w:val="Plain Text"/>
    <w:basedOn w:val="a0"/>
    <w:link w:val="aff2"/>
    <w:rsid w:val="003D41FF"/>
    <w:pPr>
      <w:spacing w:after="0" w:line="240" w:lineRule="auto"/>
      <w:jc w:val="center"/>
    </w:pPr>
    <w:rPr>
      <w:rFonts w:ascii="Courier New" w:eastAsia="SimSun" w:hAnsi="Courier New" w:cs="Courier New"/>
      <w:sz w:val="20"/>
      <w:szCs w:val="20"/>
      <w:lang w:eastAsia="ru-RU"/>
    </w:rPr>
  </w:style>
  <w:style w:type="character" w:customStyle="1" w:styleId="aff2">
    <w:name w:val="Текст Знак"/>
    <w:basedOn w:val="a1"/>
    <w:link w:val="aff1"/>
    <w:rsid w:val="003D41FF"/>
    <w:rPr>
      <w:rFonts w:ascii="Courier New" w:eastAsia="SimSun" w:hAnsi="Courier New" w:cs="Courier New"/>
      <w:sz w:val="20"/>
      <w:szCs w:val="20"/>
      <w:lang w:eastAsia="ru-RU"/>
    </w:rPr>
  </w:style>
  <w:style w:type="paragraph" w:customStyle="1" w:styleId="arial2">
    <w:name w:val="arial 2"/>
    <w:basedOn w:val="a0"/>
    <w:rsid w:val="003D41FF"/>
    <w:pPr>
      <w:autoSpaceDE w:val="0"/>
      <w:autoSpaceDN w:val="0"/>
      <w:adjustRightInd w:val="0"/>
      <w:spacing w:after="0" w:line="240" w:lineRule="auto"/>
      <w:jc w:val="center"/>
    </w:pPr>
    <w:rPr>
      <w:rFonts w:ascii="Arial" w:eastAsia="Times New Roman" w:hAnsi="Arial" w:cs="Arial"/>
      <w:bCs/>
      <w:color w:val="000000"/>
      <w:sz w:val="28"/>
      <w:szCs w:val="28"/>
      <w:lang w:val="uk-UA" w:eastAsia="uk-UA"/>
    </w:rPr>
  </w:style>
  <w:style w:type="character" w:customStyle="1" w:styleId="aff3">
    <w:name w:val="Основний текст"/>
    <w:basedOn w:val="a1"/>
    <w:rsid w:val="003D41FF"/>
    <w:rPr>
      <w:rFonts w:ascii="Times New Roman" w:eastAsia="Times New Roman" w:hAnsi="Times New Roman" w:cs="Times New Roman"/>
      <w:b w:val="0"/>
      <w:bCs w:val="0"/>
      <w:i w:val="0"/>
      <w:iCs w:val="0"/>
      <w:smallCaps w:val="0"/>
      <w:strike w:val="0"/>
      <w:spacing w:val="0"/>
      <w:sz w:val="25"/>
      <w:szCs w:val="25"/>
    </w:rPr>
  </w:style>
  <w:style w:type="character" w:customStyle="1" w:styleId="FontStyle28">
    <w:name w:val="Font Style28"/>
    <w:rsid w:val="003D41FF"/>
    <w:rPr>
      <w:rFonts w:ascii="Times New Roman" w:hAnsi="Times New Roman" w:cs="Times New Roman" w:hint="default"/>
      <w:sz w:val="22"/>
      <w:szCs w:val="22"/>
    </w:rPr>
  </w:style>
  <w:style w:type="character" w:customStyle="1" w:styleId="FontStyle14">
    <w:name w:val="Font Style14"/>
    <w:rsid w:val="003D41FF"/>
    <w:rPr>
      <w:rFonts w:ascii="Times New Roman" w:hAnsi="Times New Roman" w:cs="Times New Roman" w:hint="default"/>
      <w:sz w:val="24"/>
      <w:szCs w:val="24"/>
    </w:rPr>
  </w:style>
  <w:style w:type="character" w:customStyle="1" w:styleId="210">
    <w:name w:val="Основной текст (2) + 10"/>
    <w:aliases w:val="5 pt,Полужирный"/>
    <w:uiPriority w:val="99"/>
    <w:rsid w:val="003D41FF"/>
    <w:rPr>
      <w:rFonts w:ascii="Times New Roman" w:eastAsia="Times New Roman" w:hAnsi="Times New Roman" w:cs="Times New Roman" w:hint="default"/>
      <w:b/>
      <w:bCs/>
      <w:i w:val="0"/>
      <w:iCs w:val="0"/>
      <w:smallCaps w:val="0"/>
      <w:strike w:val="0"/>
      <w:dstrike w:val="0"/>
      <w:color w:val="000000"/>
      <w:spacing w:val="0"/>
      <w:w w:val="100"/>
      <w:position w:val="0"/>
      <w:sz w:val="21"/>
      <w:szCs w:val="21"/>
      <w:u w:val="none"/>
      <w:effect w:val="none"/>
      <w:lang w:val="uk-UA" w:eastAsia="uk-UA" w:bidi="uk-UA"/>
    </w:rPr>
  </w:style>
  <w:style w:type="character" w:customStyle="1" w:styleId="26">
    <w:name w:val="Основной текст (2)_"/>
    <w:link w:val="27"/>
    <w:locked/>
    <w:rsid w:val="003D41FF"/>
    <w:rPr>
      <w:rFonts w:ascii="Arial Unicode MS" w:eastAsia="Arial Unicode MS" w:hAnsi="Arial Unicode MS" w:cs="Arial Unicode MS"/>
      <w:color w:val="000000"/>
      <w:sz w:val="24"/>
      <w:szCs w:val="24"/>
      <w:shd w:val="clear" w:color="auto" w:fill="FFFFFF"/>
      <w:lang w:val="uk-UA" w:eastAsia="uk-UA" w:bidi="uk-UA"/>
    </w:rPr>
  </w:style>
  <w:style w:type="paragraph" w:customStyle="1" w:styleId="27">
    <w:name w:val="Основной текст (2)"/>
    <w:basedOn w:val="a0"/>
    <w:link w:val="26"/>
    <w:rsid w:val="003D41FF"/>
    <w:pPr>
      <w:widowControl w:val="0"/>
      <w:shd w:val="clear" w:color="auto" w:fill="FFFFFF"/>
      <w:spacing w:after="0" w:line="240" w:lineRule="auto"/>
    </w:pPr>
    <w:rPr>
      <w:rFonts w:ascii="Arial Unicode MS" w:eastAsia="Arial Unicode MS" w:hAnsi="Arial Unicode MS" w:cs="Arial Unicode MS"/>
      <w:color w:val="000000"/>
      <w:sz w:val="24"/>
      <w:szCs w:val="24"/>
      <w:lang w:val="uk-UA" w:eastAsia="uk-UA" w:bidi="uk-UA"/>
    </w:rPr>
  </w:style>
  <w:style w:type="character" w:styleId="aff4">
    <w:name w:val="Emphasis"/>
    <w:uiPriority w:val="20"/>
    <w:qFormat/>
    <w:rsid w:val="003D41FF"/>
    <w:rPr>
      <w:rFonts w:ascii="Arial" w:eastAsia="MS Mincho" w:hAnsi="Arial" w:cs="Arial"/>
      <w:b/>
      <w:i/>
      <w:iCs/>
      <w:sz w:val="26"/>
      <w:szCs w:val="26"/>
      <w:lang w:val="en-US" w:eastAsia="en-US" w:bidi="ar-SA"/>
    </w:rPr>
  </w:style>
  <w:style w:type="character" w:customStyle="1" w:styleId="aff5">
    <w:name w:val="Основной текст_"/>
    <w:basedOn w:val="a1"/>
    <w:link w:val="28"/>
    <w:rsid w:val="003D41FF"/>
    <w:rPr>
      <w:sz w:val="29"/>
      <w:szCs w:val="29"/>
      <w:shd w:val="clear" w:color="auto" w:fill="FFFFFF"/>
    </w:rPr>
  </w:style>
  <w:style w:type="paragraph" w:customStyle="1" w:styleId="28">
    <w:name w:val="Основной текст2"/>
    <w:basedOn w:val="a0"/>
    <w:link w:val="aff5"/>
    <w:rsid w:val="003D41FF"/>
    <w:pPr>
      <w:shd w:val="clear" w:color="auto" w:fill="FFFFFF"/>
      <w:spacing w:after="0" w:line="310" w:lineRule="exact"/>
      <w:ind w:hanging="360"/>
      <w:jc w:val="both"/>
    </w:pPr>
    <w:rPr>
      <w:sz w:val="29"/>
      <w:szCs w:val="29"/>
    </w:rPr>
  </w:style>
  <w:style w:type="character" w:customStyle="1" w:styleId="29">
    <w:name w:val="Заголовок №2_"/>
    <w:basedOn w:val="a1"/>
    <w:link w:val="2a"/>
    <w:rsid w:val="003D41FF"/>
    <w:rPr>
      <w:b/>
      <w:bCs/>
      <w:shd w:val="clear" w:color="auto" w:fill="FFFFFF"/>
    </w:rPr>
  </w:style>
  <w:style w:type="paragraph" w:customStyle="1" w:styleId="2a">
    <w:name w:val="Заголовок №2"/>
    <w:basedOn w:val="a0"/>
    <w:link w:val="29"/>
    <w:rsid w:val="003D41FF"/>
    <w:pPr>
      <w:shd w:val="clear" w:color="auto" w:fill="FFFFFF"/>
      <w:spacing w:after="180" w:line="278" w:lineRule="exact"/>
      <w:jc w:val="center"/>
      <w:outlineLvl w:val="1"/>
    </w:pPr>
    <w:rPr>
      <w:b/>
      <w:bCs/>
    </w:rPr>
  </w:style>
  <w:style w:type="paragraph" w:customStyle="1" w:styleId="19">
    <w:name w:val="Основной текст1"/>
    <w:basedOn w:val="a0"/>
    <w:rsid w:val="003D41FF"/>
    <w:pPr>
      <w:widowControl w:val="0"/>
      <w:shd w:val="clear" w:color="auto" w:fill="FFFFFF"/>
      <w:spacing w:before="120" w:after="0" w:line="370" w:lineRule="exact"/>
      <w:ind w:hanging="340"/>
      <w:jc w:val="both"/>
    </w:pPr>
    <w:rPr>
      <w:rFonts w:ascii="Times New Roman" w:eastAsia="Times New Roman" w:hAnsi="Times New Roman" w:cs="Times New Roman"/>
      <w:color w:val="000000"/>
      <w:sz w:val="26"/>
      <w:szCs w:val="26"/>
      <w:lang w:eastAsia="ru-RU"/>
    </w:rPr>
  </w:style>
  <w:style w:type="character" w:customStyle="1" w:styleId="st">
    <w:name w:val="st"/>
    <w:basedOn w:val="a1"/>
    <w:rsid w:val="003D41FF"/>
  </w:style>
  <w:style w:type="paragraph" w:customStyle="1" w:styleId="FR1">
    <w:name w:val="FR1"/>
    <w:rsid w:val="003D41FF"/>
    <w:pPr>
      <w:widowControl w:val="0"/>
      <w:spacing w:before="80" w:after="0" w:line="320" w:lineRule="auto"/>
      <w:jc w:val="center"/>
    </w:pPr>
    <w:rPr>
      <w:rFonts w:ascii="Arial" w:eastAsia="Times New Roman" w:hAnsi="Arial" w:cs="Times New Roman"/>
      <w:sz w:val="36"/>
      <w:szCs w:val="20"/>
      <w:lang w:val="uk-UA" w:eastAsia="ru-RU"/>
    </w:rPr>
  </w:style>
  <w:style w:type="paragraph" w:customStyle="1" w:styleId="Style3">
    <w:name w:val="Style3"/>
    <w:basedOn w:val="a0"/>
    <w:rsid w:val="003D41FF"/>
    <w:pPr>
      <w:widowControl w:val="0"/>
      <w:autoSpaceDE w:val="0"/>
      <w:autoSpaceDN w:val="0"/>
      <w:adjustRightInd w:val="0"/>
      <w:spacing w:after="0" w:line="320" w:lineRule="exact"/>
      <w:ind w:firstLine="710"/>
      <w:jc w:val="both"/>
    </w:pPr>
    <w:rPr>
      <w:rFonts w:ascii="Times New Roman" w:eastAsia="Times New Roman" w:hAnsi="Times New Roman" w:cs="Times New Roman"/>
      <w:sz w:val="24"/>
      <w:szCs w:val="24"/>
      <w:lang w:eastAsia="ru-RU"/>
    </w:rPr>
  </w:style>
  <w:style w:type="character" w:customStyle="1" w:styleId="7">
    <w:name w:val="Основной текст7"/>
    <w:rsid w:val="003D41FF"/>
    <w:rPr>
      <w:rFonts w:ascii="Times New Roman" w:hAnsi="Times New Roman" w:cs="Times New Roman"/>
      <w:b/>
      <w:bCs/>
      <w:color w:val="000000"/>
      <w:spacing w:val="0"/>
      <w:w w:val="100"/>
      <w:position w:val="0"/>
      <w:u w:val="none"/>
      <w:shd w:val="clear" w:color="auto" w:fill="FFFFFF"/>
      <w:lang w:val="uk-UA"/>
    </w:rPr>
  </w:style>
  <w:style w:type="character" w:customStyle="1" w:styleId="af0">
    <w:name w:val="Абзац списка Знак"/>
    <w:link w:val="af"/>
    <w:locked/>
    <w:rsid w:val="003D41FF"/>
    <w:rPr>
      <w:rFonts w:ascii="Times New Roman" w:eastAsia="Times New Roman" w:hAnsi="Times New Roman" w:cs="Times New Roman"/>
      <w:sz w:val="24"/>
      <w:szCs w:val="24"/>
    </w:rPr>
  </w:style>
  <w:style w:type="paragraph" w:styleId="ab">
    <w:name w:val="Title"/>
    <w:basedOn w:val="a0"/>
    <w:next w:val="a0"/>
    <w:link w:val="1a"/>
    <w:uiPriority w:val="10"/>
    <w:qFormat/>
    <w:rsid w:val="003D41FF"/>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1a">
    <w:name w:val="Название Знак1"/>
    <w:basedOn w:val="a1"/>
    <w:link w:val="ab"/>
    <w:uiPriority w:val="10"/>
    <w:rsid w:val="003D41FF"/>
    <w:rPr>
      <w:rFonts w:asciiTheme="majorHAnsi" w:eastAsiaTheme="majorEastAsia" w:hAnsiTheme="majorHAnsi" w:cstheme="majorBidi"/>
      <w:spacing w:val="-10"/>
      <w:kern w:val="28"/>
      <w:sz w:val="56"/>
      <w:szCs w:val="56"/>
    </w:rPr>
  </w:style>
  <w:style w:type="table" w:customStyle="1" w:styleId="1b">
    <w:name w:val="Сетка таблицы1"/>
    <w:basedOn w:val="a2"/>
    <w:next w:val="af8"/>
    <w:uiPriority w:val="59"/>
    <w:rsid w:val="00FE3A3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b">
    <w:name w:val="Сетка таблицы2"/>
    <w:basedOn w:val="a2"/>
    <w:next w:val="af8"/>
    <w:uiPriority w:val="59"/>
    <w:rsid w:val="0064674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ocdata">
    <w:name w:val="docdata"/>
    <w:aliases w:val="docy,v5,2212,baiaagaaboqcaaad2gyaaaxobgaaaaaaaaaaaaaaaaaaaaaaaaaaaaaaaaaaaaaaaaaaaaaaaaaaaaaaaaaaaaaaaaaaaaaaaaaaaaaaaaaaaaaaaaaaaaaaaaaaaaaaaaaaaaaaaaaaaaaaaaaaaaaaaaaaaaaaaaaaaaaaaaaaaaaaaaaaaaaaaaaaaaaaaaaaaaaaaaaaaaaaaaaaaaaaaaaaaaaaaaaaaaaa"/>
    <w:basedOn w:val="a0"/>
    <w:rsid w:val="00856B15"/>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4.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chart" Target="charts/chart3.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chart" Target="charts/chart2.xml"/><Relationship Id="rId11" Type="http://schemas.openxmlformats.org/officeDocument/2006/relationships/chart" Target="charts/chart7.xml"/><Relationship Id="rId5" Type="http://schemas.openxmlformats.org/officeDocument/2006/relationships/chart" Target="charts/chart1.xml"/><Relationship Id="rId10" Type="http://schemas.openxmlformats.org/officeDocument/2006/relationships/chart" Target="charts/chart6.xml"/><Relationship Id="rId4" Type="http://schemas.openxmlformats.org/officeDocument/2006/relationships/webSettings" Target="webSettings.xml"/><Relationship Id="rId9" Type="http://schemas.openxmlformats.org/officeDocument/2006/relationships/chart" Target="charts/chart5.xml"/></Relationships>
</file>

<file path=word/charts/_rels/chart1.xml.rels><?xml version="1.0" encoding="UTF-8" standalone="yes"?>
<Relationships xmlns="http://schemas.openxmlformats.org/package/2006/relationships"><Relationship Id="rId2" Type="http://schemas.openxmlformats.org/officeDocument/2006/relationships/oleObject" Target="file:///C:\Users\Boss\Desktop\&#1047;&#1053;&#1054;-2021\&#1040;&#1085;&#1072;&#1083;&#1110;&#1079;%20&#1047;&#1053;&#1054;-2020\&#1052;&#1086;&#1085;&#1110;&#1090;&#1086;&#1088;&#1080;&#1085;&#1075;%20&#1047;&#1053;&#1054;-2020.xlsx" TargetMode="External"/><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2" Type="http://schemas.openxmlformats.org/officeDocument/2006/relationships/oleObject" Target="file:///C:\Users\Boss\Desktop\&#1047;&#1053;&#1054;-2021\&#1040;&#1085;&#1072;&#1083;&#1110;&#1079;%20&#1047;&#1053;&#1054;-2020\&#1052;&#1086;&#1085;&#1110;&#1090;&#1086;&#1088;&#1080;&#1085;&#1075;%20&#1047;&#1053;&#1054;-2020.xlsx" TargetMode="External"/><Relationship Id="rId1" Type="http://schemas.openxmlformats.org/officeDocument/2006/relationships/themeOverride" Target="../theme/themeOverride2.xml"/></Relationships>
</file>

<file path=word/charts/_rels/chart3.xml.rels><?xml version="1.0" encoding="UTF-8" standalone="yes"?>
<Relationships xmlns="http://schemas.openxmlformats.org/package/2006/relationships"><Relationship Id="rId2" Type="http://schemas.openxmlformats.org/officeDocument/2006/relationships/oleObject" Target="file:///C:\Users\Boss\Desktop\&#1047;&#1053;&#1054;-2021\&#1040;&#1085;&#1072;&#1083;&#1110;&#1079;%20&#1047;&#1053;&#1054;-2020\&#1052;&#1086;&#1085;&#1110;&#1090;&#1086;&#1088;&#1080;&#1085;&#1075;%20&#1047;&#1053;&#1054;-2020.xlsx" TargetMode="External"/><Relationship Id="rId1" Type="http://schemas.openxmlformats.org/officeDocument/2006/relationships/themeOverride" Target="../theme/themeOverride3.xml"/></Relationships>
</file>

<file path=word/charts/_rels/chart4.xml.rels><?xml version="1.0" encoding="UTF-8" standalone="yes"?>
<Relationships xmlns="http://schemas.openxmlformats.org/package/2006/relationships"><Relationship Id="rId2" Type="http://schemas.openxmlformats.org/officeDocument/2006/relationships/oleObject" Target="file:///C:\Users\Boss\Desktop\&#1047;&#1053;&#1054;-2021\&#1040;&#1085;&#1072;&#1083;&#1110;&#1079;%20&#1047;&#1053;&#1054;-2020\&#1052;&#1086;&#1085;&#1110;&#1090;&#1086;&#1088;&#1080;&#1085;&#1075;%20&#1047;&#1053;&#1054;-2020.xlsx" TargetMode="External"/><Relationship Id="rId1" Type="http://schemas.openxmlformats.org/officeDocument/2006/relationships/themeOverride" Target="../theme/themeOverride4.xml"/></Relationships>
</file>

<file path=word/charts/_rels/chart5.xml.rels><?xml version="1.0" encoding="UTF-8" standalone="yes"?>
<Relationships xmlns="http://schemas.openxmlformats.org/package/2006/relationships"><Relationship Id="rId2" Type="http://schemas.openxmlformats.org/officeDocument/2006/relationships/oleObject" Target="file:///C:\Users\Boss\Desktop\&#1047;&#1053;&#1054;-2021\&#1040;&#1085;&#1072;&#1083;&#1110;&#1079;%20&#1047;&#1053;&#1054;-2020\&#1052;&#1086;&#1085;&#1110;&#1090;&#1086;&#1088;&#1080;&#1085;&#1075;%20&#1047;&#1053;&#1054;-2020.xlsx" TargetMode="External"/><Relationship Id="rId1" Type="http://schemas.openxmlformats.org/officeDocument/2006/relationships/themeOverride" Target="../theme/themeOverride5.xml"/></Relationships>
</file>

<file path=word/charts/_rels/chart6.xml.rels><?xml version="1.0" encoding="UTF-8" standalone="yes"?>
<Relationships xmlns="http://schemas.openxmlformats.org/package/2006/relationships"><Relationship Id="rId2" Type="http://schemas.openxmlformats.org/officeDocument/2006/relationships/oleObject" Target="file:///C:\Users\Boss\Desktop\&#1047;&#1053;&#1054;-2021\&#1040;&#1085;&#1072;&#1083;&#1110;&#1079;%20&#1047;&#1053;&#1054;-2020\&#1052;&#1086;&#1085;&#1110;&#1090;&#1086;&#1088;&#1080;&#1085;&#1075;%20&#1047;&#1053;&#1054;-2020.xlsx" TargetMode="External"/><Relationship Id="rId1" Type="http://schemas.openxmlformats.org/officeDocument/2006/relationships/themeOverride" Target="../theme/themeOverride6.xml"/></Relationships>
</file>

<file path=word/charts/_rels/chart7.xml.rels><?xml version="1.0" encoding="UTF-8" standalone="yes"?>
<Relationships xmlns="http://schemas.openxmlformats.org/package/2006/relationships"><Relationship Id="rId2" Type="http://schemas.openxmlformats.org/officeDocument/2006/relationships/oleObject" Target="file:///C:\Users\Boss\Desktop\&#1047;&#1053;&#1054;-2021\&#1040;&#1085;&#1072;&#1083;&#1110;&#1079;%20&#1047;&#1053;&#1054;-2020\&#1052;&#1086;&#1085;&#1110;&#1090;&#1086;&#1088;&#1080;&#1085;&#1075;%20&#1047;&#1053;&#1054;-2020.xlsx" TargetMode="External"/><Relationship Id="rId1" Type="http://schemas.openxmlformats.org/officeDocument/2006/relationships/themeOverride" Target="../theme/themeOverride7.xm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ru-RU"/>
  <c:clrMapOvr bg1="lt1" tx1="dk1" bg2="lt2" tx2="dk2" accent1="accent1" accent2="accent2" accent3="accent3" accent4="accent4" accent5="accent5" accent6="accent6" hlink="hlink" folHlink="folHlink"/>
  <c:chart>
    <c:title>
      <c:tx>
        <c:rich>
          <a:bodyPr/>
          <a:lstStyle/>
          <a:p>
            <a:pPr>
              <a:defRPr sz="1200"/>
            </a:pPr>
            <a:r>
              <a:rPr lang="ru-RU" sz="1200"/>
              <a:t>Українська  мова, %</a:t>
            </a:r>
          </a:p>
        </c:rich>
      </c:tx>
    </c:title>
    <c:plotArea>
      <c:layout>
        <c:manualLayout>
          <c:layoutTarget val="inner"/>
          <c:xMode val="edge"/>
          <c:yMode val="edge"/>
          <c:x val="0.12299998313413278"/>
          <c:y val="0.29494130976726091"/>
          <c:w val="0.87700001686586915"/>
          <c:h val="0.65409824823024665"/>
        </c:manualLayout>
      </c:layout>
      <c:barChart>
        <c:barDir val="bar"/>
        <c:grouping val="stacked"/>
        <c:ser>
          <c:idx val="0"/>
          <c:order val="0"/>
          <c:tx>
            <c:strRef>
              <c:f>Лист1!$E$6</c:f>
              <c:strCache>
                <c:ptCount val="1"/>
                <c:pt idx="0">
                  <c:v>не подолали поріг</c:v>
                </c:pt>
              </c:strCache>
            </c:strRef>
          </c:tx>
          <c:spPr>
            <a:solidFill>
              <a:srgbClr val="FF0000"/>
            </a:solidFill>
          </c:spPr>
          <c:dLbls>
            <c:spPr>
              <a:noFill/>
              <a:ln>
                <a:noFill/>
              </a:ln>
              <a:effectLst/>
            </c:spPr>
            <c:showVal val="1"/>
            <c:extLst xmlns:c16r2="http://schemas.microsoft.com/office/drawing/2015/06/chart">
              <c:ext xmlns:c15="http://schemas.microsoft.com/office/drawing/2012/chart" uri="{CE6537A1-D6FC-4f65-9D91-7224C49458BB}">
                <c15:showLeaderLines val="0"/>
              </c:ext>
            </c:extLst>
          </c:dLbls>
          <c:cat>
            <c:strRef>
              <c:f>Лист1!$C$7:$C$13</c:f>
              <c:strCache>
                <c:ptCount val="7"/>
                <c:pt idx="0">
                  <c:v>ЗОШ №1 </c:v>
                </c:pt>
                <c:pt idx="1">
                  <c:v>НВК №2 </c:v>
                </c:pt>
                <c:pt idx="2">
                  <c:v>НВК №3</c:v>
                </c:pt>
                <c:pt idx="3">
                  <c:v>НВК №4 </c:v>
                </c:pt>
                <c:pt idx="4">
                  <c:v>СЗОШ  №5 </c:v>
                </c:pt>
                <c:pt idx="5">
                  <c:v>ЗЗСО №8</c:v>
                </c:pt>
                <c:pt idx="6">
                  <c:v>Гімназія</c:v>
                </c:pt>
              </c:strCache>
            </c:strRef>
          </c:cat>
          <c:val>
            <c:numRef>
              <c:f>Лист1!$E$7:$E$13</c:f>
              <c:numCache>
                <c:formatCode>0.0</c:formatCode>
                <c:ptCount val="7"/>
                <c:pt idx="0">
                  <c:v>10.53</c:v>
                </c:pt>
                <c:pt idx="1">
                  <c:v>10.53</c:v>
                </c:pt>
                <c:pt idx="2">
                  <c:v>5.6599999999999975</c:v>
                </c:pt>
                <c:pt idx="3">
                  <c:v>3.2800000000000002</c:v>
                </c:pt>
                <c:pt idx="4">
                  <c:v>0</c:v>
                </c:pt>
                <c:pt idx="5">
                  <c:v>0</c:v>
                </c:pt>
                <c:pt idx="6">
                  <c:v>0</c:v>
                </c:pt>
              </c:numCache>
            </c:numRef>
          </c:val>
          <c:extLst xmlns:c16r2="http://schemas.microsoft.com/office/drawing/2015/06/chart">
            <c:ext xmlns:c16="http://schemas.microsoft.com/office/drawing/2014/chart" uri="{C3380CC4-5D6E-409C-BE32-E72D297353CC}">
              <c16:uniqueId val="{00000000-4238-4BF1-9C30-F591029F8935}"/>
            </c:ext>
          </c:extLst>
        </c:ser>
        <c:ser>
          <c:idx val="1"/>
          <c:order val="1"/>
          <c:tx>
            <c:strRef>
              <c:f>Лист1!$F$6</c:f>
              <c:strCache>
                <c:ptCount val="1"/>
                <c:pt idx="0">
                  <c:v>[100;120)</c:v>
                </c:pt>
              </c:strCache>
            </c:strRef>
          </c:tx>
          <c:spPr>
            <a:solidFill>
              <a:srgbClr val="FFC000"/>
            </a:solidFill>
          </c:spPr>
          <c:dLbls>
            <c:spPr>
              <a:noFill/>
              <a:ln>
                <a:noFill/>
              </a:ln>
              <a:effectLst/>
            </c:spPr>
            <c:showVal val="1"/>
            <c:extLst xmlns:c16r2="http://schemas.microsoft.com/office/drawing/2015/06/chart">
              <c:ext xmlns:c15="http://schemas.microsoft.com/office/drawing/2012/chart" uri="{CE6537A1-D6FC-4f65-9D91-7224C49458BB}">
                <c15:showLeaderLines val="0"/>
              </c:ext>
            </c:extLst>
          </c:dLbls>
          <c:cat>
            <c:strRef>
              <c:f>Лист1!$C$7:$C$13</c:f>
              <c:strCache>
                <c:ptCount val="7"/>
                <c:pt idx="0">
                  <c:v>ЗОШ №1 </c:v>
                </c:pt>
                <c:pt idx="1">
                  <c:v>НВК №2 </c:v>
                </c:pt>
                <c:pt idx="2">
                  <c:v>НВК №3</c:v>
                </c:pt>
                <c:pt idx="3">
                  <c:v>НВК №4 </c:v>
                </c:pt>
                <c:pt idx="4">
                  <c:v>СЗОШ  №5 </c:v>
                </c:pt>
                <c:pt idx="5">
                  <c:v>ЗЗСО №8</c:v>
                </c:pt>
                <c:pt idx="6">
                  <c:v>Гімназія</c:v>
                </c:pt>
              </c:strCache>
            </c:strRef>
          </c:cat>
          <c:val>
            <c:numRef>
              <c:f>Лист1!$F$7:$F$13</c:f>
              <c:numCache>
                <c:formatCode>0.0</c:formatCode>
                <c:ptCount val="7"/>
                <c:pt idx="0">
                  <c:v>42.11</c:v>
                </c:pt>
                <c:pt idx="1">
                  <c:v>26.32</c:v>
                </c:pt>
                <c:pt idx="2">
                  <c:v>7.55</c:v>
                </c:pt>
                <c:pt idx="3">
                  <c:v>11.48</c:v>
                </c:pt>
                <c:pt idx="4">
                  <c:v>0</c:v>
                </c:pt>
                <c:pt idx="5">
                  <c:v>37.5</c:v>
                </c:pt>
                <c:pt idx="6">
                  <c:v>0</c:v>
                </c:pt>
              </c:numCache>
            </c:numRef>
          </c:val>
          <c:extLst xmlns:c16r2="http://schemas.microsoft.com/office/drawing/2015/06/chart">
            <c:ext xmlns:c16="http://schemas.microsoft.com/office/drawing/2014/chart" uri="{C3380CC4-5D6E-409C-BE32-E72D297353CC}">
              <c16:uniqueId val="{00000001-4238-4BF1-9C30-F591029F8935}"/>
            </c:ext>
          </c:extLst>
        </c:ser>
        <c:ser>
          <c:idx val="2"/>
          <c:order val="2"/>
          <c:tx>
            <c:strRef>
              <c:f>Лист1!$G$6</c:f>
              <c:strCache>
                <c:ptCount val="1"/>
                <c:pt idx="0">
                  <c:v>[120;140)</c:v>
                </c:pt>
              </c:strCache>
            </c:strRef>
          </c:tx>
          <c:spPr>
            <a:solidFill>
              <a:srgbClr val="92D050"/>
            </a:solidFill>
          </c:spPr>
          <c:dLbls>
            <c:spPr>
              <a:noFill/>
              <a:ln>
                <a:noFill/>
              </a:ln>
              <a:effectLst/>
            </c:spPr>
            <c:showVal val="1"/>
            <c:extLst xmlns:c16r2="http://schemas.microsoft.com/office/drawing/2015/06/chart">
              <c:ext xmlns:c15="http://schemas.microsoft.com/office/drawing/2012/chart" uri="{CE6537A1-D6FC-4f65-9D91-7224C49458BB}">
                <c15:showLeaderLines val="0"/>
              </c:ext>
            </c:extLst>
          </c:dLbls>
          <c:cat>
            <c:strRef>
              <c:f>Лист1!$C$7:$C$13</c:f>
              <c:strCache>
                <c:ptCount val="7"/>
                <c:pt idx="0">
                  <c:v>ЗОШ №1 </c:v>
                </c:pt>
                <c:pt idx="1">
                  <c:v>НВК №2 </c:v>
                </c:pt>
                <c:pt idx="2">
                  <c:v>НВК №3</c:v>
                </c:pt>
                <c:pt idx="3">
                  <c:v>НВК №4 </c:v>
                </c:pt>
                <c:pt idx="4">
                  <c:v>СЗОШ  №5 </c:v>
                </c:pt>
                <c:pt idx="5">
                  <c:v>ЗЗСО №8</c:v>
                </c:pt>
                <c:pt idx="6">
                  <c:v>Гімназія</c:v>
                </c:pt>
              </c:strCache>
            </c:strRef>
          </c:cat>
          <c:val>
            <c:numRef>
              <c:f>Лист1!$G$7:$G$13</c:f>
              <c:numCache>
                <c:formatCode>0.0</c:formatCode>
                <c:ptCount val="7"/>
                <c:pt idx="0">
                  <c:v>21.05</c:v>
                </c:pt>
                <c:pt idx="1">
                  <c:v>21.05</c:v>
                </c:pt>
                <c:pt idx="2">
                  <c:v>24.53</c:v>
                </c:pt>
                <c:pt idx="3">
                  <c:v>14.75</c:v>
                </c:pt>
                <c:pt idx="4">
                  <c:v>2.38</c:v>
                </c:pt>
                <c:pt idx="5">
                  <c:v>0</c:v>
                </c:pt>
                <c:pt idx="6">
                  <c:v>6.45</c:v>
                </c:pt>
              </c:numCache>
            </c:numRef>
          </c:val>
          <c:extLst xmlns:c16r2="http://schemas.microsoft.com/office/drawing/2015/06/chart">
            <c:ext xmlns:c16="http://schemas.microsoft.com/office/drawing/2014/chart" uri="{C3380CC4-5D6E-409C-BE32-E72D297353CC}">
              <c16:uniqueId val="{00000002-4238-4BF1-9C30-F591029F8935}"/>
            </c:ext>
          </c:extLst>
        </c:ser>
        <c:ser>
          <c:idx val="3"/>
          <c:order val="3"/>
          <c:tx>
            <c:strRef>
              <c:f>Лист1!$H$6</c:f>
              <c:strCache>
                <c:ptCount val="1"/>
                <c:pt idx="0">
                  <c:v>[140;160)</c:v>
                </c:pt>
              </c:strCache>
            </c:strRef>
          </c:tx>
          <c:spPr>
            <a:solidFill>
              <a:srgbClr val="EFB3EC"/>
            </a:solidFill>
          </c:spPr>
          <c:dLbls>
            <c:spPr>
              <a:noFill/>
              <a:ln>
                <a:noFill/>
              </a:ln>
              <a:effectLst/>
            </c:spPr>
            <c:showVal val="1"/>
            <c:extLst xmlns:c16r2="http://schemas.microsoft.com/office/drawing/2015/06/chart">
              <c:ext xmlns:c15="http://schemas.microsoft.com/office/drawing/2012/chart" uri="{CE6537A1-D6FC-4f65-9D91-7224C49458BB}">
                <c15:showLeaderLines val="0"/>
              </c:ext>
            </c:extLst>
          </c:dLbls>
          <c:cat>
            <c:strRef>
              <c:f>Лист1!$C$7:$C$13</c:f>
              <c:strCache>
                <c:ptCount val="7"/>
                <c:pt idx="0">
                  <c:v>ЗОШ №1 </c:v>
                </c:pt>
                <c:pt idx="1">
                  <c:v>НВК №2 </c:v>
                </c:pt>
                <c:pt idx="2">
                  <c:v>НВК №3</c:v>
                </c:pt>
                <c:pt idx="3">
                  <c:v>НВК №4 </c:v>
                </c:pt>
                <c:pt idx="4">
                  <c:v>СЗОШ  №5 </c:v>
                </c:pt>
                <c:pt idx="5">
                  <c:v>ЗЗСО №8</c:v>
                </c:pt>
                <c:pt idx="6">
                  <c:v>Гімназія</c:v>
                </c:pt>
              </c:strCache>
            </c:strRef>
          </c:cat>
          <c:val>
            <c:numRef>
              <c:f>Лист1!$H$7:$H$13</c:f>
              <c:numCache>
                <c:formatCode>0.0</c:formatCode>
                <c:ptCount val="7"/>
                <c:pt idx="0">
                  <c:v>10.53</c:v>
                </c:pt>
                <c:pt idx="1">
                  <c:v>21.05</c:v>
                </c:pt>
                <c:pt idx="2">
                  <c:v>26.419999999999987</c:v>
                </c:pt>
                <c:pt idx="3">
                  <c:v>19.670000000000005</c:v>
                </c:pt>
                <c:pt idx="4">
                  <c:v>23.810000000000031</c:v>
                </c:pt>
                <c:pt idx="5">
                  <c:v>52.5</c:v>
                </c:pt>
                <c:pt idx="6">
                  <c:v>16.43</c:v>
                </c:pt>
              </c:numCache>
            </c:numRef>
          </c:val>
          <c:extLst xmlns:c16r2="http://schemas.microsoft.com/office/drawing/2015/06/chart">
            <c:ext xmlns:c16="http://schemas.microsoft.com/office/drawing/2014/chart" uri="{C3380CC4-5D6E-409C-BE32-E72D297353CC}">
              <c16:uniqueId val="{00000003-4238-4BF1-9C30-F591029F8935}"/>
            </c:ext>
          </c:extLst>
        </c:ser>
        <c:ser>
          <c:idx val="4"/>
          <c:order val="4"/>
          <c:tx>
            <c:strRef>
              <c:f>Лист1!$I$6</c:f>
              <c:strCache>
                <c:ptCount val="1"/>
                <c:pt idx="0">
                  <c:v>[160;180)</c:v>
                </c:pt>
              </c:strCache>
            </c:strRef>
          </c:tx>
          <c:spPr>
            <a:solidFill>
              <a:srgbClr val="00B0F0"/>
            </a:solidFill>
          </c:spPr>
          <c:dLbls>
            <c:spPr>
              <a:noFill/>
              <a:ln>
                <a:noFill/>
              </a:ln>
              <a:effectLst/>
            </c:spPr>
            <c:showVal val="1"/>
            <c:extLst xmlns:c16r2="http://schemas.microsoft.com/office/drawing/2015/06/chart">
              <c:ext xmlns:c15="http://schemas.microsoft.com/office/drawing/2012/chart" uri="{CE6537A1-D6FC-4f65-9D91-7224C49458BB}">
                <c15:showLeaderLines val="0"/>
              </c:ext>
            </c:extLst>
          </c:dLbls>
          <c:cat>
            <c:strRef>
              <c:f>Лист1!$C$7:$C$13</c:f>
              <c:strCache>
                <c:ptCount val="7"/>
                <c:pt idx="0">
                  <c:v>ЗОШ №1 </c:v>
                </c:pt>
                <c:pt idx="1">
                  <c:v>НВК №2 </c:v>
                </c:pt>
                <c:pt idx="2">
                  <c:v>НВК №3</c:v>
                </c:pt>
                <c:pt idx="3">
                  <c:v>НВК №4 </c:v>
                </c:pt>
                <c:pt idx="4">
                  <c:v>СЗОШ  №5 </c:v>
                </c:pt>
                <c:pt idx="5">
                  <c:v>ЗЗСО №8</c:v>
                </c:pt>
                <c:pt idx="6">
                  <c:v>Гімназія</c:v>
                </c:pt>
              </c:strCache>
            </c:strRef>
          </c:cat>
          <c:val>
            <c:numRef>
              <c:f>Лист1!$I$7:$I$13</c:f>
              <c:numCache>
                <c:formatCode>0.0</c:formatCode>
                <c:ptCount val="7"/>
                <c:pt idx="0">
                  <c:v>15.79</c:v>
                </c:pt>
                <c:pt idx="1">
                  <c:v>21.05</c:v>
                </c:pt>
                <c:pt idx="2">
                  <c:v>18.87</c:v>
                </c:pt>
                <c:pt idx="3">
                  <c:v>29.51</c:v>
                </c:pt>
                <c:pt idx="4">
                  <c:v>42.86</c:v>
                </c:pt>
                <c:pt idx="5">
                  <c:v>0</c:v>
                </c:pt>
                <c:pt idx="6">
                  <c:v>22.58</c:v>
                </c:pt>
              </c:numCache>
            </c:numRef>
          </c:val>
          <c:extLst xmlns:c16r2="http://schemas.microsoft.com/office/drawing/2015/06/chart">
            <c:ext xmlns:c16="http://schemas.microsoft.com/office/drawing/2014/chart" uri="{C3380CC4-5D6E-409C-BE32-E72D297353CC}">
              <c16:uniqueId val="{00000004-4238-4BF1-9C30-F591029F8935}"/>
            </c:ext>
          </c:extLst>
        </c:ser>
        <c:ser>
          <c:idx val="5"/>
          <c:order val="5"/>
          <c:tx>
            <c:strRef>
              <c:f>Лист1!$J$6</c:f>
              <c:strCache>
                <c:ptCount val="1"/>
                <c:pt idx="0">
                  <c:v>[180;200]</c:v>
                </c:pt>
              </c:strCache>
            </c:strRef>
          </c:tx>
          <c:spPr>
            <a:solidFill>
              <a:srgbClr val="FFFF00"/>
            </a:solidFill>
          </c:spPr>
          <c:dLbls>
            <c:spPr>
              <a:noFill/>
              <a:ln>
                <a:noFill/>
              </a:ln>
              <a:effectLst/>
            </c:spPr>
            <c:showVal val="1"/>
            <c:extLst xmlns:c16r2="http://schemas.microsoft.com/office/drawing/2015/06/chart">
              <c:ext xmlns:c15="http://schemas.microsoft.com/office/drawing/2012/chart" uri="{CE6537A1-D6FC-4f65-9D91-7224C49458BB}">
                <c15:showLeaderLines val="0"/>
              </c:ext>
            </c:extLst>
          </c:dLbls>
          <c:cat>
            <c:strRef>
              <c:f>Лист1!$C$7:$C$13</c:f>
              <c:strCache>
                <c:ptCount val="7"/>
                <c:pt idx="0">
                  <c:v>ЗОШ №1 </c:v>
                </c:pt>
                <c:pt idx="1">
                  <c:v>НВК №2 </c:v>
                </c:pt>
                <c:pt idx="2">
                  <c:v>НВК №3</c:v>
                </c:pt>
                <c:pt idx="3">
                  <c:v>НВК №4 </c:v>
                </c:pt>
                <c:pt idx="4">
                  <c:v>СЗОШ  №5 </c:v>
                </c:pt>
                <c:pt idx="5">
                  <c:v>ЗЗСО №8</c:v>
                </c:pt>
                <c:pt idx="6">
                  <c:v>Гімназія</c:v>
                </c:pt>
              </c:strCache>
            </c:strRef>
          </c:cat>
          <c:val>
            <c:numRef>
              <c:f>Лист1!$J$7:$J$13</c:f>
              <c:numCache>
                <c:formatCode>0.0</c:formatCode>
                <c:ptCount val="7"/>
                <c:pt idx="0">
                  <c:v>0</c:v>
                </c:pt>
                <c:pt idx="1">
                  <c:v>0</c:v>
                </c:pt>
                <c:pt idx="2">
                  <c:v>16.979999999999986</c:v>
                </c:pt>
                <c:pt idx="3">
                  <c:v>21.310000000000031</c:v>
                </c:pt>
                <c:pt idx="4">
                  <c:v>30.95</c:v>
                </c:pt>
                <c:pt idx="5">
                  <c:v>0</c:v>
                </c:pt>
                <c:pt idx="6">
                  <c:v>54.839999999999996</c:v>
                </c:pt>
              </c:numCache>
            </c:numRef>
          </c:val>
          <c:extLst xmlns:c16r2="http://schemas.microsoft.com/office/drawing/2015/06/chart">
            <c:ext xmlns:c16="http://schemas.microsoft.com/office/drawing/2014/chart" uri="{C3380CC4-5D6E-409C-BE32-E72D297353CC}">
              <c16:uniqueId val="{00000005-4238-4BF1-9C30-F591029F8935}"/>
            </c:ext>
          </c:extLst>
        </c:ser>
        <c:dLbls>
          <c:showVal val="1"/>
        </c:dLbls>
        <c:overlap val="100"/>
        <c:axId val="108480768"/>
        <c:axId val="108498944"/>
      </c:barChart>
      <c:catAx>
        <c:axId val="108480768"/>
        <c:scaling>
          <c:orientation val="minMax"/>
        </c:scaling>
        <c:axPos val="l"/>
        <c:numFmt formatCode="General" sourceLinked="0"/>
        <c:majorTickMark val="none"/>
        <c:tickLblPos val="nextTo"/>
        <c:crossAx val="108498944"/>
        <c:crosses val="autoZero"/>
        <c:auto val="1"/>
        <c:lblAlgn val="ctr"/>
        <c:lblOffset val="100"/>
      </c:catAx>
      <c:valAx>
        <c:axId val="108498944"/>
        <c:scaling>
          <c:orientation val="minMax"/>
        </c:scaling>
        <c:delete val="1"/>
        <c:axPos val="b"/>
        <c:numFmt formatCode="0.0" sourceLinked="1"/>
        <c:tickLblPos val="none"/>
        <c:crossAx val="108480768"/>
        <c:crosses val="autoZero"/>
        <c:crossBetween val="between"/>
      </c:valAx>
    </c:plotArea>
    <c:legend>
      <c:legendPos val="t"/>
    </c:legend>
    <c:plotVisOnly val="1"/>
    <c:dispBlanksAs val="gap"/>
  </c:chart>
  <c:spPr>
    <a:ln>
      <a:noFill/>
    </a:ln>
  </c:spPr>
  <c:txPr>
    <a:bodyPr/>
    <a:lstStyle/>
    <a:p>
      <a:pPr>
        <a:defRPr>
          <a:latin typeface="Times New Roman" pitchFamily="18" charset="0"/>
          <a:cs typeface="Times New Roman" pitchFamily="18" charset="0"/>
        </a:defRPr>
      </a:pPr>
      <a:endParaRPr lang="ru-RU"/>
    </a:p>
  </c:txPr>
  <c:externalData r:id="rId2"/>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ru-RU"/>
  <c:clrMapOvr bg1="lt1" tx1="dk1" bg2="lt2" tx2="dk2" accent1="accent1" accent2="accent2" accent3="accent3" accent4="accent4" accent5="accent5" accent6="accent6" hlink="hlink" folHlink="folHlink"/>
  <c:chart>
    <c:title>
      <c:tx>
        <c:rich>
          <a:bodyPr/>
          <a:lstStyle/>
          <a:p>
            <a:pPr>
              <a:defRPr sz="1200"/>
            </a:pPr>
            <a:r>
              <a:rPr lang="uk-UA" sz="1200"/>
              <a:t>Математика, %</a:t>
            </a:r>
          </a:p>
        </c:rich>
      </c:tx>
    </c:title>
    <c:plotArea>
      <c:layout/>
      <c:barChart>
        <c:barDir val="bar"/>
        <c:grouping val="stacked"/>
        <c:ser>
          <c:idx val="0"/>
          <c:order val="0"/>
          <c:tx>
            <c:strRef>
              <c:f>Лист1!$E$36</c:f>
              <c:strCache>
                <c:ptCount val="1"/>
                <c:pt idx="0">
                  <c:v>не подолали поріг</c:v>
                </c:pt>
              </c:strCache>
            </c:strRef>
          </c:tx>
          <c:spPr>
            <a:solidFill>
              <a:srgbClr val="FF0000"/>
            </a:solidFill>
          </c:spPr>
          <c:dLbls>
            <c:spPr>
              <a:noFill/>
              <a:ln>
                <a:noFill/>
              </a:ln>
              <a:effectLst/>
            </c:spPr>
            <c:showVal val="1"/>
            <c:extLst xmlns:c16r2="http://schemas.microsoft.com/office/drawing/2015/06/chart">
              <c:ext xmlns:c15="http://schemas.microsoft.com/office/drawing/2012/chart" uri="{CE6537A1-D6FC-4f65-9D91-7224C49458BB}">
                <c15:showLeaderLines val="0"/>
              </c:ext>
            </c:extLst>
          </c:dLbls>
          <c:cat>
            <c:strRef>
              <c:f>Лист1!$C$37:$C$43</c:f>
              <c:strCache>
                <c:ptCount val="7"/>
                <c:pt idx="0">
                  <c:v>ЗОШ №1 </c:v>
                </c:pt>
                <c:pt idx="1">
                  <c:v>НВК №2 </c:v>
                </c:pt>
                <c:pt idx="2">
                  <c:v>НВК №3</c:v>
                </c:pt>
                <c:pt idx="3">
                  <c:v>НВК №4 </c:v>
                </c:pt>
                <c:pt idx="4">
                  <c:v>СЗОШ  №5 </c:v>
                </c:pt>
                <c:pt idx="5">
                  <c:v>ЗЗСО №8</c:v>
                </c:pt>
                <c:pt idx="6">
                  <c:v>Гімназія</c:v>
                </c:pt>
              </c:strCache>
            </c:strRef>
          </c:cat>
          <c:val>
            <c:numRef>
              <c:f>Лист1!$E$37:$E$43</c:f>
              <c:numCache>
                <c:formatCode>0.0</c:formatCode>
                <c:ptCount val="7"/>
                <c:pt idx="0">
                  <c:v>20</c:v>
                </c:pt>
                <c:pt idx="1">
                  <c:v>16.670000000000005</c:v>
                </c:pt>
                <c:pt idx="2">
                  <c:v>0</c:v>
                </c:pt>
                <c:pt idx="3">
                  <c:v>4.88</c:v>
                </c:pt>
                <c:pt idx="4">
                  <c:v>0</c:v>
                </c:pt>
                <c:pt idx="5">
                  <c:v>20</c:v>
                </c:pt>
                <c:pt idx="6">
                  <c:v>4.76</c:v>
                </c:pt>
              </c:numCache>
            </c:numRef>
          </c:val>
          <c:extLst xmlns:c16r2="http://schemas.microsoft.com/office/drawing/2015/06/chart">
            <c:ext xmlns:c16="http://schemas.microsoft.com/office/drawing/2014/chart" uri="{C3380CC4-5D6E-409C-BE32-E72D297353CC}">
              <c16:uniqueId val="{00000000-E035-4BFC-BAEC-BDD07ABC93AE}"/>
            </c:ext>
          </c:extLst>
        </c:ser>
        <c:ser>
          <c:idx val="1"/>
          <c:order val="1"/>
          <c:tx>
            <c:strRef>
              <c:f>Лист1!$F$36</c:f>
              <c:strCache>
                <c:ptCount val="1"/>
                <c:pt idx="0">
                  <c:v>[100;120)</c:v>
                </c:pt>
              </c:strCache>
            </c:strRef>
          </c:tx>
          <c:spPr>
            <a:solidFill>
              <a:srgbClr val="FFC000"/>
            </a:solidFill>
          </c:spPr>
          <c:dLbls>
            <c:spPr>
              <a:noFill/>
              <a:ln>
                <a:noFill/>
              </a:ln>
              <a:effectLst/>
            </c:spPr>
            <c:showVal val="1"/>
            <c:extLst xmlns:c16r2="http://schemas.microsoft.com/office/drawing/2015/06/chart">
              <c:ext xmlns:c15="http://schemas.microsoft.com/office/drawing/2012/chart" uri="{CE6537A1-D6FC-4f65-9D91-7224C49458BB}">
                <c15:showLeaderLines val="0"/>
              </c:ext>
            </c:extLst>
          </c:dLbls>
          <c:cat>
            <c:strRef>
              <c:f>Лист1!$C$37:$C$43</c:f>
              <c:strCache>
                <c:ptCount val="7"/>
                <c:pt idx="0">
                  <c:v>ЗОШ №1 </c:v>
                </c:pt>
                <c:pt idx="1">
                  <c:v>НВК №2 </c:v>
                </c:pt>
                <c:pt idx="2">
                  <c:v>НВК №3</c:v>
                </c:pt>
                <c:pt idx="3">
                  <c:v>НВК №4 </c:v>
                </c:pt>
                <c:pt idx="4">
                  <c:v>СЗОШ  №5 </c:v>
                </c:pt>
                <c:pt idx="5">
                  <c:v>ЗЗСО №8</c:v>
                </c:pt>
                <c:pt idx="6">
                  <c:v>Гімназія</c:v>
                </c:pt>
              </c:strCache>
            </c:strRef>
          </c:cat>
          <c:val>
            <c:numRef>
              <c:f>Лист1!$F$37:$F$43</c:f>
              <c:numCache>
                <c:formatCode>0.0</c:formatCode>
                <c:ptCount val="7"/>
                <c:pt idx="0">
                  <c:v>20</c:v>
                </c:pt>
                <c:pt idx="1">
                  <c:v>16.670000000000005</c:v>
                </c:pt>
                <c:pt idx="2">
                  <c:v>17.239999999999988</c:v>
                </c:pt>
                <c:pt idx="3">
                  <c:v>17.07</c:v>
                </c:pt>
                <c:pt idx="4">
                  <c:v>16.670000000000005</c:v>
                </c:pt>
                <c:pt idx="5">
                  <c:v>60</c:v>
                </c:pt>
                <c:pt idx="6">
                  <c:v>14.29</c:v>
                </c:pt>
              </c:numCache>
            </c:numRef>
          </c:val>
          <c:extLst xmlns:c16r2="http://schemas.microsoft.com/office/drawing/2015/06/chart">
            <c:ext xmlns:c16="http://schemas.microsoft.com/office/drawing/2014/chart" uri="{C3380CC4-5D6E-409C-BE32-E72D297353CC}">
              <c16:uniqueId val="{00000001-E035-4BFC-BAEC-BDD07ABC93AE}"/>
            </c:ext>
          </c:extLst>
        </c:ser>
        <c:ser>
          <c:idx val="2"/>
          <c:order val="2"/>
          <c:tx>
            <c:strRef>
              <c:f>Лист1!$G$36</c:f>
              <c:strCache>
                <c:ptCount val="1"/>
                <c:pt idx="0">
                  <c:v>[120;140)</c:v>
                </c:pt>
              </c:strCache>
            </c:strRef>
          </c:tx>
          <c:spPr>
            <a:solidFill>
              <a:srgbClr val="92D050"/>
            </a:solidFill>
          </c:spPr>
          <c:dLbls>
            <c:spPr>
              <a:noFill/>
              <a:ln>
                <a:noFill/>
              </a:ln>
              <a:effectLst/>
            </c:spPr>
            <c:showVal val="1"/>
            <c:extLst xmlns:c16r2="http://schemas.microsoft.com/office/drawing/2015/06/chart">
              <c:ext xmlns:c15="http://schemas.microsoft.com/office/drawing/2012/chart" uri="{CE6537A1-D6FC-4f65-9D91-7224C49458BB}">
                <c15:showLeaderLines val="0"/>
              </c:ext>
            </c:extLst>
          </c:dLbls>
          <c:cat>
            <c:strRef>
              <c:f>Лист1!$C$37:$C$43</c:f>
              <c:strCache>
                <c:ptCount val="7"/>
                <c:pt idx="0">
                  <c:v>ЗОШ №1 </c:v>
                </c:pt>
                <c:pt idx="1">
                  <c:v>НВК №2 </c:v>
                </c:pt>
                <c:pt idx="2">
                  <c:v>НВК №3</c:v>
                </c:pt>
                <c:pt idx="3">
                  <c:v>НВК №4 </c:v>
                </c:pt>
                <c:pt idx="4">
                  <c:v>СЗОШ  №5 </c:v>
                </c:pt>
                <c:pt idx="5">
                  <c:v>ЗЗСО №8</c:v>
                </c:pt>
                <c:pt idx="6">
                  <c:v>Гімназія</c:v>
                </c:pt>
              </c:strCache>
            </c:strRef>
          </c:cat>
          <c:val>
            <c:numRef>
              <c:f>Лист1!$G$37:$G$43</c:f>
              <c:numCache>
                <c:formatCode>0.0</c:formatCode>
                <c:ptCount val="7"/>
                <c:pt idx="0">
                  <c:v>40</c:v>
                </c:pt>
                <c:pt idx="1">
                  <c:v>16.670000000000005</c:v>
                </c:pt>
                <c:pt idx="2">
                  <c:v>34.480000000000004</c:v>
                </c:pt>
                <c:pt idx="3">
                  <c:v>19.510000000000005</c:v>
                </c:pt>
                <c:pt idx="4">
                  <c:v>20</c:v>
                </c:pt>
                <c:pt idx="5">
                  <c:v>0</c:v>
                </c:pt>
                <c:pt idx="6">
                  <c:v>9.52</c:v>
                </c:pt>
              </c:numCache>
            </c:numRef>
          </c:val>
          <c:extLst xmlns:c16r2="http://schemas.microsoft.com/office/drawing/2015/06/chart">
            <c:ext xmlns:c16="http://schemas.microsoft.com/office/drawing/2014/chart" uri="{C3380CC4-5D6E-409C-BE32-E72D297353CC}">
              <c16:uniqueId val="{00000002-E035-4BFC-BAEC-BDD07ABC93AE}"/>
            </c:ext>
          </c:extLst>
        </c:ser>
        <c:ser>
          <c:idx val="3"/>
          <c:order val="3"/>
          <c:tx>
            <c:strRef>
              <c:f>Лист1!$H$36</c:f>
              <c:strCache>
                <c:ptCount val="1"/>
                <c:pt idx="0">
                  <c:v>[140;160)</c:v>
                </c:pt>
              </c:strCache>
            </c:strRef>
          </c:tx>
          <c:spPr>
            <a:solidFill>
              <a:srgbClr val="EFB3EC"/>
            </a:solidFill>
          </c:spPr>
          <c:dLbls>
            <c:spPr>
              <a:noFill/>
              <a:ln>
                <a:noFill/>
              </a:ln>
              <a:effectLst/>
            </c:spPr>
            <c:showVal val="1"/>
            <c:extLst xmlns:c16r2="http://schemas.microsoft.com/office/drawing/2015/06/chart">
              <c:ext xmlns:c15="http://schemas.microsoft.com/office/drawing/2012/chart" uri="{CE6537A1-D6FC-4f65-9D91-7224C49458BB}">
                <c15:showLeaderLines val="0"/>
              </c:ext>
            </c:extLst>
          </c:dLbls>
          <c:cat>
            <c:strRef>
              <c:f>Лист1!$C$37:$C$43</c:f>
              <c:strCache>
                <c:ptCount val="7"/>
                <c:pt idx="0">
                  <c:v>ЗОШ №1 </c:v>
                </c:pt>
                <c:pt idx="1">
                  <c:v>НВК №2 </c:v>
                </c:pt>
                <c:pt idx="2">
                  <c:v>НВК №3</c:v>
                </c:pt>
                <c:pt idx="3">
                  <c:v>НВК №4 </c:v>
                </c:pt>
                <c:pt idx="4">
                  <c:v>СЗОШ  №5 </c:v>
                </c:pt>
                <c:pt idx="5">
                  <c:v>ЗЗСО №8</c:v>
                </c:pt>
                <c:pt idx="6">
                  <c:v>Гімназія</c:v>
                </c:pt>
              </c:strCache>
            </c:strRef>
          </c:cat>
          <c:val>
            <c:numRef>
              <c:f>Лист1!$H$37:$H$43</c:f>
              <c:numCache>
                <c:formatCode>0.0</c:formatCode>
                <c:ptCount val="7"/>
                <c:pt idx="0">
                  <c:v>20</c:v>
                </c:pt>
                <c:pt idx="1">
                  <c:v>16.670000000000005</c:v>
                </c:pt>
                <c:pt idx="2">
                  <c:v>27.59</c:v>
                </c:pt>
                <c:pt idx="3">
                  <c:v>4.88</c:v>
                </c:pt>
                <c:pt idx="4">
                  <c:v>23.330000000000005</c:v>
                </c:pt>
                <c:pt idx="5">
                  <c:v>20</c:v>
                </c:pt>
                <c:pt idx="6">
                  <c:v>14.29</c:v>
                </c:pt>
              </c:numCache>
            </c:numRef>
          </c:val>
          <c:extLst xmlns:c16r2="http://schemas.microsoft.com/office/drawing/2015/06/chart">
            <c:ext xmlns:c16="http://schemas.microsoft.com/office/drawing/2014/chart" uri="{C3380CC4-5D6E-409C-BE32-E72D297353CC}">
              <c16:uniqueId val="{00000003-E035-4BFC-BAEC-BDD07ABC93AE}"/>
            </c:ext>
          </c:extLst>
        </c:ser>
        <c:ser>
          <c:idx val="4"/>
          <c:order val="4"/>
          <c:tx>
            <c:strRef>
              <c:f>Лист1!$I$36</c:f>
              <c:strCache>
                <c:ptCount val="1"/>
                <c:pt idx="0">
                  <c:v>[160;180)</c:v>
                </c:pt>
              </c:strCache>
            </c:strRef>
          </c:tx>
          <c:spPr>
            <a:solidFill>
              <a:srgbClr val="00B0F0"/>
            </a:solidFill>
          </c:spPr>
          <c:dLbls>
            <c:spPr>
              <a:noFill/>
              <a:ln>
                <a:noFill/>
              </a:ln>
              <a:effectLst/>
            </c:spPr>
            <c:showVal val="1"/>
            <c:extLst xmlns:c16r2="http://schemas.microsoft.com/office/drawing/2015/06/chart">
              <c:ext xmlns:c15="http://schemas.microsoft.com/office/drawing/2012/chart" uri="{CE6537A1-D6FC-4f65-9D91-7224C49458BB}">
                <c15:showLeaderLines val="0"/>
              </c:ext>
            </c:extLst>
          </c:dLbls>
          <c:cat>
            <c:strRef>
              <c:f>Лист1!$C$37:$C$43</c:f>
              <c:strCache>
                <c:ptCount val="7"/>
                <c:pt idx="0">
                  <c:v>ЗОШ №1 </c:v>
                </c:pt>
                <c:pt idx="1">
                  <c:v>НВК №2 </c:v>
                </c:pt>
                <c:pt idx="2">
                  <c:v>НВК №3</c:v>
                </c:pt>
                <c:pt idx="3">
                  <c:v>НВК №4 </c:v>
                </c:pt>
                <c:pt idx="4">
                  <c:v>СЗОШ  №5 </c:v>
                </c:pt>
                <c:pt idx="5">
                  <c:v>ЗЗСО №8</c:v>
                </c:pt>
                <c:pt idx="6">
                  <c:v>Гімназія</c:v>
                </c:pt>
              </c:strCache>
            </c:strRef>
          </c:cat>
          <c:val>
            <c:numRef>
              <c:f>Лист1!$I$37:$I$43</c:f>
              <c:numCache>
                <c:formatCode>0.0</c:formatCode>
                <c:ptCount val="7"/>
                <c:pt idx="0">
                  <c:v>0</c:v>
                </c:pt>
                <c:pt idx="1">
                  <c:v>33.33</c:v>
                </c:pt>
                <c:pt idx="2">
                  <c:v>17.239999999999988</c:v>
                </c:pt>
                <c:pt idx="3">
                  <c:v>36.590000000000003</c:v>
                </c:pt>
                <c:pt idx="4">
                  <c:v>36.67</c:v>
                </c:pt>
                <c:pt idx="5">
                  <c:v>0</c:v>
                </c:pt>
                <c:pt idx="6">
                  <c:v>33.33</c:v>
                </c:pt>
              </c:numCache>
            </c:numRef>
          </c:val>
          <c:extLst xmlns:c16r2="http://schemas.microsoft.com/office/drawing/2015/06/chart">
            <c:ext xmlns:c16="http://schemas.microsoft.com/office/drawing/2014/chart" uri="{C3380CC4-5D6E-409C-BE32-E72D297353CC}">
              <c16:uniqueId val="{00000004-E035-4BFC-BAEC-BDD07ABC93AE}"/>
            </c:ext>
          </c:extLst>
        </c:ser>
        <c:ser>
          <c:idx val="5"/>
          <c:order val="5"/>
          <c:tx>
            <c:strRef>
              <c:f>Лист1!$J$36</c:f>
              <c:strCache>
                <c:ptCount val="1"/>
                <c:pt idx="0">
                  <c:v>[180;200]</c:v>
                </c:pt>
              </c:strCache>
            </c:strRef>
          </c:tx>
          <c:spPr>
            <a:solidFill>
              <a:srgbClr val="FFFF00"/>
            </a:solidFill>
          </c:spPr>
          <c:dLbls>
            <c:spPr>
              <a:noFill/>
              <a:ln>
                <a:noFill/>
              </a:ln>
              <a:effectLst/>
            </c:spPr>
            <c:showVal val="1"/>
            <c:extLst xmlns:c16r2="http://schemas.microsoft.com/office/drawing/2015/06/chart">
              <c:ext xmlns:c15="http://schemas.microsoft.com/office/drawing/2012/chart" uri="{CE6537A1-D6FC-4f65-9D91-7224C49458BB}">
                <c15:showLeaderLines val="0"/>
              </c:ext>
            </c:extLst>
          </c:dLbls>
          <c:cat>
            <c:strRef>
              <c:f>Лист1!$C$37:$C$43</c:f>
              <c:strCache>
                <c:ptCount val="7"/>
                <c:pt idx="0">
                  <c:v>ЗОШ №1 </c:v>
                </c:pt>
                <c:pt idx="1">
                  <c:v>НВК №2 </c:v>
                </c:pt>
                <c:pt idx="2">
                  <c:v>НВК №3</c:v>
                </c:pt>
                <c:pt idx="3">
                  <c:v>НВК №4 </c:v>
                </c:pt>
                <c:pt idx="4">
                  <c:v>СЗОШ  №5 </c:v>
                </c:pt>
                <c:pt idx="5">
                  <c:v>ЗЗСО №8</c:v>
                </c:pt>
                <c:pt idx="6">
                  <c:v>Гімназія</c:v>
                </c:pt>
              </c:strCache>
            </c:strRef>
          </c:cat>
          <c:val>
            <c:numRef>
              <c:f>Лист1!$J$37:$J$43</c:f>
              <c:numCache>
                <c:formatCode>0.0</c:formatCode>
                <c:ptCount val="7"/>
                <c:pt idx="0">
                  <c:v>0</c:v>
                </c:pt>
                <c:pt idx="1">
                  <c:v>0</c:v>
                </c:pt>
                <c:pt idx="2">
                  <c:v>3.4499999999999997</c:v>
                </c:pt>
                <c:pt idx="3">
                  <c:v>17.07</c:v>
                </c:pt>
                <c:pt idx="4">
                  <c:v>3.3299999999999987</c:v>
                </c:pt>
                <c:pt idx="5">
                  <c:v>0</c:v>
                </c:pt>
                <c:pt idx="6">
                  <c:v>23.810000000000031</c:v>
                </c:pt>
              </c:numCache>
            </c:numRef>
          </c:val>
          <c:extLst xmlns:c16r2="http://schemas.microsoft.com/office/drawing/2015/06/chart">
            <c:ext xmlns:c16="http://schemas.microsoft.com/office/drawing/2014/chart" uri="{C3380CC4-5D6E-409C-BE32-E72D297353CC}">
              <c16:uniqueId val="{00000005-E035-4BFC-BAEC-BDD07ABC93AE}"/>
            </c:ext>
          </c:extLst>
        </c:ser>
        <c:dLbls>
          <c:showVal val="1"/>
        </c:dLbls>
        <c:gapWidth val="95"/>
        <c:overlap val="100"/>
        <c:axId val="108676992"/>
        <c:axId val="108678528"/>
      </c:barChart>
      <c:catAx>
        <c:axId val="108676992"/>
        <c:scaling>
          <c:orientation val="minMax"/>
        </c:scaling>
        <c:axPos val="l"/>
        <c:numFmt formatCode="General" sourceLinked="0"/>
        <c:majorTickMark val="none"/>
        <c:tickLblPos val="nextTo"/>
        <c:crossAx val="108678528"/>
        <c:crosses val="autoZero"/>
        <c:auto val="1"/>
        <c:lblAlgn val="ctr"/>
        <c:lblOffset val="100"/>
      </c:catAx>
      <c:valAx>
        <c:axId val="108678528"/>
        <c:scaling>
          <c:orientation val="minMax"/>
        </c:scaling>
        <c:delete val="1"/>
        <c:axPos val="b"/>
        <c:numFmt formatCode="0.0" sourceLinked="1"/>
        <c:tickLblPos val="none"/>
        <c:crossAx val="108676992"/>
        <c:crosses val="autoZero"/>
        <c:crossBetween val="between"/>
      </c:valAx>
    </c:plotArea>
    <c:legend>
      <c:legendPos val="t"/>
    </c:legend>
    <c:plotVisOnly val="1"/>
    <c:dispBlanksAs val="gap"/>
  </c:chart>
  <c:spPr>
    <a:ln>
      <a:noFill/>
    </a:ln>
  </c:spPr>
  <c:txPr>
    <a:bodyPr/>
    <a:lstStyle/>
    <a:p>
      <a:pPr>
        <a:defRPr>
          <a:latin typeface="Times New Roman" pitchFamily="18" charset="0"/>
          <a:cs typeface="Times New Roman" pitchFamily="18" charset="0"/>
        </a:defRPr>
      </a:pPr>
      <a:endParaRPr lang="ru-RU"/>
    </a:p>
  </c:txPr>
  <c:externalData r:id="rId2"/>
</c:chartSpace>
</file>

<file path=word/charts/chart3.xml><?xml version="1.0" encoding="utf-8"?>
<c:chartSpace xmlns:c="http://schemas.openxmlformats.org/drawingml/2006/chart" xmlns:a="http://schemas.openxmlformats.org/drawingml/2006/main" xmlns:r="http://schemas.openxmlformats.org/officeDocument/2006/relationships">
  <c:date1904 val="1"/>
  <c:lang val="ru-RU"/>
  <c:clrMapOvr bg1="lt1" tx1="dk1" bg2="lt2" tx2="dk2" accent1="accent1" accent2="accent2" accent3="accent3" accent4="accent4" accent5="accent5" accent6="accent6" hlink="hlink" folHlink="folHlink"/>
  <c:chart>
    <c:title>
      <c:tx>
        <c:rich>
          <a:bodyPr/>
          <a:lstStyle/>
          <a:p>
            <a:pPr>
              <a:defRPr sz="1200"/>
            </a:pPr>
            <a:r>
              <a:rPr lang="uk-UA" sz="1200"/>
              <a:t>Англійська  мова,  %</a:t>
            </a:r>
          </a:p>
        </c:rich>
      </c:tx>
    </c:title>
    <c:plotArea>
      <c:layout/>
      <c:barChart>
        <c:barDir val="bar"/>
        <c:grouping val="stacked"/>
        <c:ser>
          <c:idx val="0"/>
          <c:order val="0"/>
          <c:tx>
            <c:strRef>
              <c:f>Лист1!$E$51</c:f>
              <c:strCache>
                <c:ptCount val="1"/>
                <c:pt idx="0">
                  <c:v>не подолали поріг</c:v>
                </c:pt>
              </c:strCache>
            </c:strRef>
          </c:tx>
          <c:spPr>
            <a:solidFill>
              <a:srgbClr val="FF0000"/>
            </a:solidFill>
          </c:spPr>
          <c:dLbls>
            <c:spPr>
              <a:noFill/>
              <a:ln>
                <a:noFill/>
              </a:ln>
              <a:effectLst/>
            </c:spPr>
            <c:showVal val="1"/>
            <c:extLst xmlns:c16r2="http://schemas.microsoft.com/office/drawing/2015/06/chart">
              <c:ext xmlns:c15="http://schemas.microsoft.com/office/drawing/2012/chart" uri="{CE6537A1-D6FC-4f65-9D91-7224C49458BB}">
                <c15:showLeaderLines val="0"/>
              </c:ext>
            </c:extLst>
          </c:dLbls>
          <c:cat>
            <c:strRef>
              <c:f>Лист1!$C$52:$C$58</c:f>
              <c:strCache>
                <c:ptCount val="7"/>
                <c:pt idx="0">
                  <c:v>ЗОШ №1 </c:v>
                </c:pt>
                <c:pt idx="1">
                  <c:v>НВК №2 </c:v>
                </c:pt>
                <c:pt idx="2">
                  <c:v>НВК №3</c:v>
                </c:pt>
                <c:pt idx="3">
                  <c:v>НВК №4 </c:v>
                </c:pt>
                <c:pt idx="4">
                  <c:v>СЗОШ  №5 </c:v>
                </c:pt>
                <c:pt idx="5">
                  <c:v>ЗЗСО №8</c:v>
                </c:pt>
                <c:pt idx="6">
                  <c:v>Гімназія</c:v>
                </c:pt>
              </c:strCache>
            </c:strRef>
          </c:cat>
          <c:val>
            <c:numRef>
              <c:f>Лист1!$E$52:$E$58</c:f>
              <c:numCache>
                <c:formatCode>0.0</c:formatCode>
                <c:ptCount val="7"/>
                <c:pt idx="0">
                  <c:v>25</c:v>
                </c:pt>
                <c:pt idx="1">
                  <c:v>11.11</c:v>
                </c:pt>
                <c:pt idx="2">
                  <c:v>6.57</c:v>
                </c:pt>
                <c:pt idx="3">
                  <c:v>4.88</c:v>
                </c:pt>
                <c:pt idx="4">
                  <c:v>0</c:v>
                </c:pt>
                <c:pt idx="5">
                  <c:v>33.300000000000004</c:v>
                </c:pt>
                <c:pt idx="6">
                  <c:v>0</c:v>
                </c:pt>
              </c:numCache>
            </c:numRef>
          </c:val>
          <c:extLst xmlns:c16r2="http://schemas.microsoft.com/office/drawing/2015/06/chart">
            <c:ext xmlns:c16="http://schemas.microsoft.com/office/drawing/2014/chart" uri="{C3380CC4-5D6E-409C-BE32-E72D297353CC}">
              <c16:uniqueId val="{00000000-9B4D-4C6E-BE26-51F1680172EE}"/>
            </c:ext>
          </c:extLst>
        </c:ser>
        <c:ser>
          <c:idx val="1"/>
          <c:order val="1"/>
          <c:tx>
            <c:strRef>
              <c:f>Лист1!$F$51</c:f>
              <c:strCache>
                <c:ptCount val="1"/>
                <c:pt idx="0">
                  <c:v>[100;120)</c:v>
                </c:pt>
              </c:strCache>
            </c:strRef>
          </c:tx>
          <c:spPr>
            <a:solidFill>
              <a:srgbClr val="FFC000"/>
            </a:solidFill>
          </c:spPr>
          <c:dLbls>
            <c:spPr>
              <a:noFill/>
              <a:ln>
                <a:noFill/>
              </a:ln>
              <a:effectLst/>
            </c:spPr>
            <c:showVal val="1"/>
            <c:extLst xmlns:c16r2="http://schemas.microsoft.com/office/drawing/2015/06/chart">
              <c:ext xmlns:c15="http://schemas.microsoft.com/office/drawing/2012/chart" uri="{CE6537A1-D6FC-4f65-9D91-7224C49458BB}">
                <c15:showLeaderLines val="0"/>
              </c:ext>
            </c:extLst>
          </c:dLbls>
          <c:cat>
            <c:strRef>
              <c:f>Лист1!$C$52:$C$58</c:f>
              <c:strCache>
                <c:ptCount val="7"/>
                <c:pt idx="0">
                  <c:v>ЗОШ №1 </c:v>
                </c:pt>
                <c:pt idx="1">
                  <c:v>НВК №2 </c:v>
                </c:pt>
                <c:pt idx="2">
                  <c:v>НВК №3</c:v>
                </c:pt>
                <c:pt idx="3">
                  <c:v>НВК №4 </c:v>
                </c:pt>
                <c:pt idx="4">
                  <c:v>СЗОШ  №5 </c:v>
                </c:pt>
                <c:pt idx="5">
                  <c:v>ЗЗСО №8</c:v>
                </c:pt>
                <c:pt idx="6">
                  <c:v>Гімназія</c:v>
                </c:pt>
              </c:strCache>
            </c:strRef>
          </c:cat>
          <c:val>
            <c:numRef>
              <c:f>Лист1!$F$52:$F$58</c:f>
              <c:numCache>
                <c:formatCode>0.0</c:formatCode>
                <c:ptCount val="7"/>
                <c:pt idx="0">
                  <c:v>37.5</c:v>
                </c:pt>
                <c:pt idx="1">
                  <c:v>0</c:v>
                </c:pt>
                <c:pt idx="2">
                  <c:v>20</c:v>
                </c:pt>
                <c:pt idx="3">
                  <c:v>12.2</c:v>
                </c:pt>
                <c:pt idx="4">
                  <c:v>0</c:v>
                </c:pt>
                <c:pt idx="5">
                  <c:v>0</c:v>
                </c:pt>
                <c:pt idx="6">
                  <c:v>0</c:v>
                </c:pt>
              </c:numCache>
            </c:numRef>
          </c:val>
          <c:extLst xmlns:c16r2="http://schemas.microsoft.com/office/drawing/2015/06/chart">
            <c:ext xmlns:c16="http://schemas.microsoft.com/office/drawing/2014/chart" uri="{C3380CC4-5D6E-409C-BE32-E72D297353CC}">
              <c16:uniqueId val="{00000001-9B4D-4C6E-BE26-51F1680172EE}"/>
            </c:ext>
          </c:extLst>
        </c:ser>
        <c:ser>
          <c:idx val="2"/>
          <c:order val="2"/>
          <c:tx>
            <c:strRef>
              <c:f>Лист1!$G$51</c:f>
              <c:strCache>
                <c:ptCount val="1"/>
                <c:pt idx="0">
                  <c:v>[120;140)</c:v>
                </c:pt>
              </c:strCache>
            </c:strRef>
          </c:tx>
          <c:spPr>
            <a:solidFill>
              <a:srgbClr val="92D050"/>
            </a:solidFill>
          </c:spPr>
          <c:dLbls>
            <c:spPr>
              <a:noFill/>
              <a:ln>
                <a:noFill/>
              </a:ln>
              <a:effectLst/>
            </c:spPr>
            <c:showVal val="1"/>
            <c:extLst xmlns:c16r2="http://schemas.microsoft.com/office/drawing/2015/06/chart">
              <c:ext xmlns:c15="http://schemas.microsoft.com/office/drawing/2012/chart" uri="{CE6537A1-D6FC-4f65-9D91-7224C49458BB}">
                <c15:showLeaderLines val="0"/>
              </c:ext>
            </c:extLst>
          </c:dLbls>
          <c:cat>
            <c:strRef>
              <c:f>Лист1!$C$52:$C$58</c:f>
              <c:strCache>
                <c:ptCount val="7"/>
                <c:pt idx="0">
                  <c:v>ЗОШ №1 </c:v>
                </c:pt>
                <c:pt idx="1">
                  <c:v>НВК №2 </c:v>
                </c:pt>
                <c:pt idx="2">
                  <c:v>НВК №3</c:v>
                </c:pt>
                <c:pt idx="3">
                  <c:v>НВК №4 </c:v>
                </c:pt>
                <c:pt idx="4">
                  <c:v>СЗОШ  №5 </c:v>
                </c:pt>
                <c:pt idx="5">
                  <c:v>ЗЗСО №8</c:v>
                </c:pt>
                <c:pt idx="6">
                  <c:v>Гімназія</c:v>
                </c:pt>
              </c:strCache>
            </c:strRef>
          </c:cat>
          <c:val>
            <c:numRef>
              <c:f>Лист1!$G$52:$G$58</c:f>
              <c:numCache>
                <c:formatCode>0.0</c:formatCode>
                <c:ptCount val="7"/>
                <c:pt idx="0">
                  <c:v>0</c:v>
                </c:pt>
                <c:pt idx="1">
                  <c:v>33.33</c:v>
                </c:pt>
                <c:pt idx="2">
                  <c:v>13.33</c:v>
                </c:pt>
                <c:pt idx="3">
                  <c:v>21.95</c:v>
                </c:pt>
                <c:pt idx="4">
                  <c:v>5.88</c:v>
                </c:pt>
                <c:pt idx="5">
                  <c:v>66.669999999999987</c:v>
                </c:pt>
                <c:pt idx="6">
                  <c:v>3.4499999999999997</c:v>
                </c:pt>
              </c:numCache>
            </c:numRef>
          </c:val>
          <c:extLst xmlns:c16r2="http://schemas.microsoft.com/office/drawing/2015/06/chart">
            <c:ext xmlns:c16="http://schemas.microsoft.com/office/drawing/2014/chart" uri="{C3380CC4-5D6E-409C-BE32-E72D297353CC}">
              <c16:uniqueId val="{00000002-9B4D-4C6E-BE26-51F1680172EE}"/>
            </c:ext>
          </c:extLst>
        </c:ser>
        <c:ser>
          <c:idx val="3"/>
          <c:order val="3"/>
          <c:tx>
            <c:strRef>
              <c:f>Лист1!$H$51</c:f>
              <c:strCache>
                <c:ptCount val="1"/>
                <c:pt idx="0">
                  <c:v>[140;160)</c:v>
                </c:pt>
              </c:strCache>
            </c:strRef>
          </c:tx>
          <c:spPr>
            <a:solidFill>
              <a:srgbClr val="EFB3EC"/>
            </a:solidFill>
          </c:spPr>
          <c:dLbls>
            <c:spPr>
              <a:noFill/>
              <a:ln>
                <a:noFill/>
              </a:ln>
              <a:effectLst/>
            </c:spPr>
            <c:showVal val="1"/>
            <c:extLst xmlns:c16r2="http://schemas.microsoft.com/office/drawing/2015/06/chart">
              <c:ext xmlns:c15="http://schemas.microsoft.com/office/drawing/2012/chart" uri="{CE6537A1-D6FC-4f65-9D91-7224C49458BB}">
                <c15:showLeaderLines val="0"/>
              </c:ext>
            </c:extLst>
          </c:dLbls>
          <c:cat>
            <c:strRef>
              <c:f>Лист1!$C$52:$C$58</c:f>
              <c:strCache>
                <c:ptCount val="7"/>
                <c:pt idx="0">
                  <c:v>ЗОШ №1 </c:v>
                </c:pt>
                <c:pt idx="1">
                  <c:v>НВК №2 </c:v>
                </c:pt>
                <c:pt idx="2">
                  <c:v>НВК №3</c:v>
                </c:pt>
                <c:pt idx="3">
                  <c:v>НВК №4 </c:v>
                </c:pt>
                <c:pt idx="4">
                  <c:v>СЗОШ  №5 </c:v>
                </c:pt>
                <c:pt idx="5">
                  <c:v>ЗЗСО №8</c:v>
                </c:pt>
                <c:pt idx="6">
                  <c:v>Гімназія</c:v>
                </c:pt>
              </c:strCache>
            </c:strRef>
          </c:cat>
          <c:val>
            <c:numRef>
              <c:f>Лист1!$H$52:$H$58</c:f>
              <c:numCache>
                <c:formatCode>0.0</c:formatCode>
                <c:ptCount val="7"/>
                <c:pt idx="0">
                  <c:v>37.5</c:v>
                </c:pt>
                <c:pt idx="1">
                  <c:v>44.44</c:v>
                </c:pt>
                <c:pt idx="2">
                  <c:v>30</c:v>
                </c:pt>
                <c:pt idx="3">
                  <c:v>21.95</c:v>
                </c:pt>
                <c:pt idx="4">
                  <c:v>17.649999999999999</c:v>
                </c:pt>
                <c:pt idx="5">
                  <c:v>0</c:v>
                </c:pt>
                <c:pt idx="6">
                  <c:v>24.14</c:v>
                </c:pt>
              </c:numCache>
            </c:numRef>
          </c:val>
          <c:extLst xmlns:c16r2="http://schemas.microsoft.com/office/drawing/2015/06/chart">
            <c:ext xmlns:c16="http://schemas.microsoft.com/office/drawing/2014/chart" uri="{C3380CC4-5D6E-409C-BE32-E72D297353CC}">
              <c16:uniqueId val="{00000003-9B4D-4C6E-BE26-51F1680172EE}"/>
            </c:ext>
          </c:extLst>
        </c:ser>
        <c:ser>
          <c:idx val="4"/>
          <c:order val="4"/>
          <c:tx>
            <c:strRef>
              <c:f>Лист1!$I$51</c:f>
              <c:strCache>
                <c:ptCount val="1"/>
                <c:pt idx="0">
                  <c:v>[160;180)</c:v>
                </c:pt>
              </c:strCache>
            </c:strRef>
          </c:tx>
          <c:spPr>
            <a:solidFill>
              <a:srgbClr val="00B0F0"/>
            </a:solidFill>
          </c:spPr>
          <c:dLbls>
            <c:spPr>
              <a:noFill/>
              <a:ln>
                <a:noFill/>
              </a:ln>
              <a:effectLst/>
            </c:spPr>
            <c:showVal val="1"/>
            <c:extLst xmlns:c16r2="http://schemas.microsoft.com/office/drawing/2015/06/chart">
              <c:ext xmlns:c15="http://schemas.microsoft.com/office/drawing/2012/chart" uri="{CE6537A1-D6FC-4f65-9D91-7224C49458BB}">
                <c15:showLeaderLines val="0"/>
              </c:ext>
            </c:extLst>
          </c:dLbls>
          <c:cat>
            <c:strRef>
              <c:f>Лист1!$C$52:$C$58</c:f>
              <c:strCache>
                <c:ptCount val="7"/>
                <c:pt idx="0">
                  <c:v>ЗОШ №1 </c:v>
                </c:pt>
                <c:pt idx="1">
                  <c:v>НВК №2 </c:v>
                </c:pt>
                <c:pt idx="2">
                  <c:v>НВК №3</c:v>
                </c:pt>
                <c:pt idx="3">
                  <c:v>НВК №4 </c:v>
                </c:pt>
                <c:pt idx="4">
                  <c:v>СЗОШ  №5 </c:v>
                </c:pt>
                <c:pt idx="5">
                  <c:v>ЗЗСО №8</c:v>
                </c:pt>
                <c:pt idx="6">
                  <c:v>Гімназія</c:v>
                </c:pt>
              </c:strCache>
            </c:strRef>
          </c:cat>
          <c:val>
            <c:numRef>
              <c:f>Лист1!$I$52:$I$58</c:f>
              <c:numCache>
                <c:formatCode>0.0</c:formatCode>
                <c:ptCount val="7"/>
                <c:pt idx="0">
                  <c:v>0</c:v>
                </c:pt>
                <c:pt idx="1">
                  <c:v>11.11</c:v>
                </c:pt>
                <c:pt idx="2">
                  <c:v>16.670000000000005</c:v>
                </c:pt>
                <c:pt idx="3">
                  <c:v>26.830000000000005</c:v>
                </c:pt>
                <c:pt idx="4">
                  <c:v>41.18</c:v>
                </c:pt>
                <c:pt idx="5">
                  <c:v>0</c:v>
                </c:pt>
                <c:pt idx="6">
                  <c:v>41.379999999999995</c:v>
                </c:pt>
              </c:numCache>
            </c:numRef>
          </c:val>
          <c:extLst xmlns:c16r2="http://schemas.microsoft.com/office/drawing/2015/06/chart">
            <c:ext xmlns:c16="http://schemas.microsoft.com/office/drawing/2014/chart" uri="{C3380CC4-5D6E-409C-BE32-E72D297353CC}">
              <c16:uniqueId val="{00000004-9B4D-4C6E-BE26-51F1680172EE}"/>
            </c:ext>
          </c:extLst>
        </c:ser>
        <c:ser>
          <c:idx val="5"/>
          <c:order val="5"/>
          <c:tx>
            <c:strRef>
              <c:f>Лист1!$J$51</c:f>
              <c:strCache>
                <c:ptCount val="1"/>
                <c:pt idx="0">
                  <c:v>[180;200]</c:v>
                </c:pt>
              </c:strCache>
            </c:strRef>
          </c:tx>
          <c:spPr>
            <a:solidFill>
              <a:srgbClr val="FFFF00"/>
            </a:solidFill>
          </c:spPr>
          <c:dLbls>
            <c:spPr>
              <a:noFill/>
              <a:ln>
                <a:noFill/>
              </a:ln>
              <a:effectLst/>
            </c:spPr>
            <c:showVal val="1"/>
            <c:extLst xmlns:c16r2="http://schemas.microsoft.com/office/drawing/2015/06/chart">
              <c:ext xmlns:c15="http://schemas.microsoft.com/office/drawing/2012/chart" uri="{CE6537A1-D6FC-4f65-9D91-7224C49458BB}">
                <c15:showLeaderLines val="0"/>
              </c:ext>
            </c:extLst>
          </c:dLbls>
          <c:cat>
            <c:strRef>
              <c:f>Лист1!$C$52:$C$58</c:f>
              <c:strCache>
                <c:ptCount val="7"/>
                <c:pt idx="0">
                  <c:v>ЗОШ №1 </c:v>
                </c:pt>
                <c:pt idx="1">
                  <c:v>НВК №2 </c:v>
                </c:pt>
                <c:pt idx="2">
                  <c:v>НВК №3</c:v>
                </c:pt>
                <c:pt idx="3">
                  <c:v>НВК №4 </c:v>
                </c:pt>
                <c:pt idx="4">
                  <c:v>СЗОШ  №5 </c:v>
                </c:pt>
                <c:pt idx="5">
                  <c:v>ЗЗСО №8</c:v>
                </c:pt>
                <c:pt idx="6">
                  <c:v>Гімназія</c:v>
                </c:pt>
              </c:strCache>
            </c:strRef>
          </c:cat>
          <c:val>
            <c:numRef>
              <c:f>Лист1!$J$52:$J$58</c:f>
              <c:numCache>
                <c:formatCode>0.0</c:formatCode>
                <c:ptCount val="7"/>
                <c:pt idx="0">
                  <c:v>0</c:v>
                </c:pt>
                <c:pt idx="1">
                  <c:v>0</c:v>
                </c:pt>
                <c:pt idx="2">
                  <c:v>13.33</c:v>
                </c:pt>
                <c:pt idx="3">
                  <c:v>12.2</c:v>
                </c:pt>
                <c:pt idx="4">
                  <c:v>35.290000000000013</c:v>
                </c:pt>
                <c:pt idx="5">
                  <c:v>0</c:v>
                </c:pt>
                <c:pt idx="6">
                  <c:v>31.03</c:v>
                </c:pt>
              </c:numCache>
            </c:numRef>
          </c:val>
          <c:extLst xmlns:c16r2="http://schemas.microsoft.com/office/drawing/2015/06/chart">
            <c:ext xmlns:c16="http://schemas.microsoft.com/office/drawing/2014/chart" uri="{C3380CC4-5D6E-409C-BE32-E72D297353CC}">
              <c16:uniqueId val="{00000005-9B4D-4C6E-BE26-51F1680172EE}"/>
            </c:ext>
          </c:extLst>
        </c:ser>
        <c:dLbls>
          <c:showVal val="1"/>
        </c:dLbls>
        <c:gapWidth val="95"/>
        <c:overlap val="100"/>
        <c:axId val="108746240"/>
        <c:axId val="108747776"/>
      </c:barChart>
      <c:catAx>
        <c:axId val="108746240"/>
        <c:scaling>
          <c:orientation val="minMax"/>
        </c:scaling>
        <c:axPos val="l"/>
        <c:numFmt formatCode="General" sourceLinked="1"/>
        <c:majorTickMark val="none"/>
        <c:tickLblPos val="nextTo"/>
        <c:crossAx val="108747776"/>
        <c:crosses val="autoZero"/>
        <c:auto val="1"/>
        <c:lblAlgn val="ctr"/>
        <c:lblOffset val="100"/>
      </c:catAx>
      <c:valAx>
        <c:axId val="108747776"/>
        <c:scaling>
          <c:orientation val="minMax"/>
        </c:scaling>
        <c:delete val="1"/>
        <c:axPos val="b"/>
        <c:numFmt formatCode="0.0" sourceLinked="1"/>
        <c:tickLblPos val="none"/>
        <c:crossAx val="108746240"/>
        <c:crosses val="autoZero"/>
        <c:crossBetween val="between"/>
      </c:valAx>
    </c:plotArea>
    <c:legend>
      <c:legendPos val="t"/>
    </c:legend>
    <c:plotVisOnly val="1"/>
    <c:dispBlanksAs val="gap"/>
  </c:chart>
  <c:spPr>
    <a:ln>
      <a:noFill/>
    </a:ln>
  </c:spPr>
  <c:txPr>
    <a:bodyPr/>
    <a:lstStyle/>
    <a:p>
      <a:pPr>
        <a:defRPr>
          <a:latin typeface="Times New Roman" pitchFamily="18" charset="0"/>
          <a:cs typeface="Times New Roman" pitchFamily="18" charset="0"/>
        </a:defRPr>
      </a:pPr>
      <a:endParaRPr lang="ru-RU"/>
    </a:p>
  </c:txPr>
  <c:externalData r:id="rId2"/>
</c:chartSpace>
</file>

<file path=word/charts/chart4.xml><?xml version="1.0" encoding="utf-8"?>
<c:chartSpace xmlns:c="http://schemas.openxmlformats.org/drawingml/2006/chart" xmlns:a="http://schemas.openxmlformats.org/drawingml/2006/main" xmlns:r="http://schemas.openxmlformats.org/officeDocument/2006/relationships">
  <c:date1904 val="1"/>
  <c:lang val="ru-RU"/>
  <c:clrMapOvr bg1="lt1" tx1="dk1" bg2="lt2" tx2="dk2" accent1="accent1" accent2="accent2" accent3="accent3" accent4="accent4" accent5="accent5" accent6="accent6" hlink="hlink" folHlink="folHlink"/>
  <c:chart>
    <c:title>
      <c:tx>
        <c:rich>
          <a:bodyPr/>
          <a:lstStyle/>
          <a:p>
            <a:pPr>
              <a:defRPr sz="1200"/>
            </a:pPr>
            <a:r>
              <a:rPr lang="uk-UA" sz="1200"/>
              <a:t>Географія, %</a:t>
            </a:r>
          </a:p>
        </c:rich>
      </c:tx>
    </c:title>
    <c:plotArea>
      <c:layout/>
      <c:barChart>
        <c:barDir val="bar"/>
        <c:grouping val="stacked"/>
        <c:ser>
          <c:idx val="0"/>
          <c:order val="0"/>
          <c:tx>
            <c:strRef>
              <c:f>Лист1!$E$81</c:f>
              <c:strCache>
                <c:ptCount val="1"/>
                <c:pt idx="0">
                  <c:v>не подолали поріг</c:v>
                </c:pt>
              </c:strCache>
            </c:strRef>
          </c:tx>
          <c:spPr>
            <a:solidFill>
              <a:srgbClr val="FF0000"/>
            </a:solidFill>
          </c:spPr>
          <c:dLbls>
            <c:spPr>
              <a:noFill/>
              <a:ln>
                <a:noFill/>
              </a:ln>
              <a:effectLst/>
            </c:spPr>
            <c:showVal val="1"/>
            <c:extLst xmlns:c16r2="http://schemas.microsoft.com/office/drawing/2015/06/chart">
              <c:ext xmlns:c15="http://schemas.microsoft.com/office/drawing/2012/chart" uri="{CE6537A1-D6FC-4f65-9D91-7224C49458BB}">
                <c15:showLeaderLines val="0"/>
              </c:ext>
            </c:extLst>
          </c:dLbls>
          <c:cat>
            <c:strRef>
              <c:f>Лист1!$C$82:$C$87</c:f>
              <c:strCache>
                <c:ptCount val="6"/>
                <c:pt idx="0">
                  <c:v>ЗОШ №1 </c:v>
                </c:pt>
                <c:pt idx="1">
                  <c:v>НВК №2 </c:v>
                </c:pt>
                <c:pt idx="2">
                  <c:v>НВК №3</c:v>
                </c:pt>
                <c:pt idx="3">
                  <c:v>НВК №4 </c:v>
                </c:pt>
                <c:pt idx="4">
                  <c:v>СЗОШ  №5 </c:v>
                </c:pt>
                <c:pt idx="5">
                  <c:v>ЗЗСО №8</c:v>
                </c:pt>
              </c:strCache>
            </c:strRef>
          </c:cat>
          <c:val>
            <c:numRef>
              <c:f>Лист1!$E$82:$E$87</c:f>
              <c:numCache>
                <c:formatCode>0.0</c:formatCode>
                <c:ptCount val="6"/>
                <c:pt idx="0">
                  <c:v>0</c:v>
                </c:pt>
                <c:pt idx="1">
                  <c:v>0</c:v>
                </c:pt>
                <c:pt idx="2">
                  <c:v>11.76</c:v>
                </c:pt>
                <c:pt idx="3">
                  <c:v>4.17</c:v>
                </c:pt>
                <c:pt idx="4">
                  <c:v>0</c:v>
                </c:pt>
                <c:pt idx="5">
                  <c:v>0</c:v>
                </c:pt>
              </c:numCache>
            </c:numRef>
          </c:val>
          <c:extLst xmlns:c16r2="http://schemas.microsoft.com/office/drawing/2015/06/chart">
            <c:ext xmlns:c16="http://schemas.microsoft.com/office/drawing/2014/chart" uri="{C3380CC4-5D6E-409C-BE32-E72D297353CC}">
              <c16:uniqueId val="{00000000-E84F-4008-A2CE-77049680131A}"/>
            </c:ext>
          </c:extLst>
        </c:ser>
        <c:ser>
          <c:idx val="1"/>
          <c:order val="1"/>
          <c:tx>
            <c:strRef>
              <c:f>Лист1!$F$81</c:f>
              <c:strCache>
                <c:ptCount val="1"/>
                <c:pt idx="0">
                  <c:v>[100;120)</c:v>
                </c:pt>
              </c:strCache>
            </c:strRef>
          </c:tx>
          <c:spPr>
            <a:solidFill>
              <a:srgbClr val="FFC000"/>
            </a:solidFill>
          </c:spPr>
          <c:dLbls>
            <c:spPr>
              <a:noFill/>
              <a:ln>
                <a:noFill/>
              </a:ln>
              <a:effectLst/>
            </c:spPr>
            <c:showVal val="1"/>
            <c:extLst xmlns:c16r2="http://schemas.microsoft.com/office/drawing/2015/06/chart">
              <c:ext xmlns:c15="http://schemas.microsoft.com/office/drawing/2012/chart" uri="{CE6537A1-D6FC-4f65-9D91-7224C49458BB}">
                <c15:showLeaderLines val="0"/>
              </c:ext>
            </c:extLst>
          </c:dLbls>
          <c:cat>
            <c:strRef>
              <c:f>Лист1!$C$82:$C$87</c:f>
              <c:strCache>
                <c:ptCount val="6"/>
                <c:pt idx="0">
                  <c:v>ЗОШ №1 </c:v>
                </c:pt>
                <c:pt idx="1">
                  <c:v>НВК №2 </c:v>
                </c:pt>
                <c:pt idx="2">
                  <c:v>НВК №3</c:v>
                </c:pt>
                <c:pt idx="3">
                  <c:v>НВК №4 </c:v>
                </c:pt>
                <c:pt idx="4">
                  <c:v>СЗОШ  №5 </c:v>
                </c:pt>
                <c:pt idx="5">
                  <c:v>ЗЗСО №8</c:v>
                </c:pt>
              </c:strCache>
            </c:strRef>
          </c:cat>
          <c:val>
            <c:numRef>
              <c:f>Лист1!$F$82:$F$87</c:f>
              <c:numCache>
                <c:formatCode>0.0</c:formatCode>
                <c:ptCount val="6"/>
                <c:pt idx="0">
                  <c:v>50</c:v>
                </c:pt>
                <c:pt idx="1">
                  <c:v>33.33</c:v>
                </c:pt>
                <c:pt idx="2">
                  <c:v>23.53</c:v>
                </c:pt>
                <c:pt idx="3">
                  <c:v>12.5</c:v>
                </c:pt>
                <c:pt idx="4">
                  <c:v>0</c:v>
                </c:pt>
                <c:pt idx="5">
                  <c:v>16.670000000000005</c:v>
                </c:pt>
              </c:numCache>
            </c:numRef>
          </c:val>
          <c:extLst xmlns:c16r2="http://schemas.microsoft.com/office/drawing/2015/06/chart">
            <c:ext xmlns:c16="http://schemas.microsoft.com/office/drawing/2014/chart" uri="{C3380CC4-5D6E-409C-BE32-E72D297353CC}">
              <c16:uniqueId val="{00000001-E84F-4008-A2CE-77049680131A}"/>
            </c:ext>
          </c:extLst>
        </c:ser>
        <c:ser>
          <c:idx val="2"/>
          <c:order val="2"/>
          <c:tx>
            <c:strRef>
              <c:f>Лист1!$G$81</c:f>
              <c:strCache>
                <c:ptCount val="1"/>
                <c:pt idx="0">
                  <c:v>[120;140)</c:v>
                </c:pt>
              </c:strCache>
            </c:strRef>
          </c:tx>
          <c:spPr>
            <a:solidFill>
              <a:srgbClr val="92D050"/>
            </a:solidFill>
          </c:spPr>
          <c:dLbls>
            <c:spPr>
              <a:noFill/>
              <a:ln>
                <a:noFill/>
              </a:ln>
              <a:effectLst/>
            </c:spPr>
            <c:showVal val="1"/>
            <c:extLst xmlns:c16r2="http://schemas.microsoft.com/office/drawing/2015/06/chart">
              <c:ext xmlns:c15="http://schemas.microsoft.com/office/drawing/2012/chart" uri="{CE6537A1-D6FC-4f65-9D91-7224C49458BB}">
                <c15:showLeaderLines val="0"/>
              </c:ext>
            </c:extLst>
          </c:dLbls>
          <c:cat>
            <c:strRef>
              <c:f>Лист1!$C$82:$C$87</c:f>
              <c:strCache>
                <c:ptCount val="6"/>
                <c:pt idx="0">
                  <c:v>ЗОШ №1 </c:v>
                </c:pt>
                <c:pt idx="1">
                  <c:v>НВК №2 </c:v>
                </c:pt>
                <c:pt idx="2">
                  <c:v>НВК №3</c:v>
                </c:pt>
                <c:pt idx="3">
                  <c:v>НВК №4 </c:v>
                </c:pt>
                <c:pt idx="4">
                  <c:v>СЗОШ  №5 </c:v>
                </c:pt>
                <c:pt idx="5">
                  <c:v>ЗЗСО №8</c:v>
                </c:pt>
              </c:strCache>
            </c:strRef>
          </c:cat>
          <c:val>
            <c:numRef>
              <c:f>Лист1!$G$82:$G$87</c:f>
              <c:numCache>
                <c:formatCode>0.0</c:formatCode>
                <c:ptCount val="6"/>
                <c:pt idx="0">
                  <c:v>25</c:v>
                </c:pt>
                <c:pt idx="1">
                  <c:v>8.33</c:v>
                </c:pt>
                <c:pt idx="2">
                  <c:v>23.53</c:v>
                </c:pt>
                <c:pt idx="3">
                  <c:v>16.670000000000005</c:v>
                </c:pt>
                <c:pt idx="4">
                  <c:v>50</c:v>
                </c:pt>
                <c:pt idx="5">
                  <c:v>50</c:v>
                </c:pt>
              </c:numCache>
            </c:numRef>
          </c:val>
          <c:extLst xmlns:c16r2="http://schemas.microsoft.com/office/drawing/2015/06/chart">
            <c:ext xmlns:c16="http://schemas.microsoft.com/office/drawing/2014/chart" uri="{C3380CC4-5D6E-409C-BE32-E72D297353CC}">
              <c16:uniqueId val="{00000002-E84F-4008-A2CE-77049680131A}"/>
            </c:ext>
          </c:extLst>
        </c:ser>
        <c:ser>
          <c:idx val="3"/>
          <c:order val="3"/>
          <c:tx>
            <c:strRef>
              <c:f>Лист1!$H$81</c:f>
              <c:strCache>
                <c:ptCount val="1"/>
                <c:pt idx="0">
                  <c:v>[140;160)</c:v>
                </c:pt>
              </c:strCache>
            </c:strRef>
          </c:tx>
          <c:spPr>
            <a:solidFill>
              <a:srgbClr val="EFB3EC"/>
            </a:solidFill>
          </c:spPr>
          <c:dLbls>
            <c:spPr>
              <a:noFill/>
              <a:ln>
                <a:noFill/>
              </a:ln>
              <a:effectLst/>
            </c:spPr>
            <c:showVal val="1"/>
            <c:extLst xmlns:c16r2="http://schemas.microsoft.com/office/drawing/2015/06/chart">
              <c:ext xmlns:c15="http://schemas.microsoft.com/office/drawing/2012/chart" uri="{CE6537A1-D6FC-4f65-9D91-7224C49458BB}">
                <c15:showLeaderLines val="0"/>
              </c:ext>
            </c:extLst>
          </c:dLbls>
          <c:cat>
            <c:strRef>
              <c:f>Лист1!$C$82:$C$87</c:f>
              <c:strCache>
                <c:ptCount val="6"/>
                <c:pt idx="0">
                  <c:v>ЗОШ №1 </c:v>
                </c:pt>
                <c:pt idx="1">
                  <c:v>НВК №2 </c:v>
                </c:pt>
                <c:pt idx="2">
                  <c:v>НВК №3</c:v>
                </c:pt>
                <c:pt idx="3">
                  <c:v>НВК №4 </c:v>
                </c:pt>
                <c:pt idx="4">
                  <c:v>СЗОШ  №5 </c:v>
                </c:pt>
                <c:pt idx="5">
                  <c:v>ЗЗСО №8</c:v>
                </c:pt>
              </c:strCache>
            </c:strRef>
          </c:cat>
          <c:val>
            <c:numRef>
              <c:f>Лист1!$H$82:$H$87</c:f>
              <c:numCache>
                <c:formatCode>0.0</c:formatCode>
                <c:ptCount val="6"/>
                <c:pt idx="0">
                  <c:v>25</c:v>
                </c:pt>
                <c:pt idx="1">
                  <c:v>41.67</c:v>
                </c:pt>
                <c:pt idx="2">
                  <c:v>11.76</c:v>
                </c:pt>
                <c:pt idx="3">
                  <c:v>20.830000000000005</c:v>
                </c:pt>
                <c:pt idx="4">
                  <c:v>0</c:v>
                </c:pt>
                <c:pt idx="5">
                  <c:v>33.300000000000004</c:v>
                </c:pt>
              </c:numCache>
            </c:numRef>
          </c:val>
          <c:extLst xmlns:c16r2="http://schemas.microsoft.com/office/drawing/2015/06/chart">
            <c:ext xmlns:c16="http://schemas.microsoft.com/office/drawing/2014/chart" uri="{C3380CC4-5D6E-409C-BE32-E72D297353CC}">
              <c16:uniqueId val="{00000003-E84F-4008-A2CE-77049680131A}"/>
            </c:ext>
          </c:extLst>
        </c:ser>
        <c:ser>
          <c:idx val="4"/>
          <c:order val="4"/>
          <c:tx>
            <c:strRef>
              <c:f>Лист1!$I$81</c:f>
              <c:strCache>
                <c:ptCount val="1"/>
                <c:pt idx="0">
                  <c:v>[160;180)</c:v>
                </c:pt>
              </c:strCache>
            </c:strRef>
          </c:tx>
          <c:spPr>
            <a:solidFill>
              <a:srgbClr val="00B0F0"/>
            </a:solidFill>
          </c:spPr>
          <c:dLbls>
            <c:spPr>
              <a:noFill/>
              <a:ln>
                <a:noFill/>
              </a:ln>
              <a:effectLst/>
            </c:spPr>
            <c:showVal val="1"/>
            <c:extLst xmlns:c16r2="http://schemas.microsoft.com/office/drawing/2015/06/chart">
              <c:ext xmlns:c15="http://schemas.microsoft.com/office/drawing/2012/chart" uri="{CE6537A1-D6FC-4f65-9D91-7224C49458BB}">
                <c15:showLeaderLines val="0"/>
              </c:ext>
            </c:extLst>
          </c:dLbls>
          <c:cat>
            <c:strRef>
              <c:f>Лист1!$C$82:$C$87</c:f>
              <c:strCache>
                <c:ptCount val="6"/>
                <c:pt idx="0">
                  <c:v>ЗОШ №1 </c:v>
                </c:pt>
                <c:pt idx="1">
                  <c:v>НВК №2 </c:v>
                </c:pt>
                <c:pt idx="2">
                  <c:v>НВК №3</c:v>
                </c:pt>
                <c:pt idx="3">
                  <c:v>НВК №4 </c:v>
                </c:pt>
                <c:pt idx="4">
                  <c:v>СЗОШ  №5 </c:v>
                </c:pt>
                <c:pt idx="5">
                  <c:v>ЗЗСО №8</c:v>
                </c:pt>
              </c:strCache>
            </c:strRef>
          </c:cat>
          <c:val>
            <c:numRef>
              <c:f>Лист1!$I$82:$I$87</c:f>
              <c:numCache>
                <c:formatCode>0.0</c:formatCode>
                <c:ptCount val="6"/>
                <c:pt idx="0">
                  <c:v>0</c:v>
                </c:pt>
                <c:pt idx="1">
                  <c:v>8.33</c:v>
                </c:pt>
                <c:pt idx="2">
                  <c:v>23.53</c:v>
                </c:pt>
                <c:pt idx="3">
                  <c:v>45.83</c:v>
                </c:pt>
                <c:pt idx="4">
                  <c:v>0</c:v>
                </c:pt>
                <c:pt idx="5">
                  <c:v>0</c:v>
                </c:pt>
              </c:numCache>
            </c:numRef>
          </c:val>
          <c:extLst xmlns:c16r2="http://schemas.microsoft.com/office/drawing/2015/06/chart">
            <c:ext xmlns:c16="http://schemas.microsoft.com/office/drawing/2014/chart" uri="{C3380CC4-5D6E-409C-BE32-E72D297353CC}">
              <c16:uniqueId val="{00000004-E84F-4008-A2CE-77049680131A}"/>
            </c:ext>
          </c:extLst>
        </c:ser>
        <c:ser>
          <c:idx val="5"/>
          <c:order val="5"/>
          <c:tx>
            <c:strRef>
              <c:f>Лист1!$J$81</c:f>
              <c:strCache>
                <c:ptCount val="1"/>
                <c:pt idx="0">
                  <c:v>[180;200]</c:v>
                </c:pt>
              </c:strCache>
            </c:strRef>
          </c:tx>
          <c:spPr>
            <a:solidFill>
              <a:srgbClr val="FFFF00"/>
            </a:solidFill>
          </c:spPr>
          <c:dLbls>
            <c:spPr>
              <a:noFill/>
              <a:ln>
                <a:noFill/>
              </a:ln>
              <a:effectLst/>
            </c:spPr>
            <c:showVal val="1"/>
            <c:extLst xmlns:c16r2="http://schemas.microsoft.com/office/drawing/2015/06/chart">
              <c:ext xmlns:c15="http://schemas.microsoft.com/office/drawing/2012/chart" uri="{CE6537A1-D6FC-4f65-9D91-7224C49458BB}">
                <c15:showLeaderLines val="0"/>
              </c:ext>
            </c:extLst>
          </c:dLbls>
          <c:cat>
            <c:strRef>
              <c:f>Лист1!$C$82:$C$87</c:f>
              <c:strCache>
                <c:ptCount val="6"/>
                <c:pt idx="0">
                  <c:v>ЗОШ №1 </c:v>
                </c:pt>
                <c:pt idx="1">
                  <c:v>НВК №2 </c:v>
                </c:pt>
                <c:pt idx="2">
                  <c:v>НВК №3</c:v>
                </c:pt>
                <c:pt idx="3">
                  <c:v>НВК №4 </c:v>
                </c:pt>
                <c:pt idx="4">
                  <c:v>СЗОШ  №5 </c:v>
                </c:pt>
                <c:pt idx="5">
                  <c:v>ЗЗСО №8</c:v>
                </c:pt>
              </c:strCache>
            </c:strRef>
          </c:cat>
          <c:val>
            <c:numRef>
              <c:f>Лист1!$J$82:$J$87</c:f>
              <c:numCache>
                <c:formatCode>0.0</c:formatCode>
                <c:ptCount val="6"/>
                <c:pt idx="0">
                  <c:v>0</c:v>
                </c:pt>
                <c:pt idx="1">
                  <c:v>8.33</c:v>
                </c:pt>
                <c:pt idx="2">
                  <c:v>5.88</c:v>
                </c:pt>
                <c:pt idx="3">
                  <c:v>0</c:v>
                </c:pt>
                <c:pt idx="4">
                  <c:v>50</c:v>
                </c:pt>
                <c:pt idx="5">
                  <c:v>0</c:v>
                </c:pt>
              </c:numCache>
            </c:numRef>
          </c:val>
          <c:extLst xmlns:c16r2="http://schemas.microsoft.com/office/drawing/2015/06/chart">
            <c:ext xmlns:c16="http://schemas.microsoft.com/office/drawing/2014/chart" uri="{C3380CC4-5D6E-409C-BE32-E72D297353CC}">
              <c16:uniqueId val="{00000005-E84F-4008-A2CE-77049680131A}"/>
            </c:ext>
          </c:extLst>
        </c:ser>
        <c:dLbls>
          <c:showVal val="1"/>
        </c:dLbls>
        <c:gapWidth val="95"/>
        <c:overlap val="100"/>
        <c:axId val="108889216"/>
        <c:axId val="108890752"/>
      </c:barChart>
      <c:catAx>
        <c:axId val="108889216"/>
        <c:scaling>
          <c:orientation val="minMax"/>
        </c:scaling>
        <c:axPos val="l"/>
        <c:numFmt formatCode="General" sourceLinked="1"/>
        <c:majorTickMark val="none"/>
        <c:tickLblPos val="nextTo"/>
        <c:crossAx val="108890752"/>
        <c:crosses val="autoZero"/>
        <c:auto val="1"/>
        <c:lblAlgn val="ctr"/>
        <c:lblOffset val="100"/>
      </c:catAx>
      <c:valAx>
        <c:axId val="108890752"/>
        <c:scaling>
          <c:orientation val="minMax"/>
        </c:scaling>
        <c:delete val="1"/>
        <c:axPos val="b"/>
        <c:numFmt formatCode="0.0" sourceLinked="1"/>
        <c:tickLblPos val="none"/>
        <c:crossAx val="108889216"/>
        <c:crosses val="autoZero"/>
        <c:crossBetween val="between"/>
      </c:valAx>
    </c:plotArea>
    <c:legend>
      <c:legendPos val="t"/>
    </c:legend>
    <c:plotVisOnly val="1"/>
    <c:dispBlanksAs val="gap"/>
  </c:chart>
  <c:spPr>
    <a:ln>
      <a:noFill/>
    </a:ln>
  </c:spPr>
  <c:txPr>
    <a:bodyPr/>
    <a:lstStyle/>
    <a:p>
      <a:pPr>
        <a:defRPr>
          <a:latin typeface="Times New Roman" pitchFamily="18" charset="0"/>
          <a:cs typeface="Times New Roman" pitchFamily="18" charset="0"/>
        </a:defRPr>
      </a:pPr>
      <a:endParaRPr lang="ru-RU"/>
    </a:p>
  </c:txPr>
  <c:externalData r:id="rId2"/>
</c:chartSpace>
</file>

<file path=word/charts/chart5.xml><?xml version="1.0" encoding="utf-8"?>
<c:chartSpace xmlns:c="http://schemas.openxmlformats.org/drawingml/2006/chart" xmlns:a="http://schemas.openxmlformats.org/drawingml/2006/main" xmlns:r="http://schemas.openxmlformats.org/officeDocument/2006/relationships">
  <c:date1904 val="1"/>
  <c:lang val="ru-RU"/>
  <c:clrMapOvr bg1="lt1" tx1="dk1" bg2="lt2" tx2="dk2" accent1="accent1" accent2="accent2" accent3="accent3" accent4="accent4" accent5="accent5" accent6="accent6" hlink="hlink" folHlink="folHlink"/>
  <c:chart>
    <c:title>
      <c:tx>
        <c:rich>
          <a:bodyPr/>
          <a:lstStyle/>
          <a:p>
            <a:pPr>
              <a:defRPr sz="1200"/>
            </a:pPr>
            <a:r>
              <a:rPr lang="uk-UA" sz="1200"/>
              <a:t>Біологія,  %</a:t>
            </a:r>
          </a:p>
        </c:rich>
      </c:tx>
    </c:title>
    <c:plotArea>
      <c:layout/>
      <c:barChart>
        <c:barDir val="bar"/>
        <c:grouping val="stacked"/>
        <c:ser>
          <c:idx val="0"/>
          <c:order val="0"/>
          <c:tx>
            <c:strRef>
              <c:f>Лист1!$E$66</c:f>
              <c:strCache>
                <c:ptCount val="1"/>
                <c:pt idx="0">
                  <c:v>не подолали поріг</c:v>
                </c:pt>
              </c:strCache>
            </c:strRef>
          </c:tx>
          <c:spPr>
            <a:solidFill>
              <a:srgbClr val="FF0000"/>
            </a:solidFill>
          </c:spPr>
          <c:dLbls>
            <c:spPr>
              <a:noFill/>
              <a:ln>
                <a:noFill/>
              </a:ln>
              <a:effectLst/>
            </c:spPr>
            <c:showVal val="1"/>
            <c:extLst xmlns:c16r2="http://schemas.microsoft.com/office/drawing/2015/06/chart">
              <c:ext xmlns:c15="http://schemas.microsoft.com/office/drawing/2012/chart" uri="{CE6537A1-D6FC-4f65-9D91-7224C49458BB}">
                <c15:showLeaderLines val="0"/>
              </c:ext>
            </c:extLst>
          </c:dLbls>
          <c:cat>
            <c:strRef>
              <c:f>Лист1!$C$67:$C$73</c:f>
              <c:strCache>
                <c:ptCount val="7"/>
                <c:pt idx="0">
                  <c:v>ЗОШ №1 </c:v>
                </c:pt>
                <c:pt idx="1">
                  <c:v>НВК №2 </c:v>
                </c:pt>
                <c:pt idx="2">
                  <c:v>НВК №3</c:v>
                </c:pt>
                <c:pt idx="3">
                  <c:v>НВК №4 </c:v>
                </c:pt>
                <c:pt idx="4">
                  <c:v>СЗОШ  №5 </c:v>
                </c:pt>
                <c:pt idx="5">
                  <c:v>ЗЗСО №8</c:v>
                </c:pt>
                <c:pt idx="6">
                  <c:v>Гімназія</c:v>
                </c:pt>
              </c:strCache>
            </c:strRef>
          </c:cat>
          <c:val>
            <c:numRef>
              <c:f>Лист1!$E$67:$E$73</c:f>
              <c:numCache>
                <c:formatCode>0.0</c:formatCode>
                <c:ptCount val="7"/>
                <c:pt idx="0">
                  <c:v>16.670000000000005</c:v>
                </c:pt>
                <c:pt idx="1">
                  <c:v>11.11</c:v>
                </c:pt>
                <c:pt idx="2">
                  <c:v>8.33</c:v>
                </c:pt>
                <c:pt idx="3">
                  <c:v>0</c:v>
                </c:pt>
                <c:pt idx="4">
                  <c:v>0</c:v>
                </c:pt>
                <c:pt idx="5">
                  <c:v>0</c:v>
                </c:pt>
                <c:pt idx="6">
                  <c:v>0</c:v>
                </c:pt>
              </c:numCache>
            </c:numRef>
          </c:val>
          <c:extLst xmlns:c16r2="http://schemas.microsoft.com/office/drawing/2015/06/chart">
            <c:ext xmlns:c16="http://schemas.microsoft.com/office/drawing/2014/chart" uri="{C3380CC4-5D6E-409C-BE32-E72D297353CC}">
              <c16:uniqueId val="{00000000-29DF-489C-9837-F0F34639D96A}"/>
            </c:ext>
          </c:extLst>
        </c:ser>
        <c:ser>
          <c:idx val="1"/>
          <c:order val="1"/>
          <c:tx>
            <c:strRef>
              <c:f>Лист1!$F$66</c:f>
              <c:strCache>
                <c:ptCount val="1"/>
                <c:pt idx="0">
                  <c:v>[100;120)</c:v>
                </c:pt>
              </c:strCache>
            </c:strRef>
          </c:tx>
          <c:spPr>
            <a:solidFill>
              <a:srgbClr val="FFC000"/>
            </a:solidFill>
          </c:spPr>
          <c:dLbls>
            <c:spPr>
              <a:noFill/>
              <a:ln>
                <a:noFill/>
              </a:ln>
              <a:effectLst/>
            </c:spPr>
            <c:showVal val="1"/>
            <c:extLst xmlns:c16r2="http://schemas.microsoft.com/office/drawing/2015/06/chart">
              <c:ext xmlns:c15="http://schemas.microsoft.com/office/drawing/2012/chart" uri="{CE6537A1-D6FC-4f65-9D91-7224C49458BB}">
                <c15:showLeaderLines val="0"/>
              </c:ext>
            </c:extLst>
          </c:dLbls>
          <c:cat>
            <c:strRef>
              <c:f>Лист1!$C$67:$C$73</c:f>
              <c:strCache>
                <c:ptCount val="7"/>
                <c:pt idx="0">
                  <c:v>ЗОШ №1 </c:v>
                </c:pt>
                <c:pt idx="1">
                  <c:v>НВК №2 </c:v>
                </c:pt>
                <c:pt idx="2">
                  <c:v>НВК №3</c:v>
                </c:pt>
                <c:pt idx="3">
                  <c:v>НВК №4 </c:v>
                </c:pt>
                <c:pt idx="4">
                  <c:v>СЗОШ  №5 </c:v>
                </c:pt>
                <c:pt idx="5">
                  <c:v>ЗЗСО №8</c:v>
                </c:pt>
                <c:pt idx="6">
                  <c:v>Гімназія</c:v>
                </c:pt>
              </c:strCache>
            </c:strRef>
          </c:cat>
          <c:val>
            <c:numRef>
              <c:f>Лист1!$F$67:$F$73</c:f>
              <c:numCache>
                <c:formatCode>0.0</c:formatCode>
                <c:ptCount val="7"/>
                <c:pt idx="0">
                  <c:v>33.33</c:v>
                </c:pt>
                <c:pt idx="1">
                  <c:v>33.33</c:v>
                </c:pt>
                <c:pt idx="2">
                  <c:v>0</c:v>
                </c:pt>
                <c:pt idx="3">
                  <c:v>50</c:v>
                </c:pt>
                <c:pt idx="4">
                  <c:v>0</c:v>
                </c:pt>
                <c:pt idx="5">
                  <c:v>0</c:v>
                </c:pt>
                <c:pt idx="6">
                  <c:v>0</c:v>
                </c:pt>
              </c:numCache>
            </c:numRef>
          </c:val>
          <c:extLst xmlns:c16r2="http://schemas.microsoft.com/office/drawing/2015/06/chart">
            <c:ext xmlns:c16="http://schemas.microsoft.com/office/drawing/2014/chart" uri="{C3380CC4-5D6E-409C-BE32-E72D297353CC}">
              <c16:uniqueId val="{00000001-29DF-489C-9837-F0F34639D96A}"/>
            </c:ext>
          </c:extLst>
        </c:ser>
        <c:ser>
          <c:idx val="2"/>
          <c:order val="2"/>
          <c:tx>
            <c:strRef>
              <c:f>Лист1!$G$66</c:f>
              <c:strCache>
                <c:ptCount val="1"/>
                <c:pt idx="0">
                  <c:v>[120;140)</c:v>
                </c:pt>
              </c:strCache>
            </c:strRef>
          </c:tx>
          <c:spPr>
            <a:solidFill>
              <a:srgbClr val="92D050"/>
            </a:solidFill>
          </c:spPr>
          <c:dLbls>
            <c:spPr>
              <a:noFill/>
              <a:ln>
                <a:noFill/>
              </a:ln>
              <a:effectLst/>
            </c:spPr>
            <c:showVal val="1"/>
            <c:extLst xmlns:c16r2="http://schemas.microsoft.com/office/drawing/2015/06/chart">
              <c:ext xmlns:c15="http://schemas.microsoft.com/office/drawing/2012/chart" uri="{CE6537A1-D6FC-4f65-9D91-7224C49458BB}">
                <c15:showLeaderLines val="0"/>
              </c:ext>
            </c:extLst>
          </c:dLbls>
          <c:cat>
            <c:strRef>
              <c:f>Лист1!$C$67:$C$73</c:f>
              <c:strCache>
                <c:ptCount val="7"/>
                <c:pt idx="0">
                  <c:v>ЗОШ №1 </c:v>
                </c:pt>
                <c:pt idx="1">
                  <c:v>НВК №2 </c:v>
                </c:pt>
                <c:pt idx="2">
                  <c:v>НВК №3</c:v>
                </c:pt>
                <c:pt idx="3">
                  <c:v>НВК №4 </c:v>
                </c:pt>
                <c:pt idx="4">
                  <c:v>СЗОШ  №5 </c:v>
                </c:pt>
                <c:pt idx="5">
                  <c:v>ЗЗСО №8</c:v>
                </c:pt>
                <c:pt idx="6">
                  <c:v>Гімназія</c:v>
                </c:pt>
              </c:strCache>
            </c:strRef>
          </c:cat>
          <c:val>
            <c:numRef>
              <c:f>Лист1!$G$67:$G$73</c:f>
              <c:numCache>
                <c:formatCode>0.0</c:formatCode>
                <c:ptCount val="7"/>
                <c:pt idx="0">
                  <c:v>16.670000000000005</c:v>
                </c:pt>
                <c:pt idx="1">
                  <c:v>33.33</c:v>
                </c:pt>
                <c:pt idx="2">
                  <c:v>33.33</c:v>
                </c:pt>
                <c:pt idx="3">
                  <c:v>8.33</c:v>
                </c:pt>
                <c:pt idx="4">
                  <c:v>14.29</c:v>
                </c:pt>
                <c:pt idx="5">
                  <c:v>50</c:v>
                </c:pt>
                <c:pt idx="6">
                  <c:v>0</c:v>
                </c:pt>
              </c:numCache>
            </c:numRef>
          </c:val>
          <c:extLst xmlns:c16r2="http://schemas.microsoft.com/office/drawing/2015/06/chart">
            <c:ext xmlns:c16="http://schemas.microsoft.com/office/drawing/2014/chart" uri="{C3380CC4-5D6E-409C-BE32-E72D297353CC}">
              <c16:uniqueId val="{00000002-29DF-489C-9837-F0F34639D96A}"/>
            </c:ext>
          </c:extLst>
        </c:ser>
        <c:ser>
          <c:idx val="3"/>
          <c:order val="3"/>
          <c:tx>
            <c:strRef>
              <c:f>Лист1!$H$66</c:f>
              <c:strCache>
                <c:ptCount val="1"/>
                <c:pt idx="0">
                  <c:v>[140;160)</c:v>
                </c:pt>
              </c:strCache>
            </c:strRef>
          </c:tx>
          <c:spPr>
            <a:solidFill>
              <a:srgbClr val="EFB3EC"/>
            </a:solidFill>
          </c:spPr>
          <c:dLbls>
            <c:spPr>
              <a:noFill/>
              <a:ln>
                <a:noFill/>
              </a:ln>
              <a:effectLst/>
            </c:spPr>
            <c:showVal val="1"/>
            <c:extLst xmlns:c16r2="http://schemas.microsoft.com/office/drawing/2015/06/chart">
              <c:ext xmlns:c15="http://schemas.microsoft.com/office/drawing/2012/chart" uri="{CE6537A1-D6FC-4f65-9D91-7224C49458BB}">
                <c15:showLeaderLines val="0"/>
              </c:ext>
            </c:extLst>
          </c:dLbls>
          <c:cat>
            <c:strRef>
              <c:f>Лист1!$C$67:$C$73</c:f>
              <c:strCache>
                <c:ptCount val="7"/>
                <c:pt idx="0">
                  <c:v>ЗОШ №1 </c:v>
                </c:pt>
                <c:pt idx="1">
                  <c:v>НВК №2 </c:v>
                </c:pt>
                <c:pt idx="2">
                  <c:v>НВК №3</c:v>
                </c:pt>
                <c:pt idx="3">
                  <c:v>НВК №4 </c:v>
                </c:pt>
                <c:pt idx="4">
                  <c:v>СЗОШ  №5 </c:v>
                </c:pt>
                <c:pt idx="5">
                  <c:v>ЗЗСО №8</c:v>
                </c:pt>
                <c:pt idx="6">
                  <c:v>Гімназія</c:v>
                </c:pt>
              </c:strCache>
            </c:strRef>
          </c:cat>
          <c:val>
            <c:numRef>
              <c:f>Лист1!$H$67:$H$73</c:f>
              <c:numCache>
                <c:formatCode>0.0</c:formatCode>
                <c:ptCount val="7"/>
                <c:pt idx="0">
                  <c:v>0</c:v>
                </c:pt>
                <c:pt idx="1">
                  <c:v>11.11</c:v>
                </c:pt>
                <c:pt idx="2">
                  <c:v>25</c:v>
                </c:pt>
                <c:pt idx="3">
                  <c:v>8.33</c:v>
                </c:pt>
                <c:pt idx="4">
                  <c:v>0</c:v>
                </c:pt>
                <c:pt idx="5">
                  <c:v>50</c:v>
                </c:pt>
                <c:pt idx="6">
                  <c:v>0</c:v>
                </c:pt>
              </c:numCache>
            </c:numRef>
          </c:val>
          <c:extLst xmlns:c16r2="http://schemas.microsoft.com/office/drawing/2015/06/chart">
            <c:ext xmlns:c16="http://schemas.microsoft.com/office/drawing/2014/chart" uri="{C3380CC4-5D6E-409C-BE32-E72D297353CC}">
              <c16:uniqueId val="{00000003-29DF-489C-9837-F0F34639D96A}"/>
            </c:ext>
          </c:extLst>
        </c:ser>
        <c:ser>
          <c:idx val="4"/>
          <c:order val="4"/>
          <c:tx>
            <c:strRef>
              <c:f>Лист1!$I$66</c:f>
              <c:strCache>
                <c:ptCount val="1"/>
                <c:pt idx="0">
                  <c:v>[160;180)</c:v>
                </c:pt>
              </c:strCache>
            </c:strRef>
          </c:tx>
          <c:spPr>
            <a:solidFill>
              <a:srgbClr val="00B0F0"/>
            </a:solidFill>
          </c:spPr>
          <c:dLbls>
            <c:spPr>
              <a:noFill/>
              <a:ln>
                <a:noFill/>
              </a:ln>
              <a:effectLst/>
            </c:spPr>
            <c:showVal val="1"/>
            <c:extLst xmlns:c16r2="http://schemas.microsoft.com/office/drawing/2015/06/chart">
              <c:ext xmlns:c15="http://schemas.microsoft.com/office/drawing/2012/chart" uri="{CE6537A1-D6FC-4f65-9D91-7224C49458BB}">
                <c15:showLeaderLines val="0"/>
              </c:ext>
            </c:extLst>
          </c:dLbls>
          <c:cat>
            <c:strRef>
              <c:f>Лист1!$C$67:$C$73</c:f>
              <c:strCache>
                <c:ptCount val="7"/>
                <c:pt idx="0">
                  <c:v>ЗОШ №1 </c:v>
                </c:pt>
                <c:pt idx="1">
                  <c:v>НВК №2 </c:v>
                </c:pt>
                <c:pt idx="2">
                  <c:v>НВК №3</c:v>
                </c:pt>
                <c:pt idx="3">
                  <c:v>НВК №4 </c:v>
                </c:pt>
                <c:pt idx="4">
                  <c:v>СЗОШ  №5 </c:v>
                </c:pt>
                <c:pt idx="5">
                  <c:v>ЗЗСО №8</c:v>
                </c:pt>
                <c:pt idx="6">
                  <c:v>Гімназія</c:v>
                </c:pt>
              </c:strCache>
            </c:strRef>
          </c:cat>
          <c:val>
            <c:numRef>
              <c:f>Лист1!$I$67:$I$73</c:f>
              <c:numCache>
                <c:formatCode>0.0</c:formatCode>
                <c:ptCount val="7"/>
                <c:pt idx="0">
                  <c:v>33.33</c:v>
                </c:pt>
                <c:pt idx="1">
                  <c:v>11.11</c:v>
                </c:pt>
                <c:pt idx="2">
                  <c:v>25</c:v>
                </c:pt>
                <c:pt idx="3">
                  <c:v>16.670000000000005</c:v>
                </c:pt>
                <c:pt idx="4">
                  <c:v>42.849999999999994</c:v>
                </c:pt>
                <c:pt idx="5">
                  <c:v>0</c:v>
                </c:pt>
                <c:pt idx="6">
                  <c:v>100</c:v>
                </c:pt>
              </c:numCache>
            </c:numRef>
          </c:val>
          <c:extLst xmlns:c16r2="http://schemas.microsoft.com/office/drawing/2015/06/chart">
            <c:ext xmlns:c16="http://schemas.microsoft.com/office/drawing/2014/chart" uri="{C3380CC4-5D6E-409C-BE32-E72D297353CC}">
              <c16:uniqueId val="{00000004-29DF-489C-9837-F0F34639D96A}"/>
            </c:ext>
          </c:extLst>
        </c:ser>
        <c:ser>
          <c:idx val="5"/>
          <c:order val="5"/>
          <c:tx>
            <c:strRef>
              <c:f>Лист1!$J$66</c:f>
              <c:strCache>
                <c:ptCount val="1"/>
                <c:pt idx="0">
                  <c:v>[180;200]</c:v>
                </c:pt>
              </c:strCache>
            </c:strRef>
          </c:tx>
          <c:spPr>
            <a:solidFill>
              <a:srgbClr val="FFFF00"/>
            </a:solidFill>
          </c:spPr>
          <c:dLbls>
            <c:spPr>
              <a:noFill/>
              <a:ln>
                <a:noFill/>
              </a:ln>
              <a:effectLst/>
            </c:spPr>
            <c:showVal val="1"/>
            <c:extLst xmlns:c16r2="http://schemas.microsoft.com/office/drawing/2015/06/chart">
              <c:ext xmlns:c15="http://schemas.microsoft.com/office/drawing/2012/chart" uri="{CE6537A1-D6FC-4f65-9D91-7224C49458BB}">
                <c15:showLeaderLines val="0"/>
              </c:ext>
            </c:extLst>
          </c:dLbls>
          <c:cat>
            <c:strRef>
              <c:f>Лист1!$C$67:$C$73</c:f>
              <c:strCache>
                <c:ptCount val="7"/>
                <c:pt idx="0">
                  <c:v>ЗОШ №1 </c:v>
                </c:pt>
                <c:pt idx="1">
                  <c:v>НВК №2 </c:v>
                </c:pt>
                <c:pt idx="2">
                  <c:v>НВК №3</c:v>
                </c:pt>
                <c:pt idx="3">
                  <c:v>НВК №4 </c:v>
                </c:pt>
                <c:pt idx="4">
                  <c:v>СЗОШ  №5 </c:v>
                </c:pt>
                <c:pt idx="5">
                  <c:v>ЗЗСО №8</c:v>
                </c:pt>
                <c:pt idx="6">
                  <c:v>Гімназія</c:v>
                </c:pt>
              </c:strCache>
            </c:strRef>
          </c:cat>
          <c:val>
            <c:numRef>
              <c:f>Лист1!$J$67:$J$73</c:f>
              <c:numCache>
                <c:formatCode>0.0</c:formatCode>
                <c:ptCount val="7"/>
                <c:pt idx="0">
                  <c:v>0</c:v>
                </c:pt>
                <c:pt idx="1">
                  <c:v>0</c:v>
                </c:pt>
                <c:pt idx="2">
                  <c:v>8.33</c:v>
                </c:pt>
                <c:pt idx="3">
                  <c:v>16.670000000000005</c:v>
                </c:pt>
                <c:pt idx="4">
                  <c:v>42.849999999999994</c:v>
                </c:pt>
                <c:pt idx="5">
                  <c:v>0</c:v>
                </c:pt>
                <c:pt idx="6">
                  <c:v>0</c:v>
                </c:pt>
              </c:numCache>
            </c:numRef>
          </c:val>
          <c:extLst xmlns:c16r2="http://schemas.microsoft.com/office/drawing/2015/06/chart">
            <c:ext xmlns:c16="http://schemas.microsoft.com/office/drawing/2014/chart" uri="{C3380CC4-5D6E-409C-BE32-E72D297353CC}">
              <c16:uniqueId val="{00000005-29DF-489C-9837-F0F34639D96A}"/>
            </c:ext>
          </c:extLst>
        </c:ser>
        <c:dLbls>
          <c:showVal val="1"/>
        </c:dLbls>
        <c:gapWidth val="95"/>
        <c:overlap val="100"/>
        <c:axId val="109019904"/>
        <c:axId val="109021440"/>
      </c:barChart>
      <c:catAx>
        <c:axId val="109019904"/>
        <c:scaling>
          <c:orientation val="minMax"/>
        </c:scaling>
        <c:axPos val="l"/>
        <c:numFmt formatCode="General" sourceLinked="1"/>
        <c:majorTickMark val="none"/>
        <c:tickLblPos val="nextTo"/>
        <c:crossAx val="109021440"/>
        <c:crosses val="autoZero"/>
        <c:auto val="1"/>
        <c:lblAlgn val="ctr"/>
        <c:lblOffset val="100"/>
      </c:catAx>
      <c:valAx>
        <c:axId val="109021440"/>
        <c:scaling>
          <c:orientation val="minMax"/>
        </c:scaling>
        <c:delete val="1"/>
        <c:axPos val="b"/>
        <c:numFmt formatCode="0.0" sourceLinked="1"/>
        <c:tickLblPos val="none"/>
        <c:crossAx val="109019904"/>
        <c:crosses val="autoZero"/>
        <c:crossBetween val="between"/>
      </c:valAx>
    </c:plotArea>
    <c:legend>
      <c:legendPos val="t"/>
    </c:legend>
    <c:plotVisOnly val="1"/>
    <c:dispBlanksAs val="gap"/>
  </c:chart>
  <c:spPr>
    <a:ln>
      <a:noFill/>
    </a:ln>
  </c:spPr>
  <c:txPr>
    <a:bodyPr/>
    <a:lstStyle/>
    <a:p>
      <a:pPr>
        <a:defRPr>
          <a:latin typeface="Times New Roman" pitchFamily="18" charset="0"/>
          <a:cs typeface="Times New Roman" pitchFamily="18" charset="0"/>
        </a:defRPr>
      </a:pPr>
      <a:endParaRPr lang="ru-RU"/>
    </a:p>
  </c:txPr>
  <c:externalData r:id="rId2"/>
</c:chartSpace>
</file>

<file path=word/charts/chart6.xml><?xml version="1.0" encoding="utf-8"?>
<c:chartSpace xmlns:c="http://schemas.openxmlformats.org/drawingml/2006/chart" xmlns:a="http://schemas.openxmlformats.org/drawingml/2006/main" xmlns:r="http://schemas.openxmlformats.org/officeDocument/2006/relationships">
  <c:date1904 val="1"/>
  <c:lang val="ru-RU"/>
  <c:clrMapOvr bg1="lt1" tx1="dk1" bg2="lt2" tx2="dk2" accent1="accent1" accent2="accent2" accent3="accent3" accent4="accent4" accent5="accent5" accent6="accent6" hlink="hlink" folHlink="folHlink"/>
  <c:chart>
    <c:title>
      <c:tx>
        <c:rich>
          <a:bodyPr/>
          <a:lstStyle/>
          <a:p>
            <a:pPr>
              <a:defRPr sz="1200">
                <a:latin typeface="Times New Roman" pitchFamily="18" charset="0"/>
                <a:cs typeface="Times New Roman" pitchFamily="18" charset="0"/>
              </a:defRPr>
            </a:pPr>
            <a:r>
              <a:rPr lang="ru-RU" sz="1200">
                <a:latin typeface="Times New Roman" pitchFamily="18" charset="0"/>
                <a:cs typeface="Times New Roman" pitchFamily="18" charset="0"/>
              </a:rPr>
              <a:t>Фізика, %</a:t>
            </a:r>
          </a:p>
        </c:rich>
      </c:tx>
    </c:title>
    <c:plotArea>
      <c:layout/>
      <c:barChart>
        <c:barDir val="bar"/>
        <c:grouping val="percentStacked"/>
        <c:ser>
          <c:idx val="0"/>
          <c:order val="0"/>
          <c:tx>
            <c:strRef>
              <c:f>Лист1!$G$95</c:f>
              <c:strCache>
                <c:ptCount val="1"/>
                <c:pt idx="0">
                  <c:v>[120;140)</c:v>
                </c:pt>
              </c:strCache>
            </c:strRef>
          </c:tx>
          <c:dLbls>
            <c:spPr>
              <a:noFill/>
              <a:ln>
                <a:noFill/>
              </a:ln>
              <a:effectLst/>
            </c:spPr>
            <c:showVal val="1"/>
            <c:extLst xmlns:c16r2="http://schemas.microsoft.com/office/drawing/2015/06/chart">
              <c:ext xmlns:c15="http://schemas.microsoft.com/office/drawing/2012/chart" uri="{CE6537A1-D6FC-4f65-9D91-7224C49458BB}">
                <c15:showLeaderLines val="0"/>
              </c:ext>
            </c:extLst>
          </c:dLbls>
          <c:cat>
            <c:strRef>
              <c:f>Лист1!$C$95:$C$101</c:f>
              <c:strCache>
                <c:ptCount val="7"/>
                <c:pt idx="1">
                  <c:v>ЗОШ №1 </c:v>
                </c:pt>
                <c:pt idx="2">
                  <c:v>НВК №2 </c:v>
                </c:pt>
                <c:pt idx="3">
                  <c:v>НВК №3</c:v>
                </c:pt>
                <c:pt idx="4">
                  <c:v>НВК №4 </c:v>
                </c:pt>
                <c:pt idx="5">
                  <c:v>СЗОШ  №5 </c:v>
                </c:pt>
                <c:pt idx="6">
                  <c:v>Гімназія</c:v>
                </c:pt>
              </c:strCache>
            </c:strRef>
          </c:cat>
          <c:val>
            <c:numRef>
              <c:f>Лист1!$E$95:$E$101</c:f>
              <c:numCache>
                <c:formatCode>General</c:formatCode>
                <c:ptCount val="7"/>
                <c:pt idx="0">
                  <c:v>0</c:v>
                </c:pt>
                <c:pt idx="1">
                  <c:v>0</c:v>
                </c:pt>
                <c:pt idx="2">
                  <c:v>0</c:v>
                </c:pt>
                <c:pt idx="3">
                  <c:v>0</c:v>
                </c:pt>
                <c:pt idx="4">
                  <c:v>0</c:v>
                </c:pt>
                <c:pt idx="5">
                  <c:v>0</c:v>
                </c:pt>
                <c:pt idx="6">
                  <c:v>0</c:v>
                </c:pt>
              </c:numCache>
            </c:numRef>
          </c:val>
          <c:extLst xmlns:c16r2="http://schemas.microsoft.com/office/drawing/2015/06/chart">
            <c:ext xmlns:c16="http://schemas.microsoft.com/office/drawing/2014/chart" uri="{C3380CC4-5D6E-409C-BE32-E72D297353CC}">
              <c16:uniqueId val="{00000000-6C99-4146-B76E-CF273BE07461}"/>
            </c:ext>
          </c:extLst>
        </c:ser>
        <c:ser>
          <c:idx val="1"/>
          <c:order val="1"/>
          <c:tx>
            <c:strRef>
              <c:f>Лист1!$F$95</c:f>
              <c:strCache>
                <c:ptCount val="1"/>
                <c:pt idx="0">
                  <c:v>[100;120)</c:v>
                </c:pt>
              </c:strCache>
            </c:strRef>
          </c:tx>
          <c:spPr>
            <a:solidFill>
              <a:srgbClr val="FFC000"/>
            </a:solidFill>
          </c:spPr>
          <c:dLbls>
            <c:spPr>
              <a:noFill/>
              <a:ln>
                <a:noFill/>
              </a:ln>
              <a:effectLst/>
            </c:spPr>
            <c:showVal val="1"/>
            <c:extLst xmlns:c16r2="http://schemas.microsoft.com/office/drawing/2015/06/chart">
              <c:ext xmlns:c15="http://schemas.microsoft.com/office/drawing/2012/chart" uri="{CE6537A1-D6FC-4f65-9D91-7224C49458BB}">
                <c15:showLeaderLines val="0"/>
              </c:ext>
            </c:extLst>
          </c:dLbls>
          <c:cat>
            <c:strRef>
              <c:f>Лист1!$C$95:$C$101</c:f>
              <c:strCache>
                <c:ptCount val="7"/>
                <c:pt idx="1">
                  <c:v>ЗОШ №1 </c:v>
                </c:pt>
                <c:pt idx="2">
                  <c:v>НВК №2 </c:v>
                </c:pt>
                <c:pt idx="3">
                  <c:v>НВК №3</c:v>
                </c:pt>
                <c:pt idx="4">
                  <c:v>НВК №4 </c:v>
                </c:pt>
                <c:pt idx="5">
                  <c:v>СЗОШ  №5 </c:v>
                </c:pt>
                <c:pt idx="6">
                  <c:v>Гімназія</c:v>
                </c:pt>
              </c:strCache>
            </c:strRef>
          </c:cat>
          <c:val>
            <c:numRef>
              <c:f>Лист1!$F$95:$F$101</c:f>
              <c:numCache>
                <c:formatCode>General</c:formatCode>
                <c:ptCount val="7"/>
                <c:pt idx="0">
                  <c:v>0</c:v>
                </c:pt>
                <c:pt idx="1">
                  <c:v>0</c:v>
                </c:pt>
                <c:pt idx="2">
                  <c:v>0</c:v>
                </c:pt>
                <c:pt idx="3">
                  <c:v>40</c:v>
                </c:pt>
                <c:pt idx="4">
                  <c:v>0</c:v>
                </c:pt>
                <c:pt idx="5">
                  <c:v>33</c:v>
                </c:pt>
                <c:pt idx="6">
                  <c:v>0</c:v>
                </c:pt>
              </c:numCache>
            </c:numRef>
          </c:val>
          <c:extLst xmlns:c16r2="http://schemas.microsoft.com/office/drawing/2015/06/chart">
            <c:ext xmlns:c16="http://schemas.microsoft.com/office/drawing/2014/chart" uri="{C3380CC4-5D6E-409C-BE32-E72D297353CC}">
              <c16:uniqueId val="{00000001-6C99-4146-B76E-CF273BE07461}"/>
            </c:ext>
          </c:extLst>
        </c:ser>
        <c:ser>
          <c:idx val="2"/>
          <c:order val="2"/>
          <c:tx>
            <c:strRef>
              <c:f>Лист1!$G$95</c:f>
              <c:strCache>
                <c:ptCount val="1"/>
                <c:pt idx="0">
                  <c:v>[120;140)</c:v>
                </c:pt>
              </c:strCache>
            </c:strRef>
          </c:tx>
          <c:spPr>
            <a:solidFill>
              <a:srgbClr val="92D050"/>
            </a:solidFill>
          </c:spPr>
          <c:dLbls>
            <c:spPr>
              <a:noFill/>
              <a:ln>
                <a:noFill/>
              </a:ln>
              <a:effectLst/>
            </c:spPr>
            <c:showVal val="1"/>
            <c:extLst xmlns:c16r2="http://schemas.microsoft.com/office/drawing/2015/06/chart">
              <c:ext xmlns:c15="http://schemas.microsoft.com/office/drawing/2012/chart" uri="{CE6537A1-D6FC-4f65-9D91-7224C49458BB}">
                <c15:showLeaderLines val="0"/>
              </c:ext>
            </c:extLst>
          </c:dLbls>
          <c:cat>
            <c:strRef>
              <c:f>Лист1!$C$95:$C$101</c:f>
              <c:strCache>
                <c:ptCount val="7"/>
                <c:pt idx="1">
                  <c:v>ЗОШ №1 </c:v>
                </c:pt>
                <c:pt idx="2">
                  <c:v>НВК №2 </c:v>
                </c:pt>
                <c:pt idx="3">
                  <c:v>НВК №3</c:v>
                </c:pt>
                <c:pt idx="4">
                  <c:v>НВК №4 </c:v>
                </c:pt>
                <c:pt idx="5">
                  <c:v>СЗОШ  №5 </c:v>
                </c:pt>
                <c:pt idx="6">
                  <c:v>Гімназія</c:v>
                </c:pt>
              </c:strCache>
            </c:strRef>
          </c:cat>
          <c:val>
            <c:numRef>
              <c:f>Лист1!$G$95:$G$101</c:f>
              <c:numCache>
                <c:formatCode>General</c:formatCode>
                <c:ptCount val="7"/>
                <c:pt idx="0">
                  <c:v>0</c:v>
                </c:pt>
                <c:pt idx="1">
                  <c:v>100</c:v>
                </c:pt>
                <c:pt idx="2">
                  <c:v>0</c:v>
                </c:pt>
                <c:pt idx="3">
                  <c:v>40</c:v>
                </c:pt>
                <c:pt idx="4">
                  <c:v>50</c:v>
                </c:pt>
                <c:pt idx="5">
                  <c:v>0</c:v>
                </c:pt>
                <c:pt idx="6">
                  <c:v>0</c:v>
                </c:pt>
              </c:numCache>
            </c:numRef>
          </c:val>
          <c:extLst xmlns:c16r2="http://schemas.microsoft.com/office/drawing/2015/06/chart">
            <c:ext xmlns:c16="http://schemas.microsoft.com/office/drawing/2014/chart" uri="{C3380CC4-5D6E-409C-BE32-E72D297353CC}">
              <c16:uniqueId val="{00000002-6C99-4146-B76E-CF273BE07461}"/>
            </c:ext>
          </c:extLst>
        </c:ser>
        <c:ser>
          <c:idx val="3"/>
          <c:order val="3"/>
          <c:tx>
            <c:strRef>
              <c:f>Лист1!$H$95</c:f>
              <c:strCache>
                <c:ptCount val="1"/>
                <c:pt idx="0">
                  <c:v>[140;160)</c:v>
                </c:pt>
              </c:strCache>
            </c:strRef>
          </c:tx>
          <c:spPr>
            <a:solidFill>
              <a:srgbClr val="EFB3EC"/>
            </a:solidFill>
          </c:spPr>
          <c:dLbls>
            <c:spPr>
              <a:noFill/>
              <a:ln>
                <a:noFill/>
              </a:ln>
              <a:effectLst/>
            </c:spPr>
            <c:showVal val="1"/>
            <c:extLst xmlns:c16r2="http://schemas.microsoft.com/office/drawing/2015/06/chart">
              <c:ext xmlns:c15="http://schemas.microsoft.com/office/drawing/2012/chart" uri="{CE6537A1-D6FC-4f65-9D91-7224C49458BB}">
                <c15:showLeaderLines val="0"/>
              </c:ext>
            </c:extLst>
          </c:dLbls>
          <c:cat>
            <c:strRef>
              <c:f>Лист1!$C$95:$C$101</c:f>
              <c:strCache>
                <c:ptCount val="7"/>
                <c:pt idx="1">
                  <c:v>ЗОШ №1 </c:v>
                </c:pt>
                <c:pt idx="2">
                  <c:v>НВК №2 </c:v>
                </c:pt>
                <c:pt idx="3">
                  <c:v>НВК №3</c:v>
                </c:pt>
                <c:pt idx="4">
                  <c:v>НВК №4 </c:v>
                </c:pt>
                <c:pt idx="5">
                  <c:v>СЗОШ  №5 </c:v>
                </c:pt>
                <c:pt idx="6">
                  <c:v>Гімназія</c:v>
                </c:pt>
              </c:strCache>
            </c:strRef>
          </c:cat>
          <c:val>
            <c:numRef>
              <c:f>Лист1!$H$95:$H$101</c:f>
              <c:numCache>
                <c:formatCode>General</c:formatCode>
                <c:ptCount val="7"/>
                <c:pt idx="0">
                  <c:v>0</c:v>
                </c:pt>
                <c:pt idx="1">
                  <c:v>0</c:v>
                </c:pt>
                <c:pt idx="2">
                  <c:v>100</c:v>
                </c:pt>
                <c:pt idx="3">
                  <c:v>20</c:v>
                </c:pt>
                <c:pt idx="4">
                  <c:v>25</c:v>
                </c:pt>
                <c:pt idx="5">
                  <c:v>67</c:v>
                </c:pt>
                <c:pt idx="6">
                  <c:v>0</c:v>
                </c:pt>
              </c:numCache>
            </c:numRef>
          </c:val>
          <c:extLst xmlns:c16r2="http://schemas.microsoft.com/office/drawing/2015/06/chart">
            <c:ext xmlns:c16="http://schemas.microsoft.com/office/drawing/2014/chart" uri="{C3380CC4-5D6E-409C-BE32-E72D297353CC}">
              <c16:uniqueId val="{00000003-6C99-4146-B76E-CF273BE07461}"/>
            </c:ext>
          </c:extLst>
        </c:ser>
        <c:ser>
          <c:idx val="4"/>
          <c:order val="4"/>
          <c:tx>
            <c:strRef>
              <c:f>Лист1!$I$95</c:f>
              <c:strCache>
                <c:ptCount val="1"/>
                <c:pt idx="0">
                  <c:v>[160;180)</c:v>
                </c:pt>
              </c:strCache>
            </c:strRef>
          </c:tx>
          <c:spPr>
            <a:solidFill>
              <a:srgbClr val="00B0F0"/>
            </a:solidFill>
          </c:spPr>
          <c:dLbls>
            <c:spPr>
              <a:noFill/>
              <a:ln>
                <a:noFill/>
              </a:ln>
              <a:effectLst/>
            </c:spPr>
            <c:showVal val="1"/>
            <c:extLst xmlns:c16r2="http://schemas.microsoft.com/office/drawing/2015/06/chart">
              <c:ext xmlns:c15="http://schemas.microsoft.com/office/drawing/2012/chart" uri="{CE6537A1-D6FC-4f65-9D91-7224C49458BB}">
                <c15:showLeaderLines val="0"/>
              </c:ext>
            </c:extLst>
          </c:dLbls>
          <c:cat>
            <c:strRef>
              <c:f>Лист1!$C$95:$C$101</c:f>
              <c:strCache>
                <c:ptCount val="7"/>
                <c:pt idx="1">
                  <c:v>ЗОШ №1 </c:v>
                </c:pt>
                <c:pt idx="2">
                  <c:v>НВК №2 </c:v>
                </c:pt>
                <c:pt idx="3">
                  <c:v>НВК №3</c:v>
                </c:pt>
                <c:pt idx="4">
                  <c:v>НВК №4 </c:v>
                </c:pt>
                <c:pt idx="5">
                  <c:v>СЗОШ  №5 </c:v>
                </c:pt>
                <c:pt idx="6">
                  <c:v>Гімназія</c:v>
                </c:pt>
              </c:strCache>
            </c:strRef>
          </c:cat>
          <c:val>
            <c:numRef>
              <c:f>Лист1!$I$95:$I$101</c:f>
              <c:numCache>
                <c:formatCode>General</c:formatCode>
                <c:ptCount val="7"/>
                <c:pt idx="0">
                  <c:v>0</c:v>
                </c:pt>
                <c:pt idx="1">
                  <c:v>0</c:v>
                </c:pt>
                <c:pt idx="2">
                  <c:v>0</c:v>
                </c:pt>
                <c:pt idx="3">
                  <c:v>0</c:v>
                </c:pt>
                <c:pt idx="4">
                  <c:v>25</c:v>
                </c:pt>
                <c:pt idx="5">
                  <c:v>0</c:v>
                </c:pt>
                <c:pt idx="6">
                  <c:v>100</c:v>
                </c:pt>
              </c:numCache>
            </c:numRef>
          </c:val>
          <c:extLst xmlns:c16r2="http://schemas.microsoft.com/office/drawing/2015/06/chart">
            <c:ext xmlns:c16="http://schemas.microsoft.com/office/drawing/2014/chart" uri="{C3380CC4-5D6E-409C-BE32-E72D297353CC}">
              <c16:uniqueId val="{00000004-6C99-4146-B76E-CF273BE07461}"/>
            </c:ext>
          </c:extLst>
        </c:ser>
        <c:ser>
          <c:idx val="5"/>
          <c:order val="5"/>
          <c:tx>
            <c:strRef>
              <c:f>Лист1!$J$95</c:f>
              <c:strCache>
                <c:ptCount val="1"/>
                <c:pt idx="0">
                  <c:v>[180;200]</c:v>
                </c:pt>
              </c:strCache>
            </c:strRef>
          </c:tx>
          <c:dLbls>
            <c:spPr>
              <a:noFill/>
              <a:ln>
                <a:noFill/>
              </a:ln>
              <a:effectLst/>
            </c:spPr>
            <c:showVal val="1"/>
            <c:extLst xmlns:c16r2="http://schemas.microsoft.com/office/drawing/2015/06/chart">
              <c:ext xmlns:c15="http://schemas.microsoft.com/office/drawing/2012/chart" uri="{CE6537A1-D6FC-4f65-9D91-7224C49458BB}">
                <c15:showLeaderLines val="0"/>
              </c:ext>
            </c:extLst>
          </c:dLbls>
          <c:cat>
            <c:strRef>
              <c:f>Лист1!$C$95:$C$101</c:f>
              <c:strCache>
                <c:ptCount val="7"/>
                <c:pt idx="1">
                  <c:v>ЗОШ №1 </c:v>
                </c:pt>
                <c:pt idx="2">
                  <c:v>НВК №2 </c:v>
                </c:pt>
                <c:pt idx="3">
                  <c:v>НВК №3</c:v>
                </c:pt>
                <c:pt idx="4">
                  <c:v>НВК №4 </c:v>
                </c:pt>
                <c:pt idx="5">
                  <c:v>СЗОШ  №5 </c:v>
                </c:pt>
                <c:pt idx="6">
                  <c:v>Гімназія</c:v>
                </c:pt>
              </c:strCache>
            </c:strRef>
          </c:cat>
          <c:val>
            <c:numRef>
              <c:f>Лист1!$J$95:$J$101</c:f>
              <c:numCache>
                <c:formatCode>General</c:formatCode>
                <c:ptCount val="7"/>
                <c:pt idx="0">
                  <c:v>0</c:v>
                </c:pt>
                <c:pt idx="1">
                  <c:v>0</c:v>
                </c:pt>
                <c:pt idx="2">
                  <c:v>0</c:v>
                </c:pt>
                <c:pt idx="3">
                  <c:v>0</c:v>
                </c:pt>
                <c:pt idx="4">
                  <c:v>0</c:v>
                </c:pt>
                <c:pt idx="5">
                  <c:v>0</c:v>
                </c:pt>
                <c:pt idx="6">
                  <c:v>0</c:v>
                </c:pt>
              </c:numCache>
            </c:numRef>
          </c:val>
          <c:extLst xmlns:c16r2="http://schemas.microsoft.com/office/drawing/2015/06/chart">
            <c:ext xmlns:c16="http://schemas.microsoft.com/office/drawing/2014/chart" uri="{C3380CC4-5D6E-409C-BE32-E72D297353CC}">
              <c16:uniqueId val="{00000005-6C99-4146-B76E-CF273BE07461}"/>
            </c:ext>
          </c:extLst>
        </c:ser>
        <c:dLbls>
          <c:showVal val="1"/>
        </c:dLbls>
        <c:gapWidth val="95"/>
        <c:overlap val="100"/>
        <c:axId val="119393280"/>
        <c:axId val="149361408"/>
      </c:barChart>
      <c:catAx>
        <c:axId val="119393280"/>
        <c:scaling>
          <c:orientation val="minMax"/>
        </c:scaling>
        <c:axPos val="l"/>
        <c:numFmt formatCode="General" sourceLinked="0"/>
        <c:majorTickMark val="none"/>
        <c:tickLblPos val="nextTo"/>
        <c:crossAx val="149361408"/>
        <c:crosses val="autoZero"/>
        <c:auto val="1"/>
        <c:lblAlgn val="ctr"/>
        <c:lblOffset val="100"/>
      </c:catAx>
      <c:valAx>
        <c:axId val="149361408"/>
        <c:scaling>
          <c:orientation val="minMax"/>
        </c:scaling>
        <c:delete val="1"/>
        <c:axPos val="b"/>
        <c:numFmt formatCode="0%" sourceLinked="1"/>
        <c:majorTickMark val="none"/>
        <c:tickLblPos val="none"/>
        <c:crossAx val="119393280"/>
        <c:crosses val="autoZero"/>
        <c:crossBetween val="between"/>
      </c:valAx>
    </c:plotArea>
    <c:legend>
      <c:legendPos val="t"/>
      <c:layout>
        <c:manualLayout>
          <c:xMode val="edge"/>
          <c:yMode val="edge"/>
          <c:x val="0.27605072294957289"/>
          <c:y val="0.17118073782443871"/>
          <c:w val="0.44789855410085588"/>
          <c:h val="0.16242089530475357"/>
        </c:manualLayout>
      </c:layout>
    </c:legend>
    <c:plotVisOnly val="1"/>
    <c:dispBlanksAs val="gap"/>
  </c:chart>
  <c:spPr>
    <a:ln>
      <a:noFill/>
    </a:ln>
  </c:spPr>
  <c:externalData r:id="rId2"/>
</c:chartSpace>
</file>

<file path=word/charts/chart7.xml><?xml version="1.0" encoding="utf-8"?>
<c:chartSpace xmlns:c="http://schemas.openxmlformats.org/drawingml/2006/chart" xmlns:a="http://schemas.openxmlformats.org/drawingml/2006/main" xmlns:r="http://schemas.openxmlformats.org/officeDocument/2006/relationships">
  <c:date1904 val="1"/>
  <c:lang val="ru-RU"/>
  <c:clrMapOvr bg1="lt1" tx1="dk1" bg2="lt2" tx2="dk2" accent1="accent1" accent2="accent2" accent3="accent3" accent4="accent4" accent5="accent5" accent6="accent6" hlink="hlink" folHlink="folHlink"/>
  <c:chart>
    <c:title>
      <c:tx>
        <c:rich>
          <a:bodyPr/>
          <a:lstStyle/>
          <a:p>
            <a:pPr>
              <a:defRPr sz="1200"/>
            </a:pPr>
            <a:r>
              <a:rPr lang="uk-UA" sz="1200"/>
              <a:t>Хімія, %</a:t>
            </a:r>
          </a:p>
        </c:rich>
      </c:tx>
    </c:title>
    <c:plotArea>
      <c:layout/>
      <c:barChart>
        <c:barDir val="bar"/>
        <c:grouping val="stacked"/>
        <c:ser>
          <c:idx val="0"/>
          <c:order val="0"/>
          <c:tx>
            <c:strRef>
              <c:f>Лист1!$E$109</c:f>
              <c:strCache>
                <c:ptCount val="1"/>
                <c:pt idx="0">
                  <c:v>не подолали поріг</c:v>
                </c:pt>
              </c:strCache>
            </c:strRef>
          </c:tx>
          <c:spPr>
            <a:solidFill>
              <a:srgbClr val="FF0000"/>
            </a:solidFill>
          </c:spPr>
          <c:dLbls>
            <c:spPr>
              <a:noFill/>
              <a:ln>
                <a:noFill/>
              </a:ln>
              <a:effectLst/>
            </c:spPr>
            <c:showVal val="1"/>
            <c:extLst xmlns:c16r2="http://schemas.microsoft.com/office/drawing/2015/06/chart">
              <c:ext xmlns:c15="http://schemas.microsoft.com/office/drawing/2012/chart" uri="{CE6537A1-D6FC-4f65-9D91-7224C49458BB}">
                <c15:showLeaderLines val="0"/>
              </c:ext>
            </c:extLst>
          </c:dLbls>
          <c:cat>
            <c:strRef>
              <c:f>Лист1!$C$110:$C$114</c:f>
              <c:strCache>
                <c:ptCount val="5"/>
                <c:pt idx="0">
                  <c:v>ЗОШ №1</c:v>
                </c:pt>
                <c:pt idx="1">
                  <c:v>НВК №3</c:v>
                </c:pt>
                <c:pt idx="2">
                  <c:v>НВК №4</c:v>
                </c:pt>
                <c:pt idx="3">
                  <c:v>СЗОШ  №5 </c:v>
                </c:pt>
                <c:pt idx="4">
                  <c:v>Гімназія  </c:v>
                </c:pt>
              </c:strCache>
            </c:strRef>
          </c:cat>
          <c:val>
            <c:numRef>
              <c:f>Лист1!$E$110:$E$114</c:f>
              <c:numCache>
                <c:formatCode>General</c:formatCode>
                <c:ptCount val="5"/>
                <c:pt idx="0">
                  <c:v>0</c:v>
                </c:pt>
                <c:pt idx="1">
                  <c:v>0</c:v>
                </c:pt>
                <c:pt idx="2">
                  <c:v>0</c:v>
                </c:pt>
                <c:pt idx="3">
                  <c:v>0</c:v>
                </c:pt>
                <c:pt idx="4">
                  <c:v>0</c:v>
                </c:pt>
              </c:numCache>
            </c:numRef>
          </c:val>
          <c:extLst xmlns:c16r2="http://schemas.microsoft.com/office/drawing/2015/06/chart">
            <c:ext xmlns:c16="http://schemas.microsoft.com/office/drawing/2014/chart" uri="{C3380CC4-5D6E-409C-BE32-E72D297353CC}">
              <c16:uniqueId val="{00000000-2399-482D-8A1C-C3349A13E17F}"/>
            </c:ext>
          </c:extLst>
        </c:ser>
        <c:ser>
          <c:idx val="1"/>
          <c:order val="1"/>
          <c:tx>
            <c:strRef>
              <c:f>Лист1!$F$109</c:f>
              <c:strCache>
                <c:ptCount val="1"/>
                <c:pt idx="0">
                  <c:v>[100;120)</c:v>
                </c:pt>
              </c:strCache>
            </c:strRef>
          </c:tx>
          <c:spPr>
            <a:solidFill>
              <a:srgbClr val="FFC000"/>
            </a:solidFill>
          </c:spPr>
          <c:dLbls>
            <c:spPr>
              <a:noFill/>
              <a:ln>
                <a:noFill/>
              </a:ln>
              <a:effectLst/>
            </c:spPr>
            <c:showVal val="1"/>
            <c:extLst xmlns:c16r2="http://schemas.microsoft.com/office/drawing/2015/06/chart">
              <c:ext xmlns:c15="http://schemas.microsoft.com/office/drawing/2012/chart" uri="{CE6537A1-D6FC-4f65-9D91-7224C49458BB}">
                <c15:showLeaderLines val="0"/>
              </c:ext>
            </c:extLst>
          </c:dLbls>
          <c:cat>
            <c:strRef>
              <c:f>Лист1!$C$110:$C$114</c:f>
              <c:strCache>
                <c:ptCount val="5"/>
                <c:pt idx="0">
                  <c:v>ЗОШ №1</c:v>
                </c:pt>
                <c:pt idx="1">
                  <c:v>НВК №3</c:v>
                </c:pt>
                <c:pt idx="2">
                  <c:v>НВК №4</c:v>
                </c:pt>
                <c:pt idx="3">
                  <c:v>СЗОШ  №5 </c:v>
                </c:pt>
                <c:pt idx="4">
                  <c:v>Гімназія  </c:v>
                </c:pt>
              </c:strCache>
            </c:strRef>
          </c:cat>
          <c:val>
            <c:numRef>
              <c:f>Лист1!$F$110:$F$114</c:f>
              <c:numCache>
                <c:formatCode>General</c:formatCode>
                <c:ptCount val="5"/>
                <c:pt idx="0">
                  <c:v>0</c:v>
                </c:pt>
                <c:pt idx="1">
                  <c:v>0</c:v>
                </c:pt>
                <c:pt idx="2">
                  <c:v>0</c:v>
                </c:pt>
                <c:pt idx="3">
                  <c:v>0</c:v>
                </c:pt>
                <c:pt idx="4">
                  <c:v>0</c:v>
                </c:pt>
              </c:numCache>
            </c:numRef>
          </c:val>
          <c:extLst xmlns:c16r2="http://schemas.microsoft.com/office/drawing/2015/06/chart">
            <c:ext xmlns:c16="http://schemas.microsoft.com/office/drawing/2014/chart" uri="{C3380CC4-5D6E-409C-BE32-E72D297353CC}">
              <c16:uniqueId val="{00000001-2399-482D-8A1C-C3349A13E17F}"/>
            </c:ext>
          </c:extLst>
        </c:ser>
        <c:ser>
          <c:idx val="2"/>
          <c:order val="2"/>
          <c:tx>
            <c:strRef>
              <c:f>Лист1!$G$109</c:f>
              <c:strCache>
                <c:ptCount val="1"/>
                <c:pt idx="0">
                  <c:v>[120;140)</c:v>
                </c:pt>
              </c:strCache>
            </c:strRef>
          </c:tx>
          <c:spPr>
            <a:solidFill>
              <a:srgbClr val="92D050"/>
            </a:solidFill>
          </c:spPr>
          <c:dLbls>
            <c:spPr>
              <a:noFill/>
              <a:ln>
                <a:noFill/>
              </a:ln>
              <a:effectLst/>
            </c:spPr>
            <c:showVal val="1"/>
            <c:extLst xmlns:c16r2="http://schemas.microsoft.com/office/drawing/2015/06/chart">
              <c:ext xmlns:c15="http://schemas.microsoft.com/office/drawing/2012/chart" uri="{CE6537A1-D6FC-4f65-9D91-7224C49458BB}">
                <c15:showLeaderLines val="0"/>
              </c:ext>
            </c:extLst>
          </c:dLbls>
          <c:cat>
            <c:strRef>
              <c:f>Лист1!$C$110:$C$114</c:f>
              <c:strCache>
                <c:ptCount val="5"/>
                <c:pt idx="0">
                  <c:v>ЗОШ №1</c:v>
                </c:pt>
                <c:pt idx="1">
                  <c:v>НВК №3</c:v>
                </c:pt>
                <c:pt idx="2">
                  <c:v>НВК №4</c:v>
                </c:pt>
                <c:pt idx="3">
                  <c:v>СЗОШ  №5 </c:v>
                </c:pt>
                <c:pt idx="4">
                  <c:v>Гімназія  </c:v>
                </c:pt>
              </c:strCache>
            </c:strRef>
          </c:cat>
          <c:val>
            <c:numRef>
              <c:f>Лист1!$G$110:$G$114</c:f>
              <c:numCache>
                <c:formatCode>General</c:formatCode>
                <c:ptCount val="5"/>
                <c:pt idx="0">
                  <c:v>0</c:v>
                </c:pt>
                <c:pt idx="1">
                  <c:v>0</c:v>
                </c:pt>
                <c:pt idx="2">
                  <c:v>25</c:v>
                </c:pt>
                <c:pt idx="3">
                  <c:v>25</c:v>
                </c:pt>
                <c:pt idx="4">
                  <c:v>0</c:v>
                </c:pt>
              </c:numCache>
            </c:numRef>
          </c:val>
          <c:extLst xmlns:c16r2="http://schemas.microsoft.com/office/drawing/2015/06/chart">
            <c:ext xmlns:c16="http://schemas.microsoft.com/office/drawing/2014/chart" uri="{C3380CC4-5D6E-409C-BE32-E72D297353CC}">
              <c16:uniqueId val="{00000002-2399-482D-8A1C-C3349A13E17F}"/>
            </c:ext>
          </c:extLst>
        </c:ser>
        <c:ser>
          <c:idx val="3"/>
          <c:order val="3"/>
          <c:tx>
            <c:strRef>
              <c:f>Лист1!$H$109</c:f>
              <c:strCache>
                <c:ptCount val="1"/>
                <c:pt idx="0">
                  <c:v>[140;160)</c:v>
                </c:pt>
              </c:strCache>
            </c:strRef>
          </c:tx>
          <c:spPr>
            <a:solidFill>
              <a:srgbClr val="EFB3EC"/>
            </a:solidFill>
          </c:spPr>
          <c:dLbls>
            <c:spPr>
              <a:noFill/>
              <a:ln>
                <a:noFill/>
              </a:ln>
              <a:effectLst/>
            </c:spPr>
            <c:showVal val="1"/>
            <c:extLst xmlns:c16r2="http://schemas.microsoft.com/office/drawing/2015/06/chart">
              <c:ext xmlns:c15="http://schemas.microsoft.com/office/drawing/2012/chart" uri="{CE6537A1-D6FC-4f65-9D91-7224C49458BB}">
                <c15:showLeaderLines val="0"/>
              </c:ext>
            </c:extLst>
          </c:dLbls>
          <c:cat>
            <c:strRef>
              <c:f>Лист1!$C$110:$C$114</c:f>
              <c:strCache>
                <c:ptCount val="5"/>
                <c:pt idx="0">
                  <c:v>ЗОШ №1</c:v>
                </c:pt>
                <c:pt idx="1">
                  <c:v>НВК №3</c:v>
                </c:pt>
                <c:pt idx="2">
                  <c:v>НВК №4</c:v>
                </c:pt>
                <c:pt idx="3">
                  <c:v>СЗОШ  №5 </c:v>
                </c:pt>
                <c:pt idx="4">
                  <c:v>Гімназія  </c:v>
                </c:pt>
              </c:strCache>
            </c:strRef>
          </c:cat>
          <c:val>
            <c:numRef>
              <c:f>Лист1!$H$110:$H$114</c:f>
              <c:numCache>
                <c:formatCode>General</c:formatCode>
                <c:ptCount val="5"/>
                <c:pt idx="0">
                  <c:v>100</c:v>
                </c:pt>
                <c:pt idx="1">
                  <c:v>0</c:v>
                </c:pt>
                <c:pt idx="2">
                  <c:v>25</c:v>
                </c:pt>
                <c:pt idx="3">
                  <c:v>25</c:v>
                </c:pt>
                <c:pt idx="4">
                  <c:v>50</c:v>
                </c:pt>
              </c:numCache>
            </c:numRef>
          </c:val>
          <c:extLst xmlns:c16r2="http://schemas.microsoft.com/office/drawing/2015/06/chart">
            <c:ext xmlns:c16="http://schemas.microsoft.com/office/drawing/2014/chart" uri="{C3380CC4-5D6E-409C-BE32-E72D297353CC}">
              <c16:uniqueId val="{00000003-2399-482D-8A1C-C3349A13E17F}"/>
            </c:ext>
          </c:extLst>
        </c:ser>
        <c:ser>
          <c:idx val="4"/>
          <c:order val="4"/>
          <c:tx>
            <c:strRef>
              <c:f>Лист1!$I$109</c:f>
              <c:strCache>
                <c:ptCount val="1"/>
                <c:pt idx="0">
                  <c:v>[160;180)</c:v>
                </c:pt>
              </c:strCache>
            </c:strRef>
          </c:tx>
          <c:spPr>
            <a:solidFill>
              <a:srgbClr val="00B0F0"/>
            </a:solidFill>
          </c:spPr>
          <c:dLbls>
            <c:spPr>
              <a:noFill/>
              <a:ln>
                <a:noFill/>
              </a:ln>
              <a:effectLst/>
            </c:spPr>
            <c:showVal val="1"/>
            <c:extLst xmlns:c16r2="http://schemas.microsoft.com/office/drawing/2015/06/chart">
              <c:ext xmlns:c15="http://schemas.microsoft.com/office/drawing/2012/chart" uri="{CE6537A1-D6FC-4f65-9D91-7224C49458BB}">
                <c15:showLeaderLines val="0"/>
              </c:ext>
            </c:extLst>
          </c:dLbls>
          <c:cat>
            <c:strRef>
              <c:f>Лист1!$C$110:$C$114</c:f>
              <c:strCache>
                <c:ptCount val="5"/>
                <c:pt idx="0">
                  <c:v>ЗОШ №1</c:v>
                </c:pt>
                <c:pt idx="1">
                  <c:v>НВК №3</c:v>
                </c:pt>
                <c:pt idx="2">
                  <c:v>НВК №4</c:v>
                </c:pt>
                <c:pt idx="3">
                  <c:v>СЗОШ  №5 </c:v>
                </c:pt>
                <c:pt idx="4">
                  <c:v>Гімназія  </c:v>
                </c:pt>
              </c:strCache>
            </c:strRef>
          </c:cat>
          <c:val>
            <c:numRef>
              <c:f>Лист1!$I$110:$I$114</c:f>
              <c:numCache>
                <c:formatCode>General</c:formatCode>
                <c:ptCount val="5"/>
                <c:pt idx="0">
                  <c:v>0</c:v>
                </c:pt>
                <c:pt idx="1">
                  <c:v>100</c:v>
                </c:pt>
                <c:pt idx="2">
                  <c:v>25</c:v>
                </c:pt>
                <c:pt idx="3">
                  <c:v>25</c:v>
                </c:pt>
                <c:pt idx="4">
                  <c:v>50</c:v>
                </c:pt>
              </c:numCache>
            </c:numRef>
          </c:val>
          <c:extLst xmlns:c16r2="http://schemas.microsoft.com/office/drawing/2015/06/chart">
            <c:ext xmlns:c16="http://schemas.microsoft.com/office/drawing/2014/chart" uri="{C3380CC4-5D6E-409C-BE32-E72D297353CC}">
              <c16:uniqueId val="{00000004-2399-482D-8A1C-C3349A13E17F}"/>
            </c:ext>
          </c:extLst>
        </c:ser>
        <c:ser>
          <c:idx val="5"/>
          <c:order val="5"/>
          <c:tx>
            <c:strRef>
              <c:f>Лист1!$J$109</c:f>
              <c:strCache>
                <c:ptCount val="1"/>
                <c:pt idx="0">
                  <c:v>[180;200]</c:v>
                </c:pt>
              </c:strCache>
            </c:strRef>
          </c:tx>
          <c:spPr>
            <a:solidFill>
              <a:srgbClr val="FFFF00"/>
            </a:solidFill>
          </c:spPr>
          <c:dLbls>
            <c:spPr>
              <a:noFill/>
              <a:ln>
                <a:noFill/>
              </a:ln>
              <a:effectLst/>
            </c:spPr>
            <c:showVal val="1"/>
            <c:extLst xmlns:c16r2="http://schemas.microsoft.com/office/drawing/2015/06/chart">
              <c:ext xmlns:c15="http://schemas.microsoft.com/office/drawing/2012/chart" uri="{CE6537A1-D6FC-4f65-9D91-7224C49458BB}">
                <c15:showLeaderLines val="0"/>
              </c:ext>
            </c:extLst>
          </c:dLbls>
          <c:cat>
            <c:strRef>
              <c:f>Лист1!$C$110:$C$114</c:f>
              <c:strCache>
                <c:ptCount val="5"/>
                <c:pt idx="0">
                  <c:v>ЗОШ №1</c:v>
                </c:pt>
                <c:pt idx="1">
                  <c:v>НВК №3</c:v>
                </c:pt>
                <c:pt idx="2">
                  <c:v>НВК №4</c:v>
                </c:pt>
                <c:pt idx="3">
                  <c:v>СЗОШ  №5 </c:v>
                </c:pt>
                <c:pt idx="4">
                  <c:v>Гімназія  </c:v>
                </c:pt>
              </c:strCache>
            </c:strRef>
          </c:cat>
          <c:val>
            <c:numRef>
              <c:f>Лист1!$J$110:$J$114</c:f>
              <c:numCache>
                <c:formatCode>General</c:formatCode>
                <c:ptCount val="5"/>
                <c:pt idx="0">
                  <c:v>0</c:v>
                </c:pt>
                <c:pt idx="1">
                  <c:v>0</c:v>
                </c:pt>
                <c:pt idx="2">
                  <c:v>25</c:v>
                </c:pt>
                <c:pt idx="3">
                  <c:v>25</c:v>
                </c:pt>
                <c:pt idx="4">
                  <c:v>0</c:v>
                </c:pt>
              </c:numCache>
            </c:numRef>
          </c:val>
          <c:extLst xmlns:c16r2="http://schemas.microsoft.com/office/drawing/2015/06/chart">
            <c:ext xmlns:c16="http://schemas.microsoft.com/office/drawing/2014/chart" uri="{C3380CC4-5D6E-409C-BE32-E72D297353CC}">
              <c16:uniqueId val="{00000005-2399-482D-8A1C-C3349A13E17F}"/>
            </c:ext>
          </c:extLst>
        </c:ser>
        <c:dLbls>
          <c:showVal val="1"/>
        </c:dLbls>
        <c:gapWidth val="95"/>
        <c:overlap val="100"/>
        <c:axId val="157679616"/>
        <c:axId val="157681152"/>
      </c:barChart>
      <c:catAx>
        <c:axId val="157679616"/>
        <c:scaling>
          <c:orientation val="minMax"/>
        </c:scaling>
        <c:axPos val="l"/>
        <c:numFmt formatCode="General" sourceLinked="0"/>
        <c:majorTickMark val="none"/>
        <c:tickLblPos val="nextTo"/>
        <c:crossAx val="157681152"/>
        <c:crosses val="autoZero"/>
        <c:auto val="1"/>
        <c:lblAlgn val="ctr"/>
        <c:lblOffset val="100"/>
      </c:catAx>
      <c:valAx>
        <c:axId val="157681152"/>
        <c:scaling>
          <c:orientation val="minMax"/>
        </c:scaling>
        <c:delete val="1"/>
        <c:axPos val="b"/>
        <c:numFmt formatCode="General" sourceLinked="1"/>
        <c:tickLblPos val="none"/>
        <c:crossAx val="157679616"/>
        <c:crosses val="autoZero"/>
        <c:crossBetween val="between"/>
      </c:valAx>
    </c:plotArea>
    <c:legend>
      <c:legendPos val="t"/>
    </c:legend>
    <c:plotVisOnly val="1"/>
    <c:dispBlanksAs val="gap"/>
  </c:chart>
  <c:spPr>
    <a:ln>
      <a:noFill/>
    </a:ln>
  </c:spPr>
  <c:txPr>
    <a:bodyPr/>
    <a:lstStyle/>
    <a:p>
      <a:pPr>
        <a:defRPr>
          <a:latin typeface="Times New Roman" pitchFamily="18" charset="0"/>
          <a:cs typeface="Times New Roman" pitchFamily="18" charset="0"/>
        </a:defRPr>
      </a:pPr>
      <a:endParaRPr lang="ru-RU"/>
    </a:p>
  </c:txPr>
  <c:externalData r:id="rId2"/>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3.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4.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5.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6.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7.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docProps/app.xml><?xml version="1.0" encoding="utf-8"?>
<Properties xmlns="http://schemas.openxmlformats.org/officeDocument/2006/extended-properties" xmlns:vt="http://schemas.openxmlformats.org/officeDocument/2006/docPropsVTypes">
  <Template>Normal</Template>
  <TotalTime>705</TotalTime>
  <Pages>24</Pages>
  <Words>10755</Words>
  <Characters>61308</Characters>
  <Application>Microsoft Office Word</Application>
  <DocSecurity>0</DocSecurity>
  <Lines>510</Lines>
  <Paragraphs>143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71920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Boss</dc:creator>
  <cp:keywords/>
  <dc:description/>
  <cp:lastModifiedBy>Пользователь</cp:lastModifiedBy>
  <cp:revision>298</cp:revision>
  <cp:lastPrinted>2021-03-15T07:33:00Z</cp:lastPrinted>
  <dcterms:created xsi:type="dcterms:W3CDTF">2021-03-11T06:15:00Z</dcterms:created>
  <dcterms:modified xsi:type="dcterms:W3CDTF">2021-03-30T10:21:00Z</dcterms:modified>
</cp:coreProperties>
</file>